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9823A" w14:textId="77777777" w:rsidR="00FF2770" w:rsidRPr="000D29DF" w:rsidRDefault="00FF2770" w:rsidP="00FF2770"/>
    <w:p w14:paraId="54D5AD02" w14:textId="77777777" w:rsidR="00FF2770" w:rsidRPr="000D29DF" w:rsidRDefault="00FF2770" w:rsidP="00FF2770">
      <w:pPr>
        <w:spacing w:before="4"/>
        <w:rPr>
          <w:rFonts w:eastAsia="Times New Roman" w:cs="Calibri"/>
          <w:sz w:val="24"/>
          <w:szCs w:val="24"/>
        </w:rPr>
      </w:pPr>
    </w:p>
    <w:p w14:paraId="245AF993" w14:textId="77777777" w:rsidR="00FF2770" w:rsidRPr="000D29DF" w:rsidRDefault="00FF2770" w:rsidP="00FF2770">
      <w:pPr>
        <w:spacing w:before="4"/>
        <w:rPr>
          <w:rFonts w:eastAsia="Times New Roman" w:cs="Calibri"/>
          <w:sz w:val="24"/>
          <w:szCs w:val="24"/>
        </w:rPr>
      </w:pPr>
    </w:p>
    <w:p w14:paraId="512539B1" w14:textId="77777777" w:rsidR="00FF2770" w:rsidRPr="000D29DF" w:rsidRDefault="00FF2770" w:rsidP="00FF2770">
      <w:pPr>
        <w:spacing w:before="4"/>
        <w:rPr>
          <w:rFonts w:eastAsia="Times New Roman" w:cs="Calibri"/>
          <w:sz w:val="24"/>
          <w:szCs w:val="24"/>
        </w:rPr>
      </w:pPr>
    </w:p>
    <w:p w14:paraId="1C232B79" w14:textId="77777777" w:rsidR="00FF2770" w:rsidRPr="000D29DF" w:rsidRDefault="00FF2770" w:rsidP="00FF2770">
      <w:pPr>
        <w:spacing w:before="4"/>
        <w:rPr>
          <w:rFonts w:eastAsia="Times New Roman" w:cs="Calibri"/>
          <w:sz w:val="24"/>
          <w:szCs w:val="24"/>
        </w:rPr>
      </w:pPr>
    </w:p>
    <w:p w14:paraId="0C477137" w14:textId="77777777" w:rsidR="00FF2770" w:rsidRPr="000D29DF" w:rsidRDefault="00FF2770" w:rsidP="00FF2770">
      <w:pPr>
        <w:spacing w:line="360" w:lineRule="auto"/>
        <w:jc w:val="center"/>
        <w:rPr>
          <w:rFonts w:eastAsia="Times New Roman" w:cs="Calibri"/>
          <w:b/>
          <w:sz w:val="72"/>
          <w:szCs w:val="72"/>
          <w:lang w:val="pl-PL"/>
        </w:rPr>
      </w:pPr>
      <w:r w:rsidRPr="000D29DF">
        <w:rPr>
          <w:rFonts w:eastAsia="Times New Roman" w:cs="Calibri"/>
          <w:b/>
          <w:sz w:val="72"/>
          <w:szCs w:val="72"/>
          <w:lang w:val="pl-PL"/>
        </w:rPr>
        <w:t>SPRAWOZDANIE</w:t>
      </w:r>
    </w:p>
    <w:p w14:paraId="2BCEFD8F" w14:textId="7D5500C6" w:rsidR="00FF2770" w:rsidRPr="000D29DF" w:rsidRDefault="00FF2770" w:rsidP="00FF2770">
      <w:pPr>
        <w:spacing w:line="360" w:lineRule="auto"/>
        <w:jc w:val="center"/>
        <w:rPr>
          <w:rFonts w:eastAsia="Times New Roman" w:cs="Calibri"/>
          <w:b/>
          <w:sz w:val="56"/>
          <w:szCs w:val="56"/>
          <w:lang w:val="pl-PL"/>
        </w:rPr>
      </w:pPr>
      <w:r w:rsidRPr="000D29DF">
        <w:rPr>
          <w:rFonts w:eastAsia="Times New Roman" w:cs="Calibri"/>
          <w:b/>
          <w:sz w:val="56"/>
          <w:szCs w:val="56"/>
          <w:lang w:val="pl-PL"/>
        </w:rPr>
        <w:t xml:space="preserve">Z  DZIAŁALNOŚCI </w:t>
      </w:r>
      <w:r w:rsidRPr="000D29DF">
        <w:rPr>
          <w:rFonts w:eastAsia="Times New Roman" w:cs="Calibri"/>
          <w:b/>
          <w:sz w:val="56"/>
          <w:szCs w:val="56"/>
          <w:lang w:val="pl-PL"/>
        </w:rPr>
        <w:br/>
        <w:t xml:space="preserve">MIEJSKO-GMINNEGO OŚRODKA POMOCY SPOŁECZNEJ W LIPSKU </w:t>
      </w:r>
      <w:r w:rsidRPr="000D29DF">
        <w:rPr>
          <w:rFonts w:eastAsia="Times New Roman" w:cs="Calibri"/>
          <w:b/>
          <w:sz w:val="56"/>
          <w:szCs w:val="56"/>
          <w:lang w:val="pl-PL"/>
        </w:rPr>
        <w:br/>
        <w:t>ZA ROK 202</w:t>
      </w:r>
      <w:r>
        <w:rPr>
          <w:rFonts w:eastAsia="Times New Roman" w:cs="Calibri"/>
          <w:b/>
          <w:sz w:val="56"/>
          <w:szCs w:val="56"/>
          <w:lang w:val="pl-PL"/>
        </w:rPr>
        <w:t>4</w:t>
      </w:r>
    </w:p>
    <w:p w14:paraId="3EE221BA" w14:textId="77777777" w:rsidR="00FF2770" w:rsidRPr="000D29DF" w:rsidRDefault="00FF2770" w:rsidP="00FF2770">
      <w:pPr>
        <w:spacing w:line="360" w:lineRule="auto"/>
        <w:jc w:val="center"/>
        <w:rPr>
          <w:rFonts w:eastAsia="Times New Roman" w:cs="Calibri"/>
          <w:b/>
          <w:sz w:val="40"/>
          <w:szCs w:val="40"/>
          <w:lang w:val="pl-PL"/>
        </w:rPr>
      </w:pPr>
    </w:p>
    <w:p w14:paraId="0434C10E" w14:textId="77777777" w:rsidR="00FF2770" w:rsidRPr="000D29DF" w:rsidRDefault="00FF2770" w:rsidP="00FF2770">
      <w:pPr>
        <w:jc w:val="center"/>
        <w:rPr>
          <w:rFonts w:eastAsia="Times New Roman" w:cs="Calibri"/>
          <w:sz w:val="56"/>
          <w:szCs w:val="56"/>
        </w:rPr>
      </w:pPr>
      <w:r w:rsidRPr="000D29DF">
        <w:rPr>
          <w:noProof/>
          <w:lang w:val="pl-PL" w:eastAsia="pl-PL"/>
        </w:rPr>
        <w:drawing>
          <wp:inline distT="0" distB="0" distL="0" distR="0" wp14:anchorId="3F2DA173" wp14:editId="54979F34">
            <wp:extent cx="2724150" cy="3028950"/>
            <wp:effectExtent l="0" t="0" r="0" b="0"/>
            <wp:docPr id="2" name="Obraz 2" descr="logo MG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MGOP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3028950"/>
                    </a:xfrm>
                    <a:prstGeom prst="rect">
                      <a:avLst/>
                    </a:prstGeom>
                    <a:noFill/>
                    <a:ln>
                      <a:noFill/>
                    </a:ln>
                  </pic:spPr>
                </pic:pic>
              </a:graphicData>
            </a:graphic>
          </wp:inline>
        </w:drawing>
      </w:r>
    </w:p>
    <w:p w14:paraId="76DED973" w14:textId="77777777" w:rsidR="00FF2770" w:rsidRPr="000D29DF" w:rsidRDefault="00FF2770" w:rsidP="00FF2770">
      <w:pPr>
        <w:rPr>
          <w:rFonts w:eastAsia="Times New Roman" w:cs="Calibri"/>
          <w:sz w:val="28"/>
          <w:szCs w:val="28"/>
        </w:rPr>
      </w:pPr>
    </w:p>
    <w:p w14:paraId="5E4906CA" w14:textId="77777777" w:rsidR="00FF2770" w:rsidRPr="000D29DF" w:rsidRDefault="00FF2770" w:rsidP="00FF2770">
      <w:pPr>
        <w:rPr>
          <w:rFonts w:eastAsia="Times New Roman" w:cs="Calibri"/>
          <w:sz w:val="28"/>
          <w:szCs w:val="28"/>
        </w:rPr>
      </w:pPr>
    </w:p>
    <w:p w14:paraId="32965085" w14:textId="77777777" w:rsidR="00FF2770" w:rsidRPr="000D29DF" w:rsidRDefault="00FF2770" w:rsidP="00FF2770">
      <w:pPr>
        <w:jc w:val="center"/>
        <w:rPr>
          <w:rFonts w:eastAsia="Times New Roman" w:cs="Calibri"/>
          <w:sz w:val="32"/>
          <w:szCs w:val="32"/>
        </w:rPr>
      </w:pPr>
    </w:p>
    <w:p w14:paraId="4B9BCFB0" w14:textId="245C49AD" w:rsidR="00FF2770" w:rsidRPr="000D29DF" w:rsidRDefault="00FF2770" w:rsidP="00FF2770">
      <w:pPr>
        <w:jc w:val="center"/>
        <w:rPr>
          <w:rFonts w:eastAsia="Times New Roman" w:cs="Calibri"/>
          <w:sz w:val="32"/>
          <w:szCs w:val="32"/>
          <w:lang w:val="pl-PL"/>
        </w:rPr>
      </w:pPr>
      <w:r w:rsidRPr="000D29DF">
        <w:rPr>
          <w:rFonts w:eastAsia="Times New Roman" w:cs="Calibri"/>
          <w:sz w:val="32"/>
          <w:szCs w:val="32"/>
          <w:lang w:val="pl-PL"/>
        </w:rPr>
        <w:t xml:space="preserve">Lipsk, </w:t>
      </w:r>
      <w:r w:rsidR="00CD5C04">
        <w:rPr>
          <w:rFonts w:eastAsia="Times New Roman" w:cs="Calibri"/>
          <w:sz w:val="32"/>
          <w:szCs w:val="32"/>
          <w:lang w:val="pl-PL"/>
        </w:rPr>
        <w:t>maj</w:t>
      </w:r>
      <w:r w:rsidRPr="000D29DF">
        <w:rPr>
          <w:rFonts w:eastAsia="Times New Roman" w:cs="Calibri"/>
          <w:sz w:val="32"/>
          <w:szCs w:val="32"/>
          <w:lang w:val="pl-PL"/>
        </w:rPr>
        <w:t xml:space="preserve"> 202</w:t>
      </w:r>
      <w:r w:rsidR="00CD5C04">
        <w:rPr>
          <w:rFonts w:eastAsia="Times New Roman" w:cs="Calibri"/>
          <w:sz w:val="32"/>
          <w:szCs w:val="32"/>
          <w:lang w:val="pl-PL"/>
        </w:rPr>
        <w:t>5</w:t>
      </w:r>
      <w:r w:rsidRPr="000D29DF">
        <w:rPr>
          <w:rFonts w:eastAsia="Times New Roman" w:cs="Calibri"/>
          <w:sz w:val="32"/>
          <w:szCs w:val="32"/>
          <w:lang w:val="pl-PL"/>
        </w:rPr>
        <w:t xml:space="preserve"> r.</w:t>
      </w:r>
    </w:p>
    <w:p w14:paraId="337B76D1" w14:textId="77777777" w:rsidR="00FF2770" w:rsidRPr="000D29DF" w:rsidRDefault="00FF2770" w:rsidP="00FF2770">
      <w:pPr>
        <w:pStyle w:val="Nagwek1"/>
        <w:spacing w:line="276" w:lineRule="auto"/>
        <w:rPr>
          <w:rFonts w:ascii="Calibri" w:hAnsi="Calibri" w:cs="Calibri"/>
          <w:sz w:val="24"/>
          <w:szCs w:val="24"/>
          <w:lang w:val="pl-PL"/>
        </w:rPr>
      </w:pPr>
    </w:p>
    <w:p w14:paraId="228A0EA3" w14:textId="77777777" w:rsidR="00FF2770" w:rsidRPr="000D29DF" w:rsidRDefault="00FF2770" w:rsidP="00FF2770">
      <w:pPr>
        <w:pStyle w:val="Akapitzlist"/>
        <w:spacing w:line="276" w:lineRule="auto"/>
        <w:ind w:left="0" w:firstLine="720"/>
        <w:jc w:val="both"/>
        <w:rPr>
          <w:rFonts w:cs="Calibri"/>
          <w:sz w:val="24"/>
          <w:szCs w:val="24"/>
          <w:lang w:val="pl-PL" w:eastAsia="pl-PL"/>
        </w:rPr>
      </w:pPr>
      <w:r w:rsidRPr="000D29DF">
        <w:rPr>
          <w:rFonts w:cs="Calibri"/>
          <w:sz w:val="24"/>
          <w:szCs w:val="24"/>
          <w:lang w:val="pl-PL" w:eastAsia="pl-PL"/>
        </w:rPr>
        <w:t xml:space="preserve">Miejsko- Gminny Ośrodek Pomocy Społecznej w Lipsku działa na podstawie </w:t>
      </w:r>
      <w:r w:rsidRPr="000D29DF">
        <w:rPr>
          <w:rFonts w:cs="Calibri"/>
          <w:sz w:val="24"/>
          <w:szCs w:val="24"/>
          <w:lang w:val="pl-PL"/>
        </w:rPr>
        <w:t xml:space="preserve">statutu nadanego przez Radę Miejską w Lipsku uchwałą Nr XX/166/12 z dnia 28 grudnia 2012 roku.      </w:t>
      </w:r>
      <w:r w:rsidRPr="000D29DF">
        <w:rPr>
          <w:rFonts w:cs="Calibri"/>
          <w:sz w:val="24"/>
          <w:szCs w:val="24"/>
          <w:lang w:val="pl-PL"/>
        </w:rPr>
        <w:br/>
      </w:r>
      <w:r w:rsidRPr="000D29DF">
        <w:rPr>
          <w:rFonts w:cs="Calibri"/>
          <w:sz w:val="24"/>
          <w:szCs w:val="24"/>
          <w:lang w:val="pl-PL" w:eastAsia="pl-PL"/>
        </w:rPr>
        <w:t>Pomoc społeczna zajmuje ważne miejsce w systemie zabezpieczenia społecznego. Jej rola ciągle wzrasta, gdyż zakres podmiotowy i przedmiotowy udzielanych świadczeń ulega systematycznemu rozszerzaniu. Coraz więcej osób i rodzin korzysta bowiem ze wsparcia w ramach tego systemu, a katalog spraw regulowanych przez przepisy prawa pomocy społecznej jest obszerny.</w:t>
      </w:r>
      <w:r>
        <w:rPr>
          <w:rFonts w:cs="Calibri"/>
          <w:sz w:val="24"/>
          <w:szCs w:val="24"/>
          <w:lang w:val="pl-PL" w:eastAsia="pl-PL"/>
        </w:rPr>
        <w:t xml:space="preserve"> Zakres obowiązków pracowników pomocy społecznej jest ogromny, a wymagany w tych zawodach poziom kompetencji własnych i umiejętności interpersonalnych jest nieporównywalny z innymi zawodami.</w:t>
      </w:r>
    </w:p>
    <w:p w14:paraId="25604D79" w14:textId="77777777" w:rsidR="00FF2770" w:rsidRPr="000D29DF" w:rsidRDefault="00FF2770" w:rsidP="00FF2770">
      <w:pPr>
        <w:pStyle w:val="Akapitzlist"/>
        <w:spacing w:line="276" w:lineRule="auto"/>
        <w:ind w:left="0" w:firstLine="720"/>
        <w:jc w:val="both"/>
        <w:rPr>
          <w:rFonts w:cs="Calibri"/>
          <w:sz w:val="24"/>
          <w:szCs w:val="24"/>
          <w:lang w:val="pl-PL" w:eastAsia="pl-PL"/>
        </w:rPr>
      </w:pPr>
      <w:r w:rsidRPr="000D29DF">
        <w:rPr>
          <w:rFonts w:cs="Calibri"/>
          <w:sz w:val="24"/>
          <w:szCs w:val="24"/>
          <w:lang w:val="pl-PL" w:eastAsia="pl-PL"/>
        </w:rPr>
        <w:t>Pomoc społeczna jako instytucja polityki społecznej państwa ma na celu umożliwienie osobom i rodzinom przezwyciężanie trudnych sytuacji życiowych, których nie są one w stanie pokonać wykorzystując własne uprawnienia, zasoby i możliwości.</w:t>
      </w:r>
    </w:p>
    <w:p w14:paraId="7A88CEA8" w14:textId="77777777" w:rsidR="00FF2770" w:rsidRPr="000D29DF" w:rsidRDefault="00FF2770" w:rsidP="00FF2770">
      <w:pPr>
        <w:pStyle w:val="Akapitzlist"/>
        <w:spacing w:line="276" w:lineRule="auto"/>
        <w:ind w:left="0" w:firstLine="720"/>
        <w:jc w:val="both"/>
        <w:rPr>
          <w:rFonts w:cs="Calibri"/>
          <w:sz w:val="24"/>
          <w:szCs w:val="24"/>
          <w:lang w:val="pl-PL" w:eastAsia="pl-PL"/>
        </w:rPr>
      </w:pPr>
      <w:r w:rsidRPr="000D29DF">
        <w:rPr>
          <w:rFonts w:cs="Calibri"/>
          <w:sz w:val="24"/>
          <w:szCs w:val="24"/>
          <w:lang w:val="pl-PL" w:eastAsia="pl-PL"/>
        </w:rPr>
        <w:t>Jest instytucją (subsydiarną) pomocniczą, ma wspierać obywateli w zaspokajaniu ich potrzeb życiowych, a nie ich wyręczać.</w:t>
      </w:r>
    </w:p>
    <w:p w14:paraId="6D6CE99B" w14:textId="3320097D" w:rsidR="00FF2770" w:rsidRPr="000D29DF" w:rsidRDefault="00FF2770" w:rsidP="00FF2770">
      <w:pPr>
        <w:widowControl/>
        <w:autoSpaceDE w:val="0"/>
        <w:autoSpaceDN w:val="0"/>
        <w:adjustRightInd w:val="0"/>
        <w:spacing w:line="276" w:lineRule="auto"/>
        <w:ind w:firstLine="708"/>
        <w:jc w:val="both"/>
        <w:rPr>
          <w:rFonts w:cs="Calibri"/>
          <w:sz w:val="24"/>
          <w:szCs w:val="24"/>
          <w:lang w:val="pl-PL"/>
        </w:rPr>
      </w:pPr>
      <w:r w:rsidRPr="000D29DF">
        <w:rPr>
          <w:rFonts w:cs="Calibri"/>
          <w:sz w:val="24"/>
          <w:szCs w:val="24"/>
          <w:lang w:val="pl-PL"/>
        </w:rPr>
        <w:t>Wieloletnią perspektywę w zakresie zadań polityki społecznej wyznacza Strategia Rozwiązywania Problemów Społecznych Gminy Lipsk na lata 20</w:t>
      </w:r>
      <w:r>
        <w:rPr>
          <w:rFonts w:cs="Calibri"/>
          <w:sz w:val="24"/>
          <w:szCs w:val="24"/>
          <w:lang w:val="pl-PL"/>
        </w:rPr>
        <w:t>22</w:t>
      </w:r>
      <w:r w:rsidRPr="000D29DF">
        <w:rPr>
          <w:rFonts w:cs="Calibri"/>
          <w:sz w:val="24"/>
          <w:szCs w:val="24"/>
          <w:lang w:val="pl-PL"/>
        </w:rPr>
        <w:t>-20</w:t>
      </w:r>
      <w:r>
        <w:rPr>
          <w:rFonts w:cs="Calibri"/>
          <w:sz w:val="24"/>
          <w:szCs w:val="24"/>
          <w:lang w:val="pl-PL"/>
        </w:rPr>
        <w:t>30</w:t>
      </w:r>
      <w:r w:rsidRPr="000D29DF">
        <w:rPr>
          <w:rFonts w:cs="Calibri"/>
          <w:sz w:val="24"/>
          <w:szCs w:val="24"/>
          <w:lang w:val="pl-PL"/>
        </w:rPr>
        <w:t xml:space="preserve"> przyjęta uchwałą Rady Miejskiej w Lipsku Nr X</w:t>
      </w:r>
      <w:r>
        <w:rPr>
          <w:rFonts w:cs="Calibri"/>
          <w:sz w:val="24"/>
          <w:szCs w:val="24"/>
          <w:lang w:val="pl-PL"/>
        </w:rPr>
        <w:t>XVIII</w:t>
      </w:r>
      <w:r w:rsidRPr="000D29DF">
        <w:rPr>
          <w:rFonts w:cs="Calibri"/>
          <w:sz w:val="24"/>
          <w:szCs w:val="24"/>
          <w:lang w:val="pl-PL"/>
        </w:rPr>
        <w:t>/</w:t>
      </w:r>
      <w:r>
        <w:rPr>
          <w:rFonts w:cs="Calibri"/>
          <w:sz w:val="24"/>
          <w:szCs w:val="24"/>
          <w:lang w:val="pl-PL"/>
        </w:rPr>
        <w:t>220</w:t>
      </w:r>
      <w:r w:rsidRPr="000D29DF">
        <w:rPr>
          <w:rFonts w:cs="Calibri"/>
          <w:sz w:val="24"/>
          <w:szCs w:val="24"/>
          <w:lang w:val="pl-PL"/>
        </w:rPr>
        <w:t>/</w:t>
      </w:r>
      <w:r>
        <w:rPr>
          <w:rFonts w:cs="Calibri"/>
          <w:sz w:val="24"/>
          <w:szCs w:val="24"/>
          <w:lang w:val="pl-PL"/>
        </w:rPr>
        <w:t>22</w:t>
      </w:r>
      <w:r w:rsidRPr="000D29DF">
        <w:rPr>
          <w:rFonts w:cs="Calibri"/>
          <w:sz w:val="24"/>
          <w:szCs w:val="24"/>
          <w:lang w:val="pl-PL"/>
        </w:rPr>
        <w:t xml:space="preserve"> z dnia </w:t>
      </w:r>
      <w:r>
        <w:rPr>
          <w:rFonts w:cs="Calibri"/>
          <w:sz w:val="24"/>
          <w:szCs w:val="24"/>
          <w:lang w:val="pl-PL"/>
        </w:rPr>
        <w:t>27</w:t>
      </w:r>
      <w:r w:rsidRPr="000D29DF">
        <w:rPr>
          <w:rFonts w:cs="Calibri"/>
          <w:sz w:val="24"/>
          <w:szCs w:val="24"/>
          <w:lang w:val="pl-PL"/>
        </w:rPr>
        <w:t xml:space="preserve"> </w:t>
      </w:r>
      <w:r>
        <w:rPr>
          <w:rFonts w:cs="Calibri"/>
          <w:sz w:val="24"/>
          <w:szCs w:val="24"/>
          <w:lang w:val="pl-PL"/>
        </w:rPr>
        <w:t>stycznia</w:t>
      </w:r>
      <w:r w:rsidRPr="000D29DF">
        <w:rPr>
          <w:rFonts w:cs="Calibri"/>
          <w:sz w:val="24"/>
          <w:szCs w:val="24"/>
          <w:lang w:val="pl-PL"/>
        </w:rPr>
        <w:t xml:space="preserve"> 20</w:t>
      </w:r>
      <w:r>
        <w:rPr>
          <w:rFonts w:cs="Calibri"/>
          <w:sz w:val="24"/>
          <w:szCs w:val="24"/>
          <w:lang w:val="pl-PL"/>
        </w:rPr>
        <w:t>22</w:t>
      </w:r>
      <w:r w:rsidRPr="000D29DF">
        <w:rPr>
          <w:rFonts w:cs="Calibri"/>
          <w:sz w:val="24"/>
          <w:szCs w:val="24"/>
          <w:lang w:val="pl-PL"/>
        </w:rPr>
        <w:t xml:space="preserve"> r.</w:t>
      </w:r>
    </w:p>
    <w:p w14:paraId="064AD2C7" w14:textId="77777777" w:rsidR="00FF2770" w:rsidRPr="000D29DF" w:rsidRDefault="00FF2770" w:rsidP="00FF2770">
      <w:pPr>
        <w:autoSpaceDE w:val="0"/>
        <w:autoSpaceDN w:val="0"/>
        <w:adjustRightInd w:val="0"/>
        <w:jc w:val="both"/>
        <w:rPr>
          <w:rFonts w:cs="Calibri"/>
          <w:sz w:val="24"/>
          <w:szCs w:val="24"/>
          <w:lang w:val="pl-PL"/>
        </w:rPr>
      </w:pPr>
    </w:p>
    <w:p w14:paraId="7F84CC52" w14:textId="77777777" w:rsidR="00FF2770" w:rsidRPr="000D29DF" w:rsidRDefault="00FF2770" w:rsidP="00FF2770">
      <w:pPr>
        <w:autoSpaceDE w:val="0"/>
        <w:autoSpaceDN w:val="0"/>
        <w:adjustRightInd w:val="0"/>
        <w:jc w:val="both"/>
        <w:rPr>
          <w:rFonts w:cs="Calibri"/>
          <w:sz w:val="24"/>
          <w:szCs w:val="24"/>
          <w:lang w:val="pl-PL"/>
        </w:rPr>
      </w:pPr>
      <w:r w:rsidRPr="000D29DF">
        <w:rPr>
          <w:rFonts w:cs="Calibri"/>
          <w:sz w:val="24"/>
          <w:szCs w:val="24"/>
          <w:lang w:val="pl-PL"/>
        </w:rPr>
        <w:t xml:space="preserve">Zgodnie ze statutem w zakres działania Ośrodka wchodzą w szczególności zadania z zakresu: </w:t>
      </w:r>
    </w:p>
    <w:p w14:paraId="249F5030" w14:textId="77777777" w:rsidR="00FF2770" w:rsidRPr="000D29DF" w:rsidRDefault="00FF2770" w:rsidP="00FF2770">
      <w:pPr>
        <w:widowControl/>
        <w:numPr>
          <w:ilvl w:val="0"/>
          <w:numId w:val="1"/>
        </w:numPr>
        <w:autoSpaceDE w:val="0"/>
        <w:autoSpaceDN w:val="0"/>
        <w:adjustRightInd w:val="0"/>
        <w:jc w:val="both"/>
        <w:rPr>
          <w:rFonts w:cs="Calibri"/>
          <w:sz w:val="24"/>
          <w:szCs w:val="24"/>
        </w:rPr>
      </w:pPr>
      <w:r w:rsidRPr="000D29DF">
        <w:rPr>
          <w:rFonts w:cs="Calibri"/>
          <w:sz w:val="24"/>
          <w:szCs w:val="24"/>
        </w:rPr>
        <w:t>ustawy o pomocy społecznej,</w:t>
      </w:r>
    </w:p>
    <w:p w14:paraId="0ED41895" w14:textId="77777777" w:rsidR="00FF2770" w:rsidRPr="000D29DF" w:rsidRDefault="00FF2770" w:rsidP="00FF2770">
      <w:pPr>
        <w:widowControl/>
        <w:numPr>
          <w:ilvl w:val="0"/>
          <w:numId w:val="1"/>
        </w:numPr>
        <w:autoSpaceDE w:val="0"/>
        <w:autoSpaceDN w:val="0"/>
        <w:adjustRightInd w:val="0"/>
        <w:jc w:val="both"/>
        <w:rPr>
          <w:rFonts w:cs="Calibri"/>
          <w:sz w:val="24"/>
          <w:szCs w:val="24"/>
          <w:lang w:val="pl-PL"/>
        </w:rPr>
      </w:pPr>
      <w:r w:rsidRPr="000D29DF">
        <w:rPr>
          <w:rFonts w:cs="Calibri"/>
          <w:sz w:val="24"/>
          <w:szCs w:val="24"/>
          <w:lang w:val="pl-PL"/>
        </w:rPr>
        <w:t>ustawy o wspieraniu rodziny i pieczy zastępczej,</w:t>
      </w:r>
    </w:p>
    <w:p w14:paraId="79BFC91E" w14:textId="77777777" w:rsidR="00FF2770" w:rsidRPr="000D29DF" w:rsidRDefault="00FF2770" w:rsidP="00FF2770">
      <w:pPr>
        <w:widowControl/>
        <w:numPr>
          <w:ilvl w:val="0"/>
          <w:numId w:val="1"/>
        </w:numPr>
        <w:autoSpaceDE w:val="0"/>
        <w:autoSpaceDN w:val="0"/>
        <w:adjustRightInd w:val="0"/>
        <w:jc w:val="both"/>
        <w:rPr>
          <w:rFonts w:cs="Calibri"/>
          <w:sz w:val="24"/>
          <w:szCs w:val="24"/>
        </w:rPr>
      </w:pPr>
      <w:r w:rsidRPr="000D29DF">
        <w:rPr>
          <w:rFonts w:cs="Calibri"/>
          <w:sz w:val="24"/>
          <w:szCs w:val="24"/>
        </w:rPr>
        <w:t xml:space="preserve">ustawy o świadczeniach rodzinnych, </w:t>
      </w:r>
    </w:p>
    <w:p w14:paraId="4D937E8E" w14:textId="77777777" w:rsidR="00FF2770" w:rsidRPr="000D29DF" w:rsidRDefault="00FF2770" w:rsidP="00FF2770">
      <w:pPr>
        <w:widowControl/>
        <w:numPr>
          <w:ilvl w:val="0"/>
          <w:numId w:val="1"/>
        </w:numPr>
        <w:autoSpaceDE w:val="0"/>
        <w:autoSpaceDN w:val="0"/>
        <w:adjustRightInd w:val="0"/>
        <w:jc w:val="both"/>
        <w:rPr>
          <w:rFonts w:cs="Calibri"/>
          <w:sz w:val="24"/>
          <w:szCs w:val="24"/>
          <w:lang w:val="pl-PL"/>
        </w:rPr>
      </w:pPr>
      <w:r w:rsidRPr="000D29DF">
        <w:rPr>
          <w:rFonts w:cs="Calibri"/>
          <w:sz w:val="24"/>
          <w:szCs w:val="24"/>
          <w:lang w:val="pl-PL"/>
        </w:rPr>
        <w:t>ustawy o pomocy państwa w wychowywaniu dzieci,</w:t>
      </w:r>
    </w:p>
    <w:p w14:paraId="2E6AF4C3" w14:textId="77777777" w:rsidR="00FF2770" w:rsidRPr="000D29DF" w:rsidRDefault="00FF2770" w:rsidP="00FF2770">
      <w:pPr>
        <w:widowControl/>
        <w:numPr>
          <w:ilvl w:val="0"/>
          <w:numId w:val="1"/>
        </w:numPr>
        <w:autoSpaceDE w:val="0"/>
        <w:autoSpaceDN w:val="0"/>
        <w:adjustRightInd w:val="0"/>
        <w:jc w:val="both"/>
        <w:rPr>
          <w:rFonts w:cs="Calibri"/>
          <w:sz w:val="24"/>
          <w:szCs w:val="24"/>
          <w:lang w:val="pl-PL"/>
        </w:rPr>
      </w:pPr>
      <w:r w:rsidRPr="000D29DF">
        <w:rPr>
          <w:rFonts w:cs="Calibri"/>
          <w:sz w:val="24"/>
          <w:szCs w:val="24"/>
          <w:lang w:val="pl-PL"/>
        </w:rPr>
        <w:t xml:space="preserve">ustawy o pomocy osobom uprawnionym do alimentów, </w:t>
      </w:r>
    </w:p>
    <w:p w14:paraId="583CBB40" w14:textId="77777777" w:rsidR="00FF2770" w:rsidRPr="000D29DF" w:rsidRDefault="00FF2770" w:rsidP="00FF2770">
      <w:pPr>
        <w:widowControl/>
        <w:numPr>
          <w:ilvl w:val="0"/>
          <w:numId w:val="1"/>
        </w:numPr>
        <w:autoSpaceDE w:val="0"/>
        <w:autoSpaceDN w:val="0"/>
        <w:adjustRightInd w:val="0"/>
        <w:jc w:val="both"/>
        <w:rPr>
          <w:rFonts w:cs="Calibri"/>
          <w:sz w:val="24"/>
          <w:szCs w:val="24"/>
          <w:lang w:val="pl-PL"/>
        </w:rPr>
      </w:pPr>
      <w:r w:rsidRPr="000D29DF">
        <w:rPr>
          <w:rFonts w:cs="Calibri"/>
          <w:sz w:val="24"/>
          <w:szCs w:val="24"/>
          <w:lang w:val="pl-PL"/>
        </w:rPr>
        <w:t xml:space="preserve">ustawy o przeciwdziałaniu przemocy w rodzinie, </w:t>
      </w:r>
    </w:p>
    <w:p w14:paraId="2CE85AFF" w14:textId="77777777" w:rsidR="00FF2770" w:rsidRPr="000D29DF" w:rsidRDefault="00FF2770" w:rsidP="00FF2770">
      <w:pPr>
        <w:widowControl/>
        <w:numPr>
          <w:ilvl w:val="0"/>
          <w:numId w:val="1"/>
        </w:numPr>
        <w:autoSpaceDE w:val="0"/>
        <w:autoSpaceDN w:val="0"/>
        <w:adjustRightInd w:val="0"/>
        <w:jc w:val="both"/>
        <w:rPr>
          <w:rFonts w:cs="Calibri"/>
          <w:sz w:val="24"/>
          <w:szCs w:val="24"/>
          <w:lang w:val="pl-PL"/>
        </w:rPr>
      </w:pPr>
      <w:r w:rsidRPr="000D29DF">
        <w:rPr>
          <w:rFonts w:cs="Calibri"/>
          <w:sz w:val="24"/>
          <w:szCs w:val="24"/>
          <w:lang w:val="pl-PL"/>
        </w:rPr>
        <w:t>ustawy o wychowaniu w trzeźwości i przeciwdziałaniu alkoholizmowi,</w:t>
      </w:r>
    </w:p>
    <w:p w14:paraId="68F7ACD2" w14:textId="77777777" w:rsidR="00FF2770" w:rsidRPr="000D29DF" w:rsidRDefault="00FF2770" w:rsidP="00FF2770">
      <w:pPr>
        <w:widowControl/>
        <w:numPr>
          <w:ilvl w:val="0"/>
          <w:numId w:val="1"/>
        </w:numPr>
        <w:autoSpaceDE w:val="0"/>
        <w:autoSpaceDN w:val="0"/>
        <w:adjustRightInd w:val="0"/>
        <w:jc w:val="both"/>
        <w:rPr>
          <w:rFonts w:cs="Calibri"/>
          <w:sz w:val="24"/>
          <w:szCs w:val="24"/>
          <w:lang w:val="pl-PL"/>
        </w:rPr>
      </w:pPr>
      <w:r w:rsidRPr="000D29DF">
        <w:rPr>
          <w:rFonts w:cs="Calibri"/>
          <w:sz w:val="24"/>
          <w:szCs w:val="24"/>
          <w:lang w:val="pl-PL"/>
        </w:rPr>
        <w:t xml:space="preserve">ustawy o ustaleniu i wypłacie zasiłków dla opiekunów, </w:t>
      </w:r>
    </w:p>
    <w:p w14:paraId="00ADD95F" w14:textId="77777777" w:rsidR="00FF2770" w:rsidRPr="000D29DF" w:rsidRDefault="00FF2770" w:rsidP="00FF2770">
      <w:pPr>
        <w:widowControl/>
        <w:numPr>
          <w:ilvl w:val="0"/>
          <w:numId w:val="1"/>
        </w:numPr>
        <w:autoSpaceDE w:val="0"/>
        <w:autoSpaceDN w:val="0"/>
        <w:adjustRightInd w:val="0"/>
        <w:jc w:val="both"/>
        <w:rPr>
          <w:rFonts w:cs="Calibri"/>
          <w:sz w:val="24"/>
          <w:szCs w:val="24"/>
          <w:lang w:val="pl-PL"/>
        </w:rPr>
      </w:pPr>
      <w:r w:rsidRPr="000D29DF">
        <w:rPr>
          <w:rFonts w:cs="Calibri"/>
          <w:sz w:val="24"/>
          <w:szCs w:val="24"/>
          <w:lang w:val="pl-PL"/>
        </w:rPr>
        <w:t xml:space="preserve">ustawy o dodatkach mieszkaniowych, ustawy Prawo energetyczne, </w:t>
      </w:r>
    </w:p>
    <w:p w14:paraId="2878C643" w14:textId="77777777" w:rsidR="00FF2770" w:rsidRPr="000D29DF" w:rsidRDefault="00FF2770" w:rsidP="00FF2770">
      <w:pPr>
        <w:widowControl/>
        <w:numPr>
          <w:ilvl w:val="0"/>
          <w:numId w:val="1"/>
        </w:numPr>
        <w:autoSpaceDE w:val="0"/>
        <w:autoSpaceDN w:val="0"/>
        <w:adjustRightInd w:val="0"/>
        <w:jc w:val="both"/>
        <w:rPr>
          <w:rFonts w:cs="Calibri"/>
          <w:sz w:val="24"/>
          <w:szCs w:val="24"/>
          <w:lang w:val="pl-PL"/>
        </w:rPr>
      </w:pPr>
      <w:r w:rsidRPr="000D29DF">
        <w:rPr>
          <w:rFonts w:cs="Calibri"/>
          <w:sz w:val="24"/>
          <w:szCs w:val="24"/>
          <w:lang w:val="pl-PL"/>
        </w:rPr>
        <w:t xml:space="preserve">ustawy o Karcie Dużej Rodziny, </w:t>
      </w:r>
    </w:p>
    <w:p w14:paraId="3C5ACD63" w14:textId="77777777" w:rsidR="00FF2770" w:rsidRPr="000D29DF" w:rsidRDefault="00FF2770" w:rsidP="00FF2770">
      <w:pPr>
        <w:widowControl/>
        <w:numPr>
          <w:ilvl w:val="0"/>
          <w:numId w:val="1"/>
        </w:numPr>
        <w:autoSpaceDE w:val="0"/>
        <w:autoSpaceDN w:val="0"/>
        <w:adjustRightInd w:val="0"/>
        <w:jc w:val="both"/>
        <w:rPr>
          <w:rFonts w:cs="Calibri"/>
          <w:sz w:val="24"/>
          <w:szCs w:val="24"/>
          <w:lang w:val="pl-PL"/>
        </w:rPr>
      </w:pPr>
      <w:r w:rsidRPr="000D29DF">
        <w:rPr>
          <w:rFonts w:cs="Calibri"/>
          <w:sz w:val="24"/>
          <w:szCs w:val="24"/>
          <w:lang w:val="pl-PL"/>
        </w:rPr>
        <w:t>ustawy o wsparciu kobiet w ciąży i rodzin „Za życiem”,</w:t>
      </w:r>
    </w:p>
    <w:p w14:paraId="0286142A" w14:textId="77777777" w:rsidR="00FF2770" w:rsidRPr="000D29DF" w:rsidRDefault="00FF2770" w:rsidP="00FF2770">
      <w:pPr>
        <w:widowControl/>
        <w:numPr>
          <w:ilvl w:val="0"/>
          <w:numId w:val="1"/>
        </w:numPr>
        <w:autoSpaceDE w:val="0"/>
        <w:autoSpaceDN w:val="0"/>
        <w:adjustRightInd w:val="0"/>
        <w:jc w:val="both"/>
        <w:rPr>
          <w:rFonts w:cs="Calibri"/>
          <w:sz w:val="24"/>
          <w:szCs w:val="24"/>
        </w:rPr>
      </w:pPr>
      <w:r w:rsidRPr="000D29DF">
        <w:rPr>
          <w:rFonts w:cs="Calibri"/>
          <w:sz w:val="24"/>
          <w:szCs w:val="24"/>
        </w:rPr>
        <w:t xml:space="preserve">ustawy o systemie oświaty, </w:t>
      </w:r>
    </w:p>
    <w:p w14:paraId="6CC04C19" w14:textId="77777777" w:rsidR="00FF2770" w:rsidRPr="000D29DF" w:rsidRDefault="00FF2770" w:rsidP="00FF2770">
      <w:pPr>
        <w:widowControl/>
        <w:numPr>
          <w:ilvl w:val="0"/>
          <w:numId w:val="1"/>
        </w:numPr>
        <w:autoSpaceDE w:val="0"/>
        <w:autoSpaceDN w:val="0"/>
        <w:adjustRightInd w:val="0"/>
        <w:jc w:val="both"/>
        <w:rPr>
          <w:rFonts w:cs="Calibri"/>
          <w:sz w:val="24"/>
          <w:szCs w:val="24"/>
          <w:lang w:val="pl-PL"/>
        </w:rPr>
      </w:pPr>
      <w:r w:rsidRPr="000D29DF">
        <w:rPr>
          <w:rFonts w:cs="Calibri"/>
          <w:sz w:val="24"/>
          <w:szCs w:val="24"/>
          <w:lang w:val="pl-PL"/>
        </w:rPr>
        <w:t>ustawy o świadczeniach opieki zdrowotnej finansowanych ze środków publicznych,</w:t>
      </w:r>
    </w:p>
    <w:p w14:paraId="283447CF" w14:textId="77777777" w:rsidR="00FF2770" w:rsidRDefault="00FF2770" w:rsidP="00FF2770">
      <w:pPr>
        <w:widowControl/>
        <w:numPr>
          <w:ilvl w:val="0"/>
          <w:numId w:val="1"/>
        </w:numPr>
        <w:autoSpaceDE w:val="0"/>
        <w:autoSpaceDN w:val="0"/>
        <w:adjustRightInd w:val="0"/>
        <w:jc w:val="both"/>
        <w:rPr>
          <w:rFonts w:cs="Calibri"/>
          <w:sz w:val="24"/>
          <w:szCs w:val="24"/>
        </w:rPr>
      </w:pPr>
      <w:r w:rsidRPr="000D29DF">
        <w:rPr>
          <w:rFonts w:cs="Calibri"/>
          <w:sz w:val="24"/>
          <w:szCs w:val="24"/>
        </w:rPr>
        <w:t>innych aktów prawnych.</w:t>
      </w:r>
    </w:p>
    <w:p w14:paraId="18E72B48" w14:textId="77777777" w:rsidR="00974757" w:rsidRDefault="00974757" w:rsidP="00974757">
      <w:pPr>
        <w:widowControl/>
        <w:autoSpaceDE w:val="0"/>
        <w:autoSpaceDN w:val="0"/>
        <w:adjustRightInd w:val="0"/>
        <w:ind w:left="540"/>
        <w:jc w:val="both"/>
        <w:rPr>
          <w:rFonts w:cs="Calibri"/>
          <w:sz w:val="24"/>
          <w:szCs w:val="24"/>
        </w:rPr>
      </w:pPr>
    </w:p>
    <w:p w14:paraId="3EB66765" w14:textId="6346E253" w:rsidR="00974757" w:rsidRPr="00175250" w:rsidRDefault="00974757" w:rsidP="00974757">
      <w:pPr>
        <w:pStyle w:val="Default"/>
        <w:spacing w:before="60" w:after="60"/>
        <w:ind w:firstLine="360"/>
        <w:jc w:val="both"/>
        <w:rPr>
          <w:rFonts w:ascii="Calibri" w:hAnsi="Calibri" w:cs="Calibri"/>
          <w:color w:val="auto"/>
        </w:rPr>
      </w:pPr>
      <w:r>
        <w:rPr>
          <w:rFonts w:ascii="Calibri" w:hAnsi="Calibri" w:cs="Calibri"/>
          <w:color w:val="auto"/>
        </w:rPr>
        <w:t>W 2024</w:t>
      </w:r>
      <w:r w:rsidRPr="00175250">
        <w:rPr>
          <w:rFonts w:ascii="Calibri" w:hAnsi="Calibri" w:cs="Calibri"/>
          <w:color w:val="auto"/>
        </w:rPr>
        <w:t xml:space="preserve"> roku Ośrodek realizował dodatkowe zadania zlecone z zakresu administracji rządowej a przekazane </w:t>
      </w:r>
      <w:r>
        <w:rPr>
          <w:rFonts w:ascii="Calibri" w:hAnsi="Calibri" w:cs="Calibri"/>
          <w:color w:val="auto"/>
        </w:rPr>
        <w:t xml:space="preserve">przez Samorząd </w:t>
      </w:r>
      <w:r w:rsidRPr="00175250">
        <w:rPr>
          <w:rFonts w:ascii="Calibri" w:hAnsi="Calibri" w:cs="Calibri"/>
          <w:color w:val="auto"/>
        </w:rPr>
        <w:t>do realizacji M</w:t>
      </w:r>
      <w:r>
        <w:rPr>
          <w:rFonts w:ascii="Calibri" w:hAnsi="Calibri" w:cs="Calibri"/>
          <w:color w:val="auto"/>
        </w:rPr>
        <w:t>-G</w:t>
      </w:r>
      <w:r w:rsidRPr="00175250">
        <w:rPr>
          <w:rFonts w:ascii="Calibri" w:hAnsi="Calibri" w:cs="Calibri"/>
          <w:color w:val="auto"/>
        </w:rPr>
        <w:t xml:space="preserve">OPS na podstawie </w:t>
      </w:r>
      <w:r>
        <w:rPr>
          <w:rFonts w:ascii="Calibri" w:hAnsi="Calibri" w:cs="Calibri"/>
          <w:color w:val="auto"/>
        </w:rPr>
        <w:t xml:space="preserve">następujących </w:t>
      </w:r>
      <w:r w:rsidRPr="00175250">
        <w:rPr>
          <w:rFonts w:ascii="Calibri" w:hAnsi="Calibri" w:cs="Calibri"/>
          <w:color w:val="auto"/>
        </w:rPr>
        <w:t>ustaw:</w:t>
      </w:r>
    </w:p>
    <w:p w14:paraId="76A971F1" w14:textId="77777777" w:rsidR="00974757" w:rsidRDefault="00974757" w:rsidP="00974757">
      <w:pPr>
        <w:pStyle w:val="Default"/>
        <w:numPr>
          <w:ilvl w:val="0"/>
          <w:numId w:val="43"/>
        </w:numPr>
        <w:spacing w:before="60" w:after="60"/>
        <w:jc w:val="both"/>
        <w:rPr>
          <w:rFonts w:ascii="Calibri" w:hAnsi="Calibri" w:cs="Calibri"/>
        </w:rPr>
      </w:pPr>
      <w:r w:rsidRPr="00175250">
        <w:rPr>
          <w:rFonts w:ascii="Calibri" w:hAnsi="Calibri" w:cs="Calibri"/>
        </w:rPr>
        <w:t>ustawa z dnia 12 marca  2022 roku o pomocy obywatelom Ukrainy w związku z</w:t>
      </w:r>
    </w:p>
    <w:p w14:paraId="5D852C1A" w14:textId="77777777" w:rsidR="00974757" w:rsidRPr="00BF7312" w:rsidRDefault="00974757" w:rsidP="00974757">
      <w:pPr>
        <w:pStyle w:val="Default"/>
        <w:spacing w:before="60" w:after="60"/>
        <w:ind w:left="720"/>
        <w:jc w:val="both"/>
        <w:rPr>
          <w:rFonts w:ascii="Calibri" w:hAnsi="Calibri" w:cs="Calibri"/>
        </w:rPr>
      </w:pPr>
      <w:r w:rsidRPr="00175250">
        <w:rPr>
          <w:rFonts w:ascii="Calibri" w:hAnsi="Calibri" w:cs="Calibri"/>
        </w:rPr>
        <w:t>konfliktem zbrojnym na terytorium tego państwa (Dz. U. z 2022 r. poz. 583  z późn. zm.</w:t>
      </w:r>
      <w:r>
        <w:rPr>
          <w:rFonts w:ascii="Calibri" w:hAnsi="Calibri" w:cs="Calibri"/>
        </w:rPr>
        <w:t>);</w:t>
      </w:r>
    </w:p>
    <w:p w14:paraId="58F9BD88" w14:textId="77777777" w:rsidR="00974757" w:rsidRPr="00974757" w:rsidRDefault="00974757" w:rsidP="00974757">
      <w:pPr>
        <w:widowControl/>
        <w:numPr>
          <w:ilvl w:val="0"/>
          <w:numId w:val="43"/>
        </w:numPr>
        <w:jc w:val="both"/>
        <w:rPr>
          <w:rFonts w:cs="Calibri"/>
          <w:sz w:val="24"/>
          <w:szCs w:val="24"/>
          <w:lang w:val="pl-PL"/>
        </w:rPr>
      </w:pPr>
      <w:r w:rsidRPr="00974757">
        <w:rPr>
          <w:rFonts w:cs="Calibri"/>
          <w:sz w:val="24"/>
          <w:szCs w:val="24"/>
          <w:lang w:val="pl-PL"/>
        </w:rPr>
        <w:t>ustawa z dnia 15 grudnia 2022 r. o szczególnej ochronie niektórych odbiorców paliw gazowych w 2023 r. w związku z sytuacją na rynku gazu (Dz. U. z 2022 r. poz. 2687);</w:t>
      </w:r>
    </w:p>
    <w:p w14:paraId="7FE8ED4F" w14:textId="77777777" w:rsidR="00974757" w:rsidRPr="00974757" w:rsidRDefault="00974757" w:rsidP="00974757">
      <w:pPr>
        <w:widowControl/>
        <w:numPr>
          <w:ilvl w:val="0"/>
          <w:numId w:val="43"/>
        </w:numPr>
        <w:rPr>
          <w:rFonts w:cs="Calibri"/>
          <w:sz w:val="24"/>
          <w:szCs w:val="24"/>
          <w:lang w:val="pl-PL"/>
        </w:rPr>
      </w:pPr>
      <w:r w:rsidRPr="00974757">
        <w:rPr>
          <w:rFonts w:cs="Calibri"/>
          <w:sz w:val="24"/>
          <w:szCs w:val="24"/>
          <w:lang w:val="pl-PL"/>
        </w:rPr>
        <w:t>ustawa z dnia 17 grudnia 2021 r. o dodatku osłonowym (Dz. U. z  2024 r. poz. 953);</w:t>
      </w:r>
    </w:p>
    <w:p w14:paraId="25E4E6E9" w14:textId="77777777" w:rsidR="00974757" w:rsidRPr="00974757" w:rsidRDefault="00974757" w:rsidP="00974757">
      <w:pPr>
        <w:widowControl/>
        <w:numPr>
          <w:ilvl w:val="0"/>
          <w:numId w:val="43"/>
        </w:numPr>
        <w:jc w:val="both"/>
        <w:rPr>
          <w:rFonts w:cs="Calibri"/>
          <w:sz w:val="24"/>
          <w:szCs w:val="24"/>
          <w:lang w:val="pl-PL"/>
        </w:rPr>
      </w:pPr>
      <w:r w:rsidRPr="00974757">
        <w:rPr>
          <w:rFonts w:cs="Calibri"/>
          <w:sz w:val="24"/>
          <w:szCs w:val="24"/>
          <w:lang w:val="pl-PL"/>
        </w:rPr>
        <w:lastRenderedPageBreak/>
        <w:t>ustawa z dnia 23 maja 2024 r. o bonie energetycznym  oraz o zmianie niektórych ustaw w celu ograniczenia cen energii elektrycznej, gazy ziemnego i ciepła systemowego (Dz. U. z 2024 r. poz. 859).</w:t>
      </w:r>
    </w:p>
    <w:p w14:paraId="597B522F" w14:textId="77777777" w:rsidR="00974757" w:rsidRPr="00974757" w:rsidRDefault="00974757" w:rsidP="00974757">
      <w:pPr>
        <w:rPr>
          <w:rFonts w:cs="Calibri"/>
          <w:lang w:val="pl-PL"/>
        </w:rPr>
      </w:pPr>
    </w:p>
    <w:p w14:paraId="04E7766A" w14:textId="77777777" w:rsidR="00974757" w:rsidRPr="00974757" w:rsidRDefault="00974757" w:rsidP="00974757">
      <w:pPr>
        <w:widowControl/>
        <w:autoSpaceDE w:val="0"/>
        <w:autoSpaceDN w:val="0"/>
        <w:adjustRightInd w:val="0"/>
        <w:jc w:val="both"/>
        <w:rPr>
          <w:rFonts w:cs="Calibri"/>
          <w:sz w:val="24"/>
          <w:szCs w:val="24"/>
          <w:lang w:val="pl-PL"/>
        </w:rPr>
      </w:pPr>
    </w:p>
    <w:p w14:paraId="149E93BE" w14:textId="77777777" w:rsidR="00FF2770" w:rsidRPr="000D29DF" w:rsidRDefault="00FF2770" w:rsidP="00346750">
      <w:pPr>
        <w:pStyle w:val="Nagwek1"/>
        <w:jc w:val="center"/>
        <w:rPr>
          <w:rFonts w:ascii="Calibri" w:hAnsi="Calibri" w:cs="Calibri"/>
          <w:sz w:val="28"/>
          <w:szCs w:val="28"/>
          <w:lang w:val="pl-PL"/>
        </w:rPr>
      </w:pPr>
      <w:r w:rsidRPr="000D29DF">
        <w:rPr>
          <w:rFonts w:ascii="Calibri" w:hAnsi="Calibri" w:cs="Calibri"/>
          <w:sz w:val="28"/>
          <w:szCs w:val="28"/>
          <w:lang w:val="pl-PL"/>
        </w:rPr>
        <w:t>STRUKTURA</w:t>
      </w:r>
      <w:r w:rsidRPr="000D29DF">
        <w:rPr>
          <w:rFonts w:ascii="Calibri" w:hAnsi="Calibri" w:cs="Calibri"/>
          <w:spacing w:val="-5"/>
          <w:sz w:val="28"/>
          <w:szCs w:val="28"/>
          <w:lang w:val="pl-PL"/>
        </w:rPr>
        <w:t xml:space="preserve"> </w:t>
      </w:r>
      <w:r w:rsidRPr="000D29DF">
        <w:rPr>
          <w:rFonts w:ascii="Calibri" w:hAnsi="Calibri" w:cs="Calibri"/>
          <w:sz w:val="28"/>
          <w:szCs w:val="28"/>
          <w:lang w:val="pl-PL"/>
        </w:rPr>
        <w:t>ZATRUDNIENIA</w:t>
      </w:r>
    </w:p>
    <w:p w14:paraId="2296A69C" w14:textId="77777777" w:rsidR="00FF2770" w:rsidRPr="000D29DF" w:rsidRDefault="00FF2770" w:rsidP="00FF2770">
      <w:pPr>
        <w:pStyle w:val="Nagwek1"/>
        <w:spacing w:line="276" w:lineRule="auto"/>
        <w:ind w:left="142"/>
        <w:jc w:val="center"/>
        <w:rPr>
          <w:rFonts w:ascii="Calibri" w:hAnsi="Calibri" w:cs="Calibri"/>
          <w:sz w:val="24"/>
          <w:szCs w:val="24"/>
          <w:lang w:val="pl-PL"/>
        </w:rPr>
      </w:pPr>
    </w:p>
    <w:p w14:paraId="08826633" w14:textId="5D34CDCB" w:rsidR="00FF2770" w:rsidRPr="000D29DF" w:rsidRDefault="00FF2770" w:rsidP="00FF2770">
      <w:pPr>
        <w:widowControl/>
        <w:autoSpaceDE w:val="0"/>
        <w:autoSpaceDN w:val="0"/>
        <w:adjustRightInd w:val="0"/>
        <w:spacing w:line="276" w:lineRule="auto"/>
        <w:ind w:firstLine="708"/>
        <w:jc w:val="both"/>
        <w:rPr>
          <w:rFonts w:cs="Calibri"/>
          <w:sz w:val="24"/>
          <w:szCs w:val="24"/>
          <w:lang w:val="pl-PL" w:eastAsia="pl-PL"/>
        </w:rPr>
      </w:pPr>
      <w:r w:rsidRPr="000D29DF">
        <w:rPr>
          <w:rFonts w:cs="Calibri"/>
          <w:sz w:val="24"/>
          <w:szCs w:val="24"/>
          <w:lang w:val="pl-PL" w:eastAsia="pl-PL"/>
        </w:rPr>
        <w:t>W  202</w:t>
      </w:r>
      <w:r w:rsidR="00346750">
        <w:rPr>
          <w:rFonts w:cs="Calibri"/>
          <w:sz w:val="24"/>
          <w:szCs w:val="24"/>
          <w:lang w:val="pl-PL" w:eastAsia="pl-PL"/>
        </w:rPr>
        <w:t>4</w:t>
      </w:r>
      <w:r w:rsidRPr="000D29DF">
        <w:rPr>
          <w:rFonts w:cs="Calibri"/>
          <w:sz w:val="24"/>
          <w:szCs w:val="24"/>
          <w:lang w:val="pl-PL" w:eastAsia="pl-PL"/>
        </w:rPr>
        <w:t xml:space="preserve"> roku kadra Miejsko-Gminnego Ośrodka Pomocy Społecznej liczyła 1</w:t>
      </w:r>
      <w:r>
        <w:rPr>
          <w:rFonts w:cs="Calibri"/>
          <w:sz w:val="24"/>
          <w:szCs w:val="24"/>
          <w:lang w:val="pl-PL" w:eastAsia="pl-PL"/>
        </w:rPr>
        <w:t>2</w:t>
      </w:r>
      <w:r w:rsidRPr="000D29DF">
        <w:rPr>
          <w:rFonts w:cs="Calibri"/>
          <w:sz w:val="24"/>
          <w:szCs w:val="24"/>
          <w:lang w:val="pl-PL" w:eastAsia="pl-PL"/>
        </w:rPr>
        <w:t xml:space="preserve"> osób                       w tym: kadra kierownicza- 2 osoby, pracownicy socjalni- 3 osoby, pozostali pracownicy - </w:t>
      </w:r>
      <w:r>
        <w:rPr>
          <w:rFonts w:cs="Calibri"/>
          <w:sz w:val="24"/>
          <w:szCs w:val="24"/>
          <w:lang w:val="pl-PL" w:eastAsia="pl-PL"/>
        </w:rPr>
        <w:t>7</w:t>
      </w:r>
      <w:r w:rsidRPr="000D29DF">
        <w:rPr>
          <w:rFonts w:cs="Calibri"/>
          <w:sz w:val="24"/>
          <w:szCs w:val="24"/>
          <w:lang w:val="pl-PL" w:eastAsia="pl-PL"/>
        </w:rPr>
        <w:t xml:space="preserve"> osób.                          Spośród zatrudnionych w ośrodku pomocy społecznej </w:t>
      </w:r>
      <w:r>
        <w:rPr>
          <w:rFonts w:cs="Calibri"/>
          <w:sz w:val="24"/>
          <w:szCs w:val="24"/>
          <w:lang w:val="pl-PL" w:eastAsia="pl-PL"/>
        </w:rPr>
        <w:t>jedenastu</w:t>
      </w:r>
      <w:r w:rsidRPr="000D29DF">
        <w:rPr>
          <w:rFonts w:cs="Calibri"/>
          <w:sz w:val="24"/>
          <w:szCs w:val="24"/>
          <w:lang w:val="pl-PL" w:eastAsia="pl-PL"/>
        </w:rPr>
        <w:t xml:space="preserve"> pracowników posiada wykształcenie wyższe</w:t>
      </w:r>
      <w:r>
        <w:rPr>
          <w:rFonts w:cs="Calibri"/>
          <w:sz w:val="24"/>
          <w:szCs w:val="24"/>
          <w:lang w:val="pl-PL" w:eastAsia="pl-PL"/>
        </w:rPr>
        <w:t>.</w:t>
      </w:r>
      <w:r w:rsidRPr="000D29DF">
        <w:rPr>
          <w:rFonts w:cs="Calibri"/>
          <w:sz w:val="24"/>
          <w:szCs w:val="24"/>
          <w:lang w:val="pl-PL" w:eastAsia="pl-PL"/>
        </w:rPr>
        <w:t xml:space="preserve"> Specjalizację I stopnia w zawodzie pracownika socjalnego posiada 1 pracownik socjalny. Wśród pracowników jedna osoba posiada specjalizację z organizacji pomocy społecznej.</w:t>
      </w:r>
    </w:p>
    <w:p w14:paraId="0D97567F" w14:textId="1AB5E2A6" w:rsidR="00FF2770" w:rsidRPr="000D29DF" w:rsidRDefault="00FF2770" w:rsidP="00FF2770">
      <w:pPr>
        <w:autoSpaceDE w:val="0"/>
        <w:autoSpaceDN w:val="0"/>
        <w:adjustRightInd w:val="0"/>
        <w:spacing w:line="276" w:lineRule="auto"/>
        <w:ind w:left="60" w:firstLine="648"/>
        <w:jc w:val="both"/>
        <w:rPr>
          <w:rFonts w:cs="Calibri"/>
          <w:sz w:val="24"/>
          <w:szCs w:val="24"/>
          <w:lang w:val="pl-PL"/>
        </w:rPr>
      </w:pPr>
      <w:r w:rsidRPr="000D29DF">
        <w:rPr>
          <w:rFonts w:cs="Calibri"/>
          <w:sz w:val="24"/>
          <w:szCs w:val="24"/>
          <w:lang w:val="pl-PL"/>
        </w:rPr>
        <w:t>Poza tym Ośrodek również za</w:t>
      </w:r>
      <w:r w:rsidR="009C125F">
        <w:rPr>
          <w:rFonts w:cs="Calibri"/>
          <w:sz w:val="24"/>
          <w:szCs w:val="24"/>
          <w:lang w:val="pl-PL"/>
        </w:rPr>
        <w:t>warł 26</w:t>
      </w:r>
      <w:r w:rsidRPr="000D29DF">
        <w:rPr>
          <w:rFonts w:cs="Calibri"/>
          <w:sz w:val="24"/>
          <w:szCs w:val="24"/>
          <w:lang w:val="pl-PL"/>
        </w:rPr>
        <w:t xml:space="preserve"> um</w:t>
      </w:r>
      <w:r w:rsidR="009C125F">
        <w:rPr>
          <w:rFonts w:cs="Calibri"/>
          <w:sz w:val="24"/>
          <w:szCs w:val="24"/>
          <w:lang w:val="pl-PL"/>
        </w:rPr>
        <w:t xml:space="preserve">ów </w:t>
      </w:r>
      <w:r w:rsidRPr="000D29DF">
        <w:rPr>
          <w:rFonts w:cs="Calibri"/>
          <w:sz w:val="24"/>
          <w:szCs w:val="24"/>
          <w:lang w:val="pl-PL"/>
        </w:rPr>
        <w:t xml:space="preserve">zlecenie m.in. </w:t>
      </w:r>
      <w:r>
        <w:rPr>
          <w:rFonts w:cs="Calibri"/>
          <w:sz w:val="24"/>
          <w:szCs w:val="24"/>
          <w:lang w:val="pl-PL"/>
        </w:rPr>
        <w:t xml:space="preserve"> </w:t>
      </w:r>
      <w:r w:rsidRPr="000D29DF">
        <w:rPr>
          <w:rFonts w:cs="Calibri"/>
          <w:sz w:val="24"/>
          <w:szCs w:val="24"/>
          <w:lang w:val="pl-PL"/>
        </w:rPr>
        <w:t>do realizacji</w:t>
      </w:r>
      <w:r w:rsidR="009C125F">
        <w:rPr>
          <w:rFonts w:cs="Calibri"/>
          <w:sz w:val="24"/>
          <w:szCs w:val="24"/>
          <w:lang w:val="pl-PL"/>
        </w:rPr>
        <w:t xml:space="preserve"> usług opiekuńczych,</w:t>
      </w:r>
      <w:r w:rsidRPr="000D29DF">
        <w:rPr>
          <w:rFonts w:cs="Calibri"/>
          <w:sz w:val="24"/>
          <w:szCs w:val="24"/>
          <w:lang w:val="pl-PL"/>
        </w:rPr>
        <w:t xml:space="preserve"> specjalistycznych usług opiekuńczych</w:t>
      </w:r>
      <w:r>
        <w:rPr>
          <w:rFonts w:cs="Calibri"/>
          <w:sz w:val="24"/>
          <w:szCs w:val="24"/>
          <w:lang w:val="pl-PL"/>
        </w:rPr>
        <w:t xml:space="preserve"> dla osób z zaburzeniami psychicznymi</w:t>
      </w:r>
      <w:r w:rsidRPr="000D29DF">
        <w:rPr>
          <w:rFonts w:cs="Calibri"/>
          <w:sz w:val="24"/>
          <w:szCs w:val="24"/>
          <w:lang w:val="pl-PL"/>
        </w:rPr>
        <w:t xml:space="preserve">, </w:t>
      </w:r>
      <w:r>
        <w:rPr>
          <w:rFonts w:cs="Calibri"/>
          <w:sz w:val="24"/>
          <w:szCs w:val="24"/>
          <w:lang w:val="pl-PL"/>
        </w:rPr>
        <w:t xml:space="preserve"> </w:t>
      </w:r>
      <w:r w:rsidRPr="000D29DF">
        <w:rPr>
          <w:rFonts w:cs="Calibri"/>
          <w:sz w:val="24"/>
          <w:szCs w:val="24"/>
          <w:lang w:val="pl-PL"/>
        </w:rPr>
        <w:t>asystent</w:t>
      </w:r>
      <w:r>
        <w:rPr>
          <w:rFonts w:cs="Calibri"/>
          <w:sz w:val="24"/>
          <w:szCs w:val="24"/>
          <w:lang w:val="pl-PL"/>
        </w:rPr>
        <w:t>ów</w:t>
      </w:r>
      <w:r w:rsidRPr="000D29DF">
        <w:rPr>
          <w:rFonts w:cs="Calibri"/>
          <w:sz w:val="24"/>
          <w:szCs w:val="24"/>
          <w:lang w:val="pl-PL"/>
        </w:rPr>
        <w:t xml:space="preserve"> osobisty</w:t>
      </w:r>
      <w:r>
        <w:rPr>
          <w:rFonts w:cs="Calibri"/>
          <w:sz w:val="24"/>
          <w:szCs w:val="24"/>
          <w:lang w:val="pl-PL"/>
        </w:rPr>
        <w:t>ch</w:t>
      </w:r>
      <w:r w:rsidRPr="000D29DF">
        <w:rPr>
          <w:rFonts w:cs="Calibri"/>
          <w:sz w:val="24"/>
          <w:szCs w:val="24"/>
          <w:lang w:val="pl-PL"/>
        </w:rPr>
        <w:t xml:space="preserve"> osoby niepełnosprawnej</w:t>
      </w:r>
      <w:r>
        <w:rPr>
          <w:rFonts w:cs="Calibri"/>
          <w:sz w:val="24"/>
          <w:szCs w:val="24"/>
          <w:lang w:val="pl-PL"/>
        </w:rPr>
        <w:t xml:space="preserve"> </w:t>
      </w:r>
      <w:r w:rsidRPr="000D29DF">
        <w:rPr>
          <w:rFonts w:cs="Calibri"/>
          <w:sz w:val="24"/>
          <w:szCs w:val="24"/>
          <w:lang w:val="pl-PL"/>
        </w:rPr>
        <w:t xml:space="preserve">oraz informatyk. </w:t>
      </w:r>
    </w:p>
    <w:p w14:paraId="01DE00CF" w14:textId="089D6BA3" w:rsidR="00FF2770" w:rsidRPr="000D29DF" w:rsidRDefault="00FF2770" w:rsidP="00FF2770">
      <w:pPr>
        <w:pStyle w:val="Tekstpodstawowy"/>
        <w:spacing w:before="0"/>
        <w:ind w:left="0" w:right="164" w:firstLine="562"/>
        <w:jc w:val="both"/>
        <w:rPr>
          <w:rFonts w:ascii="Calibri" w:hAnsi="Calibri" w:cs="Calibri"/>
          <w:sz w:val="24"/>
          <w:szCs w:val="24"/>
          <w:lang w:val="pl-PL"/>
        </w:rPr>
      </w:pPr>
      <w:r w:rsidRPr="000D29DF">
        <w:rPr>
          <w:rFonts w:ascii="Calibri" w:hAnsi="Calibri" w:cs="Calibri"/>
          <w:sz w:val="24"/>
          <w:szCs w:val="24"/>
          <w:lang w:val="pl-PL"/>
        </w:rPr>
        <w:t>Pracownicy Ośrodka podnoszą swoje kwalifikacje uczestnicząc w  szkoleniach zawodowych dotyczących wiedzy na temat zmieniających się przepisów prawa oraz podnoszących umiejętności</w:t>
      </w:r>
      <w:r w:rsidRPr="000D29DF">
        <w:rPr>
          <w:rFonts w:ascii="Calibri" w:hAnsi="Calibri" w:cs="Calibri"/>
          <w:spacing w:val="-10"/>
          <w:sz w:val="24"/>
          <w:szCs w:val="24"/>
          <w:lang w:val="pl-PL"/>
        </w:rPr>
        <w:t xml:space="preserve"> </w:t>
      </w:r>
      <w:r w:rsidRPr="000D29DF">
        <w:rPr>
          <w:rFonts w:ascii="Calibri" w:hAnsi="Calibri" w:cs="Calibri"/>
          <w:sz w:val="24"/>
          <w:szCs w:val="24"/>
          <w:lang w:val="pl-PL"/>
        </w:rPr>
        <w:t>zawodowe.</w:t>
      </w:r>
    </w:p>
    <w:p w14:paraId="3CD1C14B" w14:textId="77777777" w:rsidR="00FF2770" w:rsidRPr="000D29DF" w:rsidRDefault="00FF2770" w:rsidP="00FF2770">
      <w:pPr>
        <w:widowControl/>
        <w:autoSpaceDE w:val="0"/>
        <w:autoSpaceDN w:val="0"/>
        <w:adjustRightInd w:val="0"/>
        <w:jc w:val="both"/>
        <w:rPr>
          <w:rFonts w:cs="Calibri"/>
          <w:sz w:val="24"/>
          <w:szCs w:val="24"/>
          <w:lang w:val="pl-PL"/>
        </w:rPr>
      </w:pPr>
    </w:p>
    <w:p w14:paraId="55F127A6" w14:textId="77777777" w:rsidR="00FF2770" w:rsidRPr="000D29DF" w:rsidRDefault="00FF2770" w:rsidP="00FF2770">
      <w:pPr>
        <w:widowControl/>
        <w:autoSpaceDE w:val="0"/>
        <w:autoSpaceDN w:val="0"/>
        <w:adjustRightInd w:val="0"/>
        <w:ind w:firstLine="708"/>
        <w:jc w:val="both"/>
        <w:rPr>
          <w:rFonts w:cs="Calibri"/>
          <w:sz w:val="24"/>
          <w:szCs w:val="24"/>
          <w:lang w:val="pl-PL"/>
        </w:rPr>
      </w:pPr>
      <w:r w:rsidRPr="000D29DF">
        <w:rPr>
          <w:rFonts w:cs="Calibri"/>
          <w:sz w:val="24"/>
          <w:szCs w:val="24"/>
          <w:lang w:val="pl-PL"/>
        </w:rPr>
        <w:t>Skład struktury organizacyjnej OPS wygląda w sposób następujący:</w:t>
      </w:r>
    </w:p>
    <w:p w14:paraId="1F8AEE23" w14:textId="77777777" w:rsidR="00FF2770" w:rsidRPr="000D29DF" w:rsidRDefault="00FF2770" w:rsidP="00FF2770">
      <w:pPr>
        <w:pStyle w:val="Tekstpodstawowy"/>
        <w:spacing w:before="0" w:after="4" w:line="276" w:lineRule="auto"/>
        <w:ind w:right="166"/>
        <w:jc w:val="both"/>
        <w:rPr>
          <w:rFonts w:ascii="Calibri" w:hAnsi="Calibri" w:cs="Calibri"/>
          <w:sz w:val="24"/>
          <w:szCs w:val="24"/>
          <w:lang w:val="pl-PL"/>
        </w:rPr>
      </w:pPr>
    </w:p>
    <w:tbl>
      <w:tblPr>
        <w:tblW w:w="4959" w:type="pct"/>
        <w:jc w:val="center"/>
        <w:tblCellMar>
          <w:left w:w="0" w:type="dxa"/>
          <w:right w:w="0" w:type="dxa"/>
        </w:tblCellMar>
        <w:tblLook w:val="04A0" w:firstRow="1" w:lastRow="0" w:firstColumn="1" w:lastColumn="0" w:noHBand="0" w:noVBand="1"/>
      </w:tblPr>
      <w:tblGrid>
        <w:gridCol w:w="5560"/>
        <w:gridCol w:w="1330"/>
        <w:gridCol w:w="244"/>
        <w:gridCol w:w="2165"/>
      </w:tblGrid>
      <w:tr w:rsidR="00FF2770" w:rsidRPr="00974757" w14:paraId="0D703930" w14:textId="77777777" w:rsidTr="00F12A3F">
        <w:trPr>
          <w:trHeight w:val="509"/>
          <w:jc w:val="center"/>
        </w:trPr>
        <w:tc>
          <w:tcPr>
            <w:tcW w:w="2990" w:type="pct"/>
            <w:vMerge w:val="restart"/>
            <w:tcBorders>
              <w:top w:val="single" w:sz="8" w:space="0" w:color="auto"/>
              <w:left w:val="single" w:sz="8" w:space="0" w:color="auto"/>
              <w:bottom w:val="single" w:sz="8" w:space="0" w:color="auto"/>
              <w:right w:val="single" w:sz="8" w:space="0" w:color="auto"/>
            </w:tcBorders>
            <w:shd w:val="clear" w:color="auto" w:fill="92CDDC"/>
            <w:vAlign w:val="center"/>
            <w:hideMark/>
          </w:tcPr>
          <w:p w14:paraId="2FDE7E98" w14:textId="77777777" w:rsidR="00FF2770" w:rsidRPr="000D29DF" w:rsidRDefault="00FF2770" w:rsidP="00F12A3F">
            <w:pPr>
              <w:autoSpaceDE w:val="0"/>
              <w:autoSpaceDN w:val="0"/>
              <w:adjustRightInd w:val="0"/>
              <w:spacing w:line="252" w:lineRule="exact"/>
              <w:ind w:left="60"/>
              <w:jc w:val="center"/>
              <w:rPr>
                <w:rFonts w:cs="Calibri"/>
                <w:sz w:val="24"/>
                <w:szCs w:val="24"/>
              </w:rPr>
            </w:pPr>
            <w:r w:rsidRPr="000D29DF">
              <w:rPr>
                <w:rFonts w:cs="Calibri"/>
                <w:b/>
                <w:bCs/>
                <w:sz w:val="24"/>
                <w:szCs w:val="24"/>
              </w:rPr>
              <w:t>Rodzaj stanowiska</w:t>
            </w:r>
          </w:p>
        </w:tc>
        <w:tc>
          <w:tcPr>
            <w:tcW w:w="715" w:type="pct"/>
            <w:vMerge w:val="restart"/>
            <w:tcBorders>
              <w:top w:val="single" w:sz="8" w:space="0" w:color="auto"/>
              <w:left w:val="nil"/>
              <w:bottom w:val="single" w:sz="8" w:space="0" w:color="auto"/>
              <w:right w:val="single" w:sz="8" w:space="0" w:color="auto"/>
            </w:tcBorders>
            <w:shd w:val="clear" w:color="auto" w:fill="92CDDC"/>
            <w:vAlign w:val="center"/>
            <w:hideMark/>
          </w:tcPr>
          <w:p w14:paraId="05AB6ACF" w14:textId="77777777" w:rsidR="00FF2770" w:rsidRPr="000D29DF" w:rsidRDefault="00FF2770" w:rsidP="00F12A3F">
            <w:pPr>
              <w:autoSpaceDE w:val="0"/>
              <w:autoSpaceDN w:val="0"/>
              <w:adjustRightInd w:val="0"/>
              <w:spacing w:line="252" w:lineRule="exact"/>
              <w:ind w:left="40"/>
              <w:jc w:val="center"/>
              <w:rPr>
                <w:rFonts w:cs="Calibri"/>
                <w:sz w:val="24"/>
                <w:szCs w:val="24"/>
              </w:rPr>
            </w:pPr>
            <w:r w:rsidRPr="000D29DF">
              <w:rPr>
                <w:rFonts w:cs="Calibri"/>
                <w:b/>
                <w:bCs/>
                <w:sz w:val="24"/>
                <w:szCs w:val="24"/>
              </w:rPr>
              <w:t>Liczba osób</w:t>
            </w:r>
          </w:p>
        </w:tc>
        <w:tc>
          <w:tcPr>
            <w:tcW w:w="1295" w:type="pct"/>
            <w:gridSpan w:val="2"/>
            <w:vMerge w:val="restart"/>
            <w:tcBorders>
              <w:top w:val="single" w:sz="8" w:space="0" w:color="auto"/>
              <w:left w:val="nil"/>
              <w:bottom w:val="single" w:sz="8" w:space="0" w:color="auto"/>
              <w:right w:val="single" w:sz="8" w:space="0" w:color="auto"/>
            </w:tcBorders>
            <w:shd w:val="clear" w:color="auto" w:fill="92CDDC"/>
            <w:vAlign w:val="center"/>
            <w:hideMark/>
          </w:tcPr>
          <w:p w14:paraId="1C2D35A8" w14:textId="77777777" w:rsidR="00FF2770" w:rsidRPr="000D29DF" w:rsidRDefault="00FF2770" w:rsidP="00F12A3F">
            <w:pPr>
              <w:autoSpaceDE w:val="0"/>
              <w:autoSpaceDN w:val="0"/>
              <w:adjustRightInd w:val="0"/>
              <w:spacing w:line="252" w:lineRule="exact"/>
              <w:ind w:left="40"/>
              <w:jc w:val="center"/>
              <w:rPr>
                <w:rFonts w:cs="Calibri"/>
                <w:b/>
                <w:sz w:val="24"/>
                <w:szCs w:val="24"/>
                <w:lang w:val="pl-PL"/>
              </w:rPr>
            </w:pPr>
            <w:r w:rsidRPr="000D29DF">
              <w:rPr>
                <w:rFonts w:cs="Calibri"/>
                <w:b/>
                <w:sz w:val="24"/>
                <w:szCs w:val="24"/>
                <w:lang w:val="pl-PL"/>
              </w:rPr>
              <w:t xml:space="preserve">Liczba etatów </w:t>
            </w:r>
            <w:r w:rsidRPr="000D29DF">
              <w:rPr>
                <w:rFonts w:cs="Calibri"/>
                <w:b/>
                <w:sz w:val="24"/>
                <w:szCs w:val="24"/>
                <w:lang w:val="pl-PL"/>
              </w:rPr>
              <w:br/>
              <w:t>(osoby</w:t>
            </w:r>
            <w:r w:rsidRPr="000D29DF">
              <w:rPr>
                <w:rFonts w:cs="Calibri"/>
                <w:b/>
                <w:spacing w:val="-5"/>
                <w:sz w:val="24"/>
                <w:szCs w:val="24"/>
                <w:lang w:val="pl-PL"/>
              </w:rPr>
              <w:t xml:space="preserve"> </w:t>
            </w:r>
            <w:r w:rsidRPr="000D29DF">
              <w:rPr>
                <w:rFonts w:cs="Calibri"/>
                <w:b/>
                <w:sz w:val="24"/>
                <w:szCs w:val="24"/>
                <w:lang w:val="pl-PL"/>
              </w:rPr>
              <w:t>zatrudnione na</w:t>
            </w:r>
            <w:r w:rsidRPr="000D29DF">
              <w:rPr>
                <w:rFonts w:cs="Calibri"/>
                <w:b/>
                <w:sz w:val="24"/>
                <w:szCs w:val="24"/>
                <w:lang w:val="pl-PL"/>
              </w:rPr>
              <w:br/>
              <w:t xml:space="preserve"> umowy o pracę)</w:t>
            </w:r>
          </w:p>
        </w:tc>
      </w:tr>
      <w:tr w:rsidR="00FF2770" w:rsidRPr="00974757" w14:paraId="0624D070" w14:textId="77777777" w:rsidTr="00F12A3F">
        <w:trPr>
          <w:trHeight w:val="509"/>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54EA109" w14:textId="77777777" w:rsidR="00FF2770" w:rsidRPr="000D29DF" w:rsidRDefault="00FF2770" w:rsidP="00F12A3F">
            <w:pPr>
              <w:widowControl/>
              <w:rPr>
                <w:rFonts w:cs="Calibri"/>
                <w:sz w:val="24"/>
                <w:szCs w:val="24"/>
                <w:lang w:val="pl-PL"/>
              </w:rPr>
            </w:pPr>
          </w:p>
        </w:tc>
        <w:tc>
          <w:tcPr>
            <w:tcW w:w="0" w:type="auto"/>
            <w:vMerge/>
            <w:tcBorders>
              <w:top w:val="single" w:sz="8" w:space="0" w:color="auto"/>
              <w:left w:val="nil"/>
              <w:bottom w:val="single" w:sz="8" w:space="0" w:color="auto"/>
              <w:right w:val="single" w:sz="8" w:space="0" w:color="auto"/>
            </w:tcBorders>
            <w:vAlign w:val="center"/>
            <w:hideMark/>
          </w:tcPr>
          <w:p w14:paraId="54848B65" w14:textId="77777777" w:rsidR="00FF2770" w:rsidRPr="000D29DF" w:rsidRDefault="00FF2770" w:rsidP="00F12A3F">
            <w:pPr>
              <w:widowControl/>
              <w:rPr>
                <w:rFonts w:cs="Calibri"/>
                <w:sz w:val="24"/>
                <w:szCs w:val="24"/>
                <w:lang w:val="pl-PL"/>
              </w:rPr>
            </w:pPr>
          </w:p>
        </w:tc>
        <w:tc>
          <w:tcPr>
            <w:tcW w:w="1295" w:type="pct"/>
            <w:gridSpan w:val="2"/>
            <w:vMerge/>
            <w:tcBorders>
              <w:top w:val="single" w:sz="8" w:space="0" w:color="auto"/>
              <w:left w:val="nil"/>
              <w:bottom w:val="single" w:sz="8" w:space="0" w:color="auto"/>
              <w:right w:val="single" w:sz="8" w:space="0" w:color="auto"/>
            </w:tcBorders>
            <w:vAlign w:val="center"/>
            <w:hideMark/>
          </w:tcPr>
          <w:p w14:paraId="7BE47336" w14:textId="77777777" w:rsidR="00FF2770" w:rsidRPr="000D29DF" w:rsidRDefault="00FF2770" w:rsidP="00F12A3F">
            <w:pPr>
              <w:widowControl/>
              <w:rPr>
                <w:rFonts w:cs="Calibri"/>
                <w:b/>
                <w:sz w:val="24"/>
                <w:szCs w:val="24"/>
                <w:lang w:val="pl-PL"/>
              </w:rPr>
            </w:pPr>
          </w:p>
        </w:tc>
      </w:tr>
      <w:tr w:rsidR="00FF2770" w:rsidRPr="00974757" w14:paraId="77FF7F7F" w14:textId="77777777" w:rsidTr="00F12A3F">
        <w:trPr>
          <w:trHeight w:val="509"/>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D5D08DE" w14:textId="77777777" w:rsidR="00FF2770" w:rsidRPr="000D29DF" w:rsidRDefault="00FF2770" w:rsidP="00F12A3F">
            <w:pPr>
              <w:widowControl/>
              <w:rPr>
                <w:rFonts w:cs="Calibri"/>
                <w:sz w:val="24"/>
                <w:szCs w:val="24"/>
                <w:lang w:val="pl-PL"/>
              </w:rPr>
            </w:pPr>
          </w:p>
        </w:tc>
        <w:tc>
          <w:tcPr>
            <w:tcW w:w="0" w:type="auto"/>
            <w:vMerge/>
            <w:tcBorders>
              <w:top w:val="single" w:sz="8" w:space="0" w:color="auto"/>
              <w:left w:val="nil"/>
              <w:bottom w:val="single" w:sz="8" w:space="0" w:color="auto"/>
              <w:right w:val="single" w:sz="8" w:space="0" w:color="auto"/>
            </w:tcBorders>
            <w:vAlign w:val="center"/>
            <w:hideMark/>
          </w:tcPr>
          <w:p w14:paraId="0529FEA0" w14:textId="77777777" w:rsidR="00FF2770" w:rsidRPr="000D29DF" w:rsidRDefault="00FF2770" w:rsidP="00F12A3F">
            <w:pPr>
              <w:widowControl/>
              <w:rPr>
                <w:rFonts w:cs="Calibri"/>
                <w:sz w:val="24"/>
                <w:szCs w:val="24"/>
                <w:lang w:val="pl-PL"/>
              </w:rPr>
            </w:pPr>
          </w:p>
        </w:tc>
        <w:tc>
          <w:tcPr>
            <w:tcW w:w="1295" w:type="pct"/>
            <w:gridSpan w:val="2"/>
            <w:vMerge/>
            <w:tcBorders>
              <w:top w:val="single" w:sz="8" w:space="0" w:color="auto"/>
              <w:left w:val="nil"/>
              <w:bottom w:val="single" w:sz="8" w:space="0" w:color="auto"/>
              <w:right w:val="single" w:sz="8" w:space="0" w:color="auto"/>
            </w:tcBorders>
            <w:vAlign w:val="center"/>
            <w:hideMark/>
          </w:tcPr>
          <w:p w14:paraId="3719E8A9" w14:textId="77777777" w:rsidR="00FF2770" w:rsidRPr="000D29DF" w:rsidRDefault="00FF2770" w:rsidP="00F12A3F">
            <w:pPr>
              <w:widowControl/>
              <w:rPr>
                <w:rFonts w:cs="Calibri"/>
                <w:b/>
                <w:sz w:val="24"/>
                <w:szCs w:val="24"/>
                <w:lang w:val="pl-PL"/>
              </w:rPr>
            </w:pPr>
          </w:p>
        </w:tc>
      </w:tr>
      <w:tr w:rsidR="00FF2770" w:rsidRPr="00974757" w14:paraId="3FE7D420" w14:textId="77777777" w:rsidTr="000D4665">
        <w:trPr>
          <w:trHeight w:val="45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FCB1EC1" w14:textId="77777777" w:rsidR="00FF2770" w:rsidRPr="000D29DF" w:rsidRDefault="00FF2770" w:rsidP="00F12A3F">
            <w:pPr>
              <w:widowControl/>
              <w:rPr>
                <w:rFonts w:cs="Calibri"/>
                <w:sz w:val="24"/>
                <w:szCs w:val="24"/>
                <w:lang w:val="pl-PL"/>
              </w:rPr>
            </w:pPr>
          </w:p>
        </w:tc>
        <w:tc>
          <w:tcPr>
            <w:tcW w:w="0" w:type="auto"/>
            <w:vMerge/>
            <w:tcBorders>
              <w:top w:val="single" w:sz="8" w:space="0" w:color="auto"/>
              <w:left w:val="nil"/>
              <w:bottom w:val="single" w:sz="8" w:space="0" w:color="auto"/>
              <w:right w:val="single" w:sz="8" w:space="0" w:color="auto"/>
            </w:tcBorders>
            <w:vAlign w:val="center"/>
            <w:hideMark/>
          </w:tcPr>
          <w:p w14:paraId="4E679014" w14:textId="77777777" w:rsidR="00FF2770" w:rsidRPr="000D29DF" w:rsidRDefault="00FF2770" w:rsidP="00F12A3F">
            <w:pPr>
              <w:widowControl/>
              <w:rPr>
                <w:rFonts w:cs="Calibri"/>
                <w:sz w:val="24"/>
                <w:szCs w:val="24"/>
                <w:lang w:val="pl-PL"/>
              </w:rPr>
            </w:pPr>
          </w:p>
        </w:tc>
        <w:tc>
          <w:tcPr>
            <w:tcW w:w="1295" w:type="pct"/>
            <w:gridSpan w:val="2"/>
            <w:vMerge/>
            <w:tcBorders>
              <w:top w:val="single" w:sz="8" w:space="0" w:color="auto"/>
              <w:left w:val="nil"/>
              <w:bottom w:val="single" w:sz="8" w:space="0" w:color="auto"/>
              <w:right w:val="single" w:sz="8" w:space="0" w:color="auto"/>
            </w:tcBorders>
            <w:vAlign w:val="center"/>
            <w:hideMark/>
          </w:tcPr>
          <w:p w14:paraId="760F316B" w14:textId="77777777" w:rsidR="00FF2770" w:rsidRPr="000D29DF" w:rsidRDefault="00FF2770" w:rsidP="00F12A3F">
            <w:pPr>
              <w:widowControl/>
              <w:rPr>
                <w:rFonts w:cs="Calibri"/>
                <w:b/>
                <w:sz w:val="24"/>
                <w:szCs w:val="24"/>
                <w:lang w:val="pl-PL"/>
              </w:rPr>
            </w:pPr>
          </w:p>
        </w:tc>
      </w:tr>
      <w:tr w:rsidR="00FF2770" w:rsidRPr="000D29DF" w14:paraId="6B901F10" w14:textId="77777777" w:rsidTr="00F12A3F">
        <w:trPr>
          <w:trHeight w:val="278"/>
          <w:jc w:val="center"/>
        </w:trPr>
        <w:tc>
          <w:tcPr>
            <w:tcW w:w="2990" w:type="pct"/>
            <w:vMerge w:val="restart"/>
            <w:tcBorders>
              <w:top w:val="nil"/>
              <w:left w:val="single" w:sz="8" w:space="0" w:color="auto"/>
              <w:right w:val="single" w:sz="8" w:space="0" w:color="auto"/>
            </w:tcBorders>
            <w:vAlign w:val="center"/>
          </w:tcPr>
          <w:p w14:paraId="3BC1AC03" w14:textId="77777777" w:rsidR="00FF2770" w:rsidRPr="000D29DF" w:rsidRDefault="00FF2770" w:rsidP="00F12A3F">
            <w:pPr>
              <w:autoSpaceDE w:val="0"/>
              <w:autoSpaceDN w:val="0"/>
              <w:adjustRightInd w:val="0"/>
              <w:spacing w:line="252" w:lineRule="exact"/>
              <w:rPr>
                <w:rFonts w:cs="Calibri"/>
                <w:sz w:val="24"/>
                <w:szCs w:val="24"/>
                <w:lang w:val="pl-PL"/>
              </w:rPr>
            </w:pPr>
          </w:p>
          <w:p w14:paraId="0FF0C782" w14:textId="77777777" w:rsidR="00FF2770" w:rsidRPr="000D29DF" w:rsidRDefault="00FF2770" w:rsidP="00F12A3F">
            <w:pPr>
              <w:autoSpaceDE w:val="0"/>
              <w:autoSpaceDN w:val="0"/>
              <w:adjustRightInd w:val="0"/>
              <w:spacing w:line="252" w:lineRule="exact"/>
              <w:ind w:left="60"/>
              <w:jc w:val="center"/>
              <w:rPr>
                <w:rFonts w:cs="Calibri"/>
                <w:sz w:val="24"/>
                <w:szCs w:val="24"/>
              </w:rPr>
            </w:pPr>
            <w:r w:rsidRPr="000D29DF">
              <w:rPr>
                <w:rFonts w:cs="Calibri"/>
                <w:sz w:val="24"/>
                <w:szCs w:val="24"/>
              </w:rPr>
              <w:t>Kierownik</w:t>
            </w:r>
          </w:p>
        </w:tc>
        <w:tc>
          <w:tcPr>
            <w:tcW w:w="715" w:type="pct"/>
            <w:tcBorders>
              <w:top w:val="nil"/>
              <w:left w:val="nil"/>
              <w:bottom w:val="nil"/>
              <w:right w:val="single" w:sz="8" w:space="0" w:color="auto"/>
            </w:tcBorders>
            <w:vAlign w:val="center"/>
            <w:hideMark/>
          </w:tcPr>
          <w:p w14:paraId="23228698" w14:textId="77777777" w:rsidR="00FF2770" w:rsidRPr="000D29DF" w:rsidRDefault="00FF2770" w:rsidP="00F12A3F">
            <w:pPr>
              <w:autoSpaceDE w:val="0"/>
              <w:autoSpaceDN w:val="0"/>
              <w:adjustRightInd w:val="0"/>
              <w:spacing w:line="252" w:lineRule="exact"/>
              <w:ind w:left="40"/>
              <w:jc w:val="center"/>
              <w:rPr>
                <w:rFonts w:cs="Calibri"/>
                <w:sz w:val="24"/>
                <w:szCs w:val="24"/>
              </w:rPr>
            </w:pPr>
            <w:r w:rsidRPr="000D29DF">
              <w:rPr>
                <w:rFonts w:cs="Calibri"/>
                <w:sz w:val="24"/>
                <w:szCs w:val="24"/>
              </w:rPr>
              <w:t>1</w:t>
            </w:r>
          </w:p>
        </w:tc>
        <w:tc>
          <w:tcPr>
            <w:tcW w:w="131" w:type="pct"/>
            <w:vAlign w:val="center"/>
          </w:tcPr>
          <w:p w14:paraId="7E9229D1" w14:textId="77777777" w:rsidR="00FF2770" w:rsidRPr="000D29DF" w:rsidRDefault="00FF2770" w:rsidP="00F12A3F">
            <w:pPr>
              <w:autoSpaceDE w:val="0"/>
              <w:autoSpaceDN w:val="0"/>
              <w:adjustRightInd w:val="0"/>
              <w:spacing w:line="252" w:lineRule="exact"/>
              <w:ind w:left="40"/>
              <w:jc w:val="center"/>
              <w:rPr>
                <w:rFonts w:cs="Calibri"/>
                <w:sz w:val="24"/>
                <w:szCs w:val="24"/>
              </w:rPr>
            </w:pPr>
          </w:p>
        </w:tc>
        <w:tc>
          <w:tcPr>
            <w:tcW w:w="1164" w:type="pct"/>
            <w:tcBorders>
              <w:top w:val="nil"/>
              <w:left w:val="nil"/>
              <w:bottom w:val="nil"/>
              <w:right w:val="single" w:sz="8" w:space="0" w:color="auto"/>
            </w:tcBorders>
            <w:vAlign w:val="center"/>
            <w:hideMark/>
          </w:tcPr>
          <w:p w14:paraId="485B2465" w14:textId="77777777" w:rsidR="00FF2770" w:rsidRPr="000D29DF" w:rsidRDefault="00FF2770" w:rsidP="00F12A3F">
            <w:pPr>
              <w:autoSpaceDE w:val="0"/>
              <w:autoSpaceDN w:val="0"/>
              <w:adjustRightInd w:val="0"/>
              <w:spacing w:line="252" w:lineRule="exact"/>
              <w:ind w:left="-319"/>
              <w:jc w:val="center"/>
              <w:rPr>
                <w:rFonts w:cs="Calibri"/>
                <w:sz w:val="24"/>
                <w:szCs w:val="24"/>
              </w:rPr>
            </w:pPr>
            <w:r w:rsidRPr="000D29DF">
              <w:rPr>
                <w:rFonts w:cs="Calibri"/>
                <w:sz w:val="24"/>
                <w:szCs w:val="24"/>
              </w:rPr>
              <w:t>1</w:t>
            </w:r>
          </w:p>
        </w:tc>
      </w:tr>
      <w:tr w:rsidR="00FF2770" w:rsidRPr="000D29DF" w14:paraId="5FCDD6D5" w14:textId="77777777" w:rsidTr="00F12A3F">
        <w:trPr>
          <w:trHeight w:val="167"/>
          <w:jc w:val="center"/>
        </w:trPr>
        <w:tc>
          <w:tcPr>
            <w:tcW w:w="2990" w:type="pct"/>
            <w:vMerge/>
            <w:tcBorders>
              <w:left w:val="single" w:sz="8" w:space="0" w:color="auto"/>
              <w:bottom w:val="single" w:sz="8" w:space="0" w:color="auto"/>
              <w:right w:val="single" w:sz="8" w:space="0" w:color="auto"/>
            </w:tcBorders>
            <w:vAlign w:val="center"/>
          </w:tcPr>
          <w:p w14:paraId="1304A9FE" w14:textId="77777777" w:rsidR="00FF2770" w:rsidRPr="000D29DF" w:rsidRDefault="00FF2770" w:rsidP="00F12A3F">
            <w:pPr>
              <w:autoSpaceDE w:val="0"/>
              <w:autoSpaceDN w:val="0"/>
              <w:adjustRightInd w:val="0"/>
              <w:spacing w:line="276" w:lineRule="auto"/>
              <w:rPr>
                <w:rFonts w:cs="Calibri"/>
                <w:sz w:val="20"/>
                <w:szCs w:val="20"/>
              </w:rPr>
            </w:pPr>
          </w:p>
        </w:tc>
        <w:tc>
          <w:tcPr>
            <w:tcW w:w="715" w:type="pct"/>
            <w:tcBorders>
              <w:top w:val="nil"/>
              <w:left w:val="nil"/>
              <w:bottom w:val="single" w:sz="8" w:space="0" w:color="auto"/>
              <w:right w:val="single" w:sz="8" w:space="0" w:color="auto"/>
            </w:tcBorders>
            <w:vAlign w:val="center"/>
          </w:tcPr>
          <w:p w14:paraId="34FA2E72" w14:textId="77777777" w:rsidR="00FF2770" w:rsidRPr="000D29DF" w:rsidRDefault="00FF2770" w:rsidP="00F12A3F">
            <w:pPr>
              <w:autoSpaceDE w:val="0"/>
              <w:autoSpaceDN w:val="0"/>
              <w:adjustRightInd w:val="0"/>
              <w:spacing w:line="276" w:lineRule="auto"/>
              <w:rPr>
                <w:rFonts w:cs="Calibri"/>
                <w:sz w:val="20"/>
                <w:szCs w:val="20"/>
              </w:rPr>
            </w:pPr>
          </w:p>
        </w:tc>
        <w:tc>
          <w:tcPr>
            <w:tcW w:w="131" w:type="pct"/>
            <w:tcBorders>
              <w:top w:val="nil"/>
              <w:left w:val="nil"/>
              <w:bottom w:val="single" w:sz="8" w:space="0" w:color="auto"/>
              <w:right w:val="nil"/>
            </w:tcBorders>
            <w:vAlign w:val="center"/>
          </w:tcPr>
          <w:p w14:paraId="7CD49597" w14:textId="77777777" w:rsidR="00FF2770" w:rsidRPr="000D29DF" w:rsidRDefault="00FF2770" w:rsidP="00F12A3F">
            <w:pPr>
              <w:autoSpaceDE w:val="0"/>
              <w:autoSpaceDN w:val="0"/>
              <w:adjustRightInd w:val="0"/>
              <w:spacing w:line="276" w:lineRule="auto"/>
              <w:jc w:val="center"/>
              <w:rPr>
                <w:rFonts w:cs="Calibri"/>
                <w:sz w:val="24"/>
                <w:szCs w:val="24"/>
              </w:rPr>
            </w:pPr>
          </w:p>
        </w:tc>
        <w:tc>
          <w:tcPr>
            <w:tcW w:w="1164" w:type="pct"/>
            <w:tcBorders>
              <w:top w:val="nil"/>
              <w:left w:val="nil"/>
              <w:bottom w:val="single" w:sz="8" w:space="0" w:color="auto"/>
              <w:right w:val="single" w:sz="8" w:space="0" w:color="auto"/>
            </w:tcBorders>
            <w:vAlign w:val="center"/>
          </w:tcPr>
          <w:p w14:paraId="027BBB51" w14:textId="77777777" w:rsidR="00FF2770" w:rsidRPr="000D29DF" w:rsidRDefault="00FF2770" w:rsidP="00F12A3F">
            <w:pPr>
              <w:autoSpaceDE w:val="0"/>
              <w:autoSpaceDN w:val="0"/>
              <w:adjustRightInd w:val="0"/>
              <w:spacing w:line="276" w:lineRule="auto"/>
              <w:rPr>
                <w:rFonts w:cs="Calibri"/>
                <w:sz w:val="20"/>
                <w:szCs w:val="20"/>
              </w:rPr>
            </w:pPr>
          </w:p>
        </w:tc>
      </w:tr>
      <w:tr w:rsidR="00FF2770" w:rsidRPr="000D29DF" w14:paraId="4710CD9C" w14:textId="77777777" w:rsidTr="00F12A3F">
        <w:trPr>
          <w:trHeight w:val="278"/>
          <w:jc w:val="center"/>
        </w:trPr>
        <w:tc>
          <w:tcPr>
            <w:tcW w:w="2990" w:type="pct"/>
            <w:vMerge w:val="restart"/>
            <w:tcBorders>
              <w:top w:val="nil"/>
              <w:left w:val="single" w:sz="8" w:space="0" w:color="auto"/>
              <w:right w:val="single" w:sz="8" w:space="0" w:color="auto"/>
            </w:tcBorders>
            <w:vAlign w:val="center"/>
          </w:tcPr>
          <w:p w14:paraId="76B7A35D" w14:textId="77777777" w:rsidR="00FF2770" w:rsidRPr="000D29DF" w:rsidRDefault="00FF2770" w:rsidP="00F12A3F">
            <w:pPr>
              <w:autoSpaceDE w:val="0"/>
              <w:autoSpaceDN w:val="0"/>
              <w:adjustRightInd w:val="0"/>
              <w:spacing w:line="252" w:lineRule="exact"/>
              <w:ind w:left="60"/>
              <w:jc w:val="center"/>
              <w:rPr>
                <w:rFonts w:cs="Calibri"/>
                <w:sz w:val="24"/>
                <w:szCs w:val="24"/>
              </w:rPr>
            </w:pPr>
          </w:p>
          <w:p w14:paraId="7E030C89" w14:textId="77777777" w:rsidR="00FF2770" w:rsidRPr="000D29DF" w:rsidRDefault="00FF2770" w:rsidP="00F12A3F">
            <w:pPr>
              <w:autoSpaceDE w:val="0"/>
              <w:autoSpaceDN w:val="0"/>
              <w:adjustRightInd w:val="0"/>
              <w:spacing w:line="252" w:lineRule="exact"/>
              <w:ind w:left="60"/>
              <w:jc w:val="center"/>
              <w:rPr>
                <w:rFonts w:cs="Calibri"/>
                <w:sz w:val="24"/>
                <w:szCs w:val="24"/>
              </w:rPr>
            </w:pPr>
            <w:r w:rsidRPr="000D29DF">
              <w:rPr>
                <w:rFonts w:cs="Calibri"/>
                <w:sz w:val="24"/>
                <w:szCs w:val="24"/>
              </w:rPr>
              <w:t>Zastępca Kierownika</w:t>
            </w:r>
          </w:p>
        </w:tc>
        <w:tc>
          <w:tcPr>
            <w:tcW w:w="715" w:type="pct"/>
            <w:tcBorders>
              <w:top w:val="nil"/>
              <w:left w:val="nil"/>
              <w:bottom w:val="nil"/>
              <w:right w:val="single" w:sz="8" w:space="0" w:color="auto"/>
            </w:tcBorders>
            <w:vAlign w:val="center"/>
          </w:tcPr>
          <w:p w14:paraId="5604D762" w14:textId="77777777" w:rsidR="00FF2770" w:rsidRPr="000D29DF" w:rsidRDefault="00FF2770" w:rsidP="00F12A3F">
            <w:pPr>
              <w:autoSpaceDE w:val="0"/>
              <w:autoSpaceDN w:val="0"/>
              <w:adjustRightInd w:val="0"/>
              <w:spacing w:line="252" w:lineRule="exact"/>
              <w:ind w:left="40"/>
              <w:jc w:val="center"/>
              <w:rPr>
                <w:rFonts w:cs="Calibri"/>
                <w:sz w:val="24"/>
                <w:szCs w:val="24"/>
              </w:rPr>
            </w:pPr>
          </w:p>
          <w:p w14:paraId="12C7AEEF" w14:textId="77777777" w:rsidR="00FF2770" w:rsidRPr="000D29DF" w:rsidRDefault="00FF2770" w:rsidP="00F12A3F">
            <w:pPr>
              <w:autoSpaceDE w:val="0"/>
              <w:autoSpaceDN w:val="0"/>
              <w:adjustRightInd w:val="0"/>
              <w:spacing w:line="252" w:lineRule="exact"/>
              <w:jc w:val="center"/>
              <w:rPr>
                <w:rFonts w:cs="Calibri"/>
                <w:sz w:val="24"/>
                <w:szCs w:val="24"/>
              </w:rPr>
            </w:pPr>
            <w:r w:rsidRPr="000D29DF">
              <w:rPr>
                <w:rFonts w:cs="Calibri"/>
                <w:sz w:val="24"/>
                <w:szCs w:val="24"/>
              </w:rPr>
              <w:t>1</w:t>
            </w:r>
          </w:p>
        </w:tc>
        <w:tc>
          <w:tcPr>
            <w:tcW w:w="131" w:type="pct"/>
            <w:vAlign w:val="center"/>
          </w:tcPr>
          <w:p w14:paraId="118EC29F" w14:textId="77777777" w:rsidR="00FF2770" w:rsidRPr="000D29DF" w:rsidRDefault="00FF2770" w:rsidP="00F12A3F">
            <w:pPr>
              <w:autoSpaceDE w:val="0"/>
              <w:autoSpaceDN w:val="0"/>
              <w:adjustRightInd w:val="0"/>
              <w:spacing w:line="252" w:lineRule="exact"/>
              <w:ind w:left="40"/>
              <w:jc w:val="center"/>
              <w:rPr>
                <w:rFonts w:cs="Calibri"/>
                <w:sz w:val="24"/>
                <w:szCs w:val="24"/>
              </w:rPr>
            </w:pPr>
          </w:p>
        </w:tc>
        <w:tc>
          <w:tcPr>
            <w:tcW w:w="1164" w:type="pct"/>
            <w:tcBorders>
              <w:top w:val="nil"/>
              <w:left w:val="nil"/>
              <w:bottom w:val="nil"/>
              <w:right w:val="single" w:sz="8" w:space="0" w:color="auto"/>
            </w:tcBorders>
            <w:vAlign w:val="center"/>
          </w:tcPr>
          <w:p w14:paraId="2CCCFF4A" w14:textId="77777777" w:rsidR="00FF2770" w:rsidRPr="000D29DF" w:rsidRDefault="00FF2770" w:rsidP="00F12A3F">
            <w:pPr>
              <w:autoSpaceDE w:val="0"/>
              <w:autoSpaceDN w:val="0"/>
              <w:adjustRightInd w:val="0"/>
              <w:spacing w:line="276" w:lineRule="auto"/>
              <w:jc w:val="center"/>
              <w:rPr>
                <w:rFonts w:cs="Calibri"/>
                <w:sz w:val="4"/>
                <w:szCs w:val="4"/>
              </w:rPr>
            </w:pPr>
          </w:p>
          <w:p w14:paraId="4F6A9632" w14:textId="77777777" w:rsidR="00FF2770" w:rsidRPr="000D29DF" w:rsidRDefault="00FF2770" w:rsidP="00F12A3F">
            <w:pPr>
              <w:autoSpaceDE w:val="0"/>
              <w:autoSpaceDN w:val="0"/>
              <w:adjustRightInd w:val="0"/>
              <w:spacing w:line="276" w:lineRule="auto"/>
              <w:ind w:left="-319"/>
              <w:jc w:val="center"/>
              <w:rPr>
                <w:rFonts w:cs="Calibri"/>
                <w:sz w:val="24"/>
                <w:szCs w:val="24"/>
              </w:rPr>
            </w:pPr>
            <w:r w:rsidRPr="000D29DF">
              <w:rPr>
                <w:rFonts w:cs="Calibri"/>
                <w:sz w:val="24"/>
                <w:szCs w:val="24"/>
              </w:rPr>
              <w:t>1</w:t>
            </w:r>
          </w:p>
        </w:tc>
      </w:tr>
      <w:tr w:rsidR="00FF2770" w:rsidRPr="000D29DF" w14:paraId="0E0B95E0" w14:textId="77777777" w:rsidTr="00F12A3F">
        <w:trPr>
          <w:trHeight w:val="152"/>
          <w:jc w:val="center"/>
        </w:trPr>
        <w:tc>
          <w:tcPr>
            <w:tcW w:w="2990" w:type="pct"/>
            <w:vMerge/>
            <w:tcBorders>
              <w:left w:val="single" w:sz="8" w:space="0" w:color="auto"/>
              <w:bottom w:val="single" w:sz="8" w:space="0" w:color="auto"/>
              <w:right w:val="single" w:sz="8" w:space="0" w:color="auto"/>
            </w:tcBorders>
            <w:vAlign w:val="center"/>
          </w:tcPr>
          <w:p w14:paraId="6AACC484" w14:textId="77777777" w:rsidR="00FF2770" w:rsidRPr="000D29DF" w:rsidRDefault="00FF2770" w:rsidP="00F12A3F">
            <w:pPr>
              <w:autoSpaceDE w:val="0"/>
              <w:autoSpaceDN w:val="0"/>
              <w:adjustRightInd w:val="0"/>
              <w:spacing w:line="276" w:lineRule="auto"/>
              <w:rPr>
                <w:rFonts w:cs="Calibri"/>
                <w:sz w:val="24"/>
                <w:szCs w:val="24"/>
              </w:rPr>
            </w:pPr>
          </w:p>
        </w:tc>
        <w:tc>
          <w:tcPr>
            <w:tcW w:w="715" w:type="pct"/>
            <w:tcBorders>
              <w:top w:val="nil"/>
              <w:left w:val="nil"/>
              <w:bottom w:val="single" w:sz="8" w:space="0" w:color="auto"/>
              <w:right w:val="single" w:sz="8" w:space="0" w:color="auto"/>
            </w:tcBorders>
            <w:vAlign w:val="center"/>
          </w:tcPr>
          <w:p w14:paraId="00FBFCE9" w14:textId="77777777" w:rsidR="00FF2770" w:rsidRPr="000D29DF" w:rsidRDefault="00FF2770" w:rsidP="00F12A3F">
            <w:pPr>
              <w:autoSpaceDE w:val="0"/>
              <w:autoSpaceDN w:val="0"/>
              <w:adjustRightInd w:val="0"/>
              <w:spacing w:line="276" w:lineRule="auto"/>
              <w:rPr>
                <w:rFonts w:cs="Calibri"/>
                <w:sz w:val="24"/>
                <w:szCs w:val="24"/>
              </w:rPr>
            </w:pPr>
          </w:p>
        </w:tc>
        <w:tc>
          <w:tcPr>
            <w:tcW w:w="131" w:type="pct"/>
            <w:tcBorders>
              <w:top w:val="nil"/>
              <w:left w:val="nil"/>
              <w:bottom w:val="single" w:sz="8" w:space="0" w:color="auto"/>
              <w:right w:val="nil"/>
            </w:tcBorders>
            <w:vAlign w:val="center"/>
          </w:tcPr>
          <w:p w14:paraId="5E221AE9" w14:textId="77777777" w:rsidR="00FF2770" w:rsidRPr="000D29DF" w:rsidRDefault="00FF2770" w:rsidP="00F12A3F">
            <w:pPr>
              <w:autoSpaceDE w:val="0"/>
              <w:autoSpaceDN w:val="0"/>
              <w:adjustRightInd w:val="0"/>
              <w:spacing w:line="276" w:lineRule="auto"/>
              <w:jc w:val="center"/>
              <w:rPr>
                <w:rFonts w:cs="Calibri"/>
                <w:sz w:val="24"/>
                <w:szCs w:val="24"/>
              </w:rPr>
            </w:pPr>
          </w:p>
        </w:tc>
        <w:tc>
          <w:tcPr>
            <w:tcW w:w="1164" w:type="pct"/>
            <w:tcBorders>
              <w:top w:val="nil"/>
              <w:left w:val="nil"/>
              <w:bottom w:val="single" w:sz="8" w:space="0" w:color="auto"/>
              <w:right w:val="single" w:sz="8" w:space="0" w:color="auto"/>
            </w:tcBorders>
            <w:vAlign w:val="center"/>
          </w:tcPr>
          <w:p w14:paraId="5D6F3330" w14:textId="77777777" w:rsidR="00FF2770" w:rsidRPr="000D29DF" w:rsidRDefault="00FF2770" w:rsidP="00F12A3F">
            <w:pPr>
              <w:autoSpaceDE w:val="0"/>
              <w:autoSpaceDN w:val="0"/>
              <w:adjustRightInd w:val="0"/>
              <w:spacing w:line="276" w:lineRule="auto"/>
              <w:rPr>
                <w:rFonts w:cs="Calibri"/>
                <w:sz w:val="24"/>
                <w:szCs w:val="24"/>
              </w:rPr>
            </w:pPr>
          </w:p>
        </w:tc>
      </w:tr>
      <w:tr w:rsidR="00FF2770" w:rsidRPr="000D29DF" w14:paraId="2F1859E9" w14:textId="77777777" w:rsidTr="00F12A3F">
        <w:trPr>
          <w:trHeight w:val="52"/>
          <w:jc w:val="center"/>
        </w:trPr>
        <w:tc>
          <w:tcPr>
            <w:tcW w:w="2990" w:type="pct"/>
            <w:tcBorders>
              <w:top w:val="nil"/>
              <w:left w:val="single" w:sz="8" w:space="0" w:color="auto"/>
              <w:bottom w:val="single" w:sz="8" w:space="0" w:color="auto"/>
              <w:right w:val="single" w:sz="8" w:space="0" w:color="auto"/>
            </w:tcBorders>
            <w:vAlign w:val="center"/>
          </w:tcPr>
          <w:p w14:paraId="6D817941" w14:textId="77777777" w:rsidR="00FF2770" w:rsidRPr="000D29DF" w:rsidRDefault="00FF2770" w:rsidP="00F12A3F">
            <w:pPr>
              <w:autoSpaceDE w:val="0"/>
              <w:autoSpaceDN w:val="0"/>
              <w:adjustRightInd w:val="0"/>
              <w:spacing w:line="252" w:lineRule="exact"/>
              <w:rPr>
                <w:rFonts w:cs="Calibri"/>
                <w:sz w:val="24"/>
                <w:szCs w:val="24"/>
              </w:rPr>
            </w:pPr>
          </w:p>
          <w:p w14:paraId="1B15AC60" w14:textId="77777777" w:rsidR="00FF2770" w:rsidRPr="000D29DF" w:rsidRDefault="00FF2770" w:rsidP="00F12A3F">
            <w:pPr>
              <w:autoSpaceDE w:val="0"/>
              <w:autoSpaceDN w:val="0"/>
              <w:adjustRightInd w:val="0"/>
              <w:spacing w:line="252" w:lineRule="exact"/>
              <w:ind w:left="60"/>
              <w:jc w:val="center"/>
              <w:rPr>
                <w:rFonts w:cs="Calibri"/>
                <w:sz w:val="24"/>
                <w:szCs w:val="24"/>
              </w:rPr>
            </w:pPr>
            <w:r w:rsidRPr="000D29DF">
              <w:rPr>
                <w:rFonts w:cs="Calibri"/>
                <w:sz w:val="24"/>
                <w:szCs w:val="24"/>
              </w:rPr>
              <w:t>Główna</w:t>
            </w:r>
            <w:r w:rsidRPr="000D29DF">
              <w:rPr>
                <w:rFonts w:cs="Calibri"/>
                <w:spacing w:val="-9"/>
                <w:sz w:val="24"/>
                <w:szCs w:val="24"/>
              </w:rPr>
              <w:t xml:space="preserve"> </w:t>
            </w:r>
            <w:r w:rsidRPr="000D29DF">
              <w:rPr>
                <w:rFonts w:cs="Calibri"/>
                <w:sz w:val="24"/>
                <w:szCs w:val="24"/>
              </w:rPr>
              <w:t>Księgowa</w:t>
            </w:r>
          </w:p>
          <w:p w14:paraId="298298CC" w14:textId="77777777" w:rsidR="00FF2770" w:rsidRPr="000D29DF" w:rsidRDefault="00FF2770" w:rsidP="00F12A3F">
            <w:pPr>
              <w:autoSpaceDE w:val="0"/>
              <w:autoSpaceDN w:val="0"/>
              <w:adjustRightInd w:val="0"/>
              <w:spacing w:line="252" w:lineRule="exact"/>
              <w:ind w:left="60"/>
              <w:jc w:val="center"/>
              <w:rPr>
                <w:rFonts w:cs="Calibri"/>
                <w:sz w:val="24"/>
                <w:szCs w:val="24"/>
              </w:rPr>
            </w:pPr>
          </w:p>
        </w:tc>
        <w:tc>
          <w:tcPr>
            <w:tcW w:w="715" w:type="pct"/>
            <w:tcBorders>
              <w:top w:val="nil"/>
              <w:left w:val="nil"/>
              <w:bottom w:val="single" w:sz="8" w:space="0" w:color="auto"/>
              <w:right w:val="single" w:sz="8" w:space="0" w:color="auto"/>
            </w:tcBorders>
            <w:vAlign w:val="center"/>
          </w:tcPr>
          <w:p w14:paraId="122C8D40" w14:textId="77777777" w:rsidR="00FF2770" w:rsidRPr="000D29DF" w:rsidRDefault="00FF2770" w:rsidP="00F12A3F">
            <w:pPr>
              <w:autoSpaceDE w:val="0"/>
              <w:autoSpaceDN w:val="0"/>
              <w:adjustRightInd w:val="0"/>
              <w:spacing w:line="252" w:lineRule="exact"/>
              <w:ind w:left="40"/>
              <w:jc w:val="center"/>
              <w:rPr>
                <w:rFonts w:cs="Calibri"/>
                <w:sz w:val="24"/>
                <w:szCs w:val="24"/>
              </w:rPr>
            </w:pPr>
            <w:r w:rsidRPr="000D29DF">
              <w:rPr>
                <w:rFonts w:cs="Calibri"/>
                <w:sz w:val="24"/>
                <w:szCs w:val="24"/>
              </w:rPr>
              <w:t>1</w:t>
            </w:r>
          </w:p>
        </w:tc>
        <w:tc>
          <w:tcPr>
            <w:tcW w:w="131" w:type="pct"/>
            <w:tcBorders>
              <w:top w:val="nil"/>
              <w:left w:val="nil"/>
              <w:bottom w:val="single" w:sz="8" w:space="0" w:color="auto"/>
              <w:right w:val="nil"/>
            </w:tcBorders>
            <w:vAlign w:val="center"/>
          </w:tcPr>
          <w:p w14:paraId="52337A22" w14:textId="77777777" w:rsidR="00FF2770" w:rsidRPr="000D29DF" w:rsidRDefault="00FF2770" w:rsidP="00F12A3F">
            <w:pPr>
              <w:autoSpaceDE w:val="0"/>
              <w:autoSpaceDN w:val="0"/>
              <w:adjustRightInd w:val="0"/>
              <w:spacing w:line="252" w:lineRule="exact"/>
              <w:ind w:left="40"/>
              <w:jc w:val="center"/>
              <w:rPr>
                <w:rFonts w:cs="Calibri"/>
                <w:sz w:val="24"/>
                <w:szCs w:val="24"/>
              </w:rPr>
            </w:pPr>
          </w:p>
        </w:tc>
        <w:tc>
          <w:tcPr>
            <w:tcW w:w="1164" w:type="pct"/>
            <w:tcBorders>
              <w:top w:val="nil"/>
              <w:left w:val="nil"/>
              <w:bottom w:val="single" w:sz="8" w:space="0" w:color="auto"/>
              <w:right w:val="single" w:sz="8" w:space="0" w:color="auto"/>
            </w:tcBorders>
            <w:vAlign w:val="center"/>
          </w:tcPr>
          <w:p w14:paraId="1BE158CC" w14:textId="77777777" w:rsidR="00FF2770" w:rsidRPr="000D29DF" w:rsidRDefault="00FF2770" w:rsidP="00F12A3F">
            <w:pPr>
              <w:autoSpaceDE w:val="0"/>
              <w:autoSpaceDN w:val="0"/>
              <w:adjustRightInd w:val="0"/>
              <w:spacing w:line="276" w:lineRule="auto"/>
              <w:ind w:left="-319"/>
              <w:jc w:val="center"/>
              <w:rPr>
                <w:rFonts w:cs="Calibri"/>
                <w:sz w:val="24"/>
                <w:szCs w:val="24"/>
              </w:rPr>
            </w:pPr>
            <w:r>
              <w:rPr>
                <w:rFonts w:cs="Calibri"/>
                <w:sz w:val="24"/>
                <w:szCs w:val="24"/>
              </w:rPr>
              <w:t>1</w:t>
            </w:r>
          </w:p>
        </w:tc>
      </w:tr>
      <w:tr w:rsidR="00FF2770" w:rsidRPr="000D29DF" w14:paraId="3ACCA648" w14:textId="77777777" w:rsidTr="00F12A3F">
        <w:trPr>
          <w:trHeight w:val="52"/>
          <w:jc w:val="center"/>
        </w:trPr>
        <w:tc>
          <w:tcPr>
            <w:tcW w:w="2990" w:type="pct"/>
            <w:tcBorders>
              <w:top w:val="nil"/>
              <w:left w:val="single" w:sz="8" w:space="0" w:color="auto"/>
              <w:bottom w:val="single" w:sz="8" w:space="0" w:color="auto"/>
              <w:right w:val="single" w:sz="8" w:space="0" w:color="auto"/>
            </w:tcBorders>
            <w:vAlign w:val="center"/>
          </w:tcPr>
          <w:p w14:paraId="543E0447" w14:textId="77777777" w:rsidR="00FF2770" w:rsidRPr="000D29DF" w:rsidRDefault="00FF2770" w:rsidP="00F12A3F">
            <w:pPr>
              <w:autoSpaceDE w:val="0"/>
              <w:autoSpaceDN w:val="0"/>
              <w:adjustRightInd w:val="0"/>
              <w:spacing w:line="252" w:lineRule="exact"/>
              <w:jc w:val="center"/>
              <w:rPr>
                <w:rFonts w:cs="Calibri"/>
                <w:sz w:val="24"/>
                <w:szCs w:val="24"/>
              </w:rPr>
            </w:pPr>
            <w:r w:rsidRPr="000D29DF">
              <w:rPr>
                <w:rFonts w:cs="Calibri"/>
                <w:sz w:val="24"/>
                <w:szCs w:val="24"/>
              </w:rPr>
              <w:t>Księgowa</w:t>
            </w:r>
          </w:p>
          <w:p w14:paraId="6A370051" w14:textId="77777777" w:rsidR="00FF2770" w:rsidRPr="000D29DF" w:rsidRDefault="00FF2770" w:rsidP="00F12A3F">
            <w:pPr>
              <w:autoSpaceDE w:val="0"/>
              <w:autoSpaceDN w:val="0"/>
              <w:adjustRightInd w:val="0"/>
              <w:spacing w:line="252" w:lineRule="exact"/>
              <w:jc w:val="center"/>
              <w:rPr>
                <w:rFonts w:cs="Calibri"/>
                <w:sz w:val="24"/>
                <w:szCs w:val="24"/>
              </w:rPr>
            </w:pPr>
          </w:p>
        </w:tc>
        <w:tc>
          <w:tcPr>
            <w:tcW w:w="715" w:type="pct"/>
            <w:tcBorders>
              <w:top w:val="nil"/>
              <w:left w:val="nil"/>
              <w:bottom w:val="single" w:sz="8" w:space="0" w:color="auto"/>
              <w:right w:val="single" w:sz="8" w:space="0" w:color="auto"/>
            </w:tcBorders>
            <w:vAlign w:val="center"/>
          </w:tcPr>
          <w:p w14:paraId="5B140C2D" w14:textId="77777777" w:rsidR="00FF2770" w:rsidRPr="000D29DF" w:rsidRDefault="00FF2770" w:rsidP="00F12A3F">
            <w:pPr>
              <w:autoSpaceDE w:val="0"/>
              <w:autoSpaceDN w:val="0"/>
              <w:adjustRightInd w:val="0"/>
              <w:spacing w:line="252" w:lineRule="exact"/>
              <w:ind w:left="40"/>
              <w:jc w:val="center"/>
              <w:rPr>
                <w:rFonts w:cs="Calibri"/>
                <w:sz w:val="24"/>
                <w:szCs w:val="24"/>
              </w:rPr>
            </w:pPr>
            <w:r w:rsidRPr="000D29DF">
              <w:rPr>
                <w:rFonts w:cs="Calibri"/>
                <w:sz w:val="24"/>
                <w:szCs w:val="24"/>
              </w:rPr>
              <w:t>1</w:t>
            </w:r>
          </w:p>
        </w:tc>
        <w:tc>
          <w:tcPr>
            <w:tcW w:w="131" w:type="pct"/>
            <w:tcBorders>
              <w:top w:val="nil"/>
              <w:left w:val="nil"/>
              <w:bottom w:val="single" w:sz="8" w:space="0" w:color="auto"/>
              <w:right w:val="nil"/>
            </w:tcBorders>
            <w:vAlign w:val="center"/>
          </w:tcPr>
          <w:p w14:paraId="2B23F1A4" w14:textId="77777777" w:rsidR="00FF2770" w:rsidRPr="000D29DF" w:rsidRDefault="00FF2770" w:rsidP="00F12A3F">
            <w:pPr>
              <w:autoSpaceDE w:val="0"/>
              <w:autoSpaceDN w:val="0"/>
              <w:adjustRightInd w:val="0"/>
              <w:spacing w:line="252" w:lineRule="exact"/>
              <w:ind w:left="40"/>
              <w:jc w:val="center"/>
              <w:rPr>
                <w:rFonts w:cs="Calibri"/>
                <w:sz w:val="24"/>
                <w:szCs w:val="24"/>
              </w:rPr>
            </w:pPr>
          </w:p>
        </w:tc>
        <w:tc>
          <w:tcPr>
            <w:tcW w:w="1164" w:type="pct"/>
            <w:tcBorders>
              <w:top w:val="nil"/>
              <w:left w:val="nil"/>
              <w:bottom w:val="single" w:sz="8" w:space="0" w:color="auto"/>
              <w:right w:val="single" w:sz="8" w:space="0" w:color="auto"/>
            </w:tcBorders>
            <w:vAlign w:val="center"/>
          </w:tcPr>
          <w:p w14:paraId="1CF9EB82" w14:textId="77777777" w:rsidR="00FF2770" w:rsidRPr="000D29DF" w:rsidRDefault="00FF2770" w:rsidP="00F12A3F">
            <w:pPr>
              <w:autoSpaceDE w:val="0"/>
              <w:autoSpaceDN w:val="0"/>
              <w:adjustRightInd w:val="0"/>
              <w:spacing w:line="276" w:lineRule="auto"/>
              <w:ind w:left="-319"/>
              <w:jc w:val="center"/>
              <w:rPr>
                <w:rFonts w:cs="Calibri"/>
                <w:sz w:val="24"/>
                <w:szCs w:val="24"/>
              </w:rPr>
            </w:pPr>
            <w:r w:rsidRPr="000D29DF">
              <w:rPr>
                <w:rFonts w:cs="Calibri"/>
                <w:sz w:val="24"/>
                <w:szCs w:val="24"/>
              </w:rPr>
              <w:t xml:space="preserve">1 </w:t>
            </w:r>
          </w:p>
        </w:tc>
      </w:tr>
      <w:tr w:rsidR="00FF2770" w:rsidRPr="000D29DF" w14:paraId="5E09517C" w14:textId="77777777" w:rsidTr="00F12A3F">
        <w:trPr>
          <w:trHeight w:val="278"/>
          <w:jc w:val="center"/>
        </w:trPr>
        <w:tc>
          <w:tcPr>
            <w:tcW w:w="2990" w:type="pct"/>
            <w:tcBorders>
              <w:top w:val="nil"/>
              <w:left w:val="single" w:sz="8" w:space="0" w:color="auto"/>
              <w:bottom w:val="nil"/>
              <w:right w:val="single" w:sz="8" w:space="0" w:color="auto"/>
            </w:tcBorders>
            <w:vAlign w:val="center"/>
          </w:tcPr>
          <w:p w14:paraId="5813D9A4" w14:textId="77777777" w:rsidR="00FF2770" w:rsidRPr="00A461A3" w:rsidRDefault="00FF2770" w:rsidP="00F12A3F">
            <w:pPr>
              <w:autoSpaceDE w:val="0"/>
              <w:autoSpaceDN w:val="0"/>
              <w:adjustRightInd w:val="0"/>
              <w:spacing w:line="252" w:lineRule="exact"/>
              <w:ind w:left="60"/>
              <w:jc w:val="center"/>
              <w:rPr>
                <w:rFonts w:cs="Calibri"/>
                <w:sz w:val="24"/>
                <w:szCs w:val="24"/>
                <w:lang w:val="pl-PL"/>
              </w:rPr>
            </w:pPr>
          </w:p>
          <w:p w14:paraId="0C915F58" w14:textId="2E4EA6A3" w:rsidR="00FF2770" w:rsidRPr="00A461A3" w:rsidRDefault="00A461A3" w:rsidP="00F12A3F">
            <w:pPr>
              <w:autoSpaceDE w:val="0"/>
              <w:autoSpaceDN w:val="0"/>
              <w:adjustRightInd w:val="0"/>
              <w:spacing w:line="252" w:lineRule="exact"/>
              <w:ind w:left="60"/>
              <w:jc w:val="center"/>
              <w:rPr>
                <w:rFonts w:cs="Calibri"/>
                <w:sz w:val="24"/>
                <w:szCs w:val="24"/>
                <w:lang w:val="pl-PL"/>
              </w:rPr>
            </w:pPr>
            <w:r w:rsidRPr="00A461A3">
              <w:rPr>
                <w:rFonts w:cs="Calibri"/>
                <w:sz w:val="24"/>
                <w:szCs w:val="24"/>
                <w:lang w:val="pl-PL"/>
              </w:rPr>
              <w:t xml:space="preserve">Starszy </w:t>
            </w:r>
            <w:r w:rsidR="00FF2770" w:rsidRPr="00A461A3">
              <w:rPr>
                <w:rFonts w:cs="Calibri"/>
                <w:sz w:val="24"/>
                <w:szCs w:val="24"/>
                <w:lang w:val="pl-PL"/>
              </w:rPr>
              <w:t>Inspektor  ds.  świadczeń rodzinnych</w:t>
            </w:r>
          </w:p>
        </w:tc>
        <w:tc>
          <w:tcPr>
            <w:tcW w:w="715" w:type="pct"/>
            <w:tcBorders>
              <w:top w:val="nil"/>
              <w:left w:val="nil"/>
              <w:bottom w:val="nil"/>
              <w:right w:val="single" w:sz="8" w:space="0" w:color="auto"/>
            </w:tcBorders>
            <w:vAlign w:val="center"/>
            <w:hideMark/>
          </w:tcPr>
          <w:p w14:paraId="400362A0" w14:textId="77777777" w:rsidR="00FF2770" w:rsidRPr="000D29DF" w:rsidRDefault="00FF2770" w:rsidP="00F12A3F">
            <w:pPr>
              <w:autoSpaceDE w:val="0"/>
              <w:autoSpaceDN w:val="0"/>
              <w:adjustRightInd w:val="0"/>
              <w:spacing w:line="252" w:lineRule="exact"/>
              <w:ind w:left="40"/>
              <w:jc w:val="center"/>
              <w:rPr>
                <w:rFonts w:cs="Calibri"/>
                <w:sz w:val="24"/>
                <w:szCs w:val="24"/>
              </w:rPr>
            </w:pPr>
            <w:r w:rsidRPr="000D29DF">
              <w:rPr>
                <w:rFonts w:cs="Calibri"/>
                <w:sz w:val="24"/>
                <w:szCs w:val="24"/>
              </w:rPr>
              <w:t>1</w:t>
            </w:r>
          </w:p>
        </w:tc>
        <w:tc>
          <w:tcPr>
            <w:tcW w:w="131" w:type="pct"/>
            <w:vAlign w:val="center"/>
          </w:tcPr>
          <w:p w14:paraId="5CEB5BAE" w14:textId="77777777" w:rsidR="00FF2770" w:rsidRPr="000D29DF" w:rsidRDefault="00FF2770" w:rsidP="00F12A3F">
            <w:pPr>
              <w:autoSpaceDE w:val="0"/>
              <w:autoSpaceDN w:val="0"/>
              <w:adjustRightInd w:val="0"/>
              <w:spacing w:line="252" w:lineRule="exact"/>
              <w:ind w:left="40"/>
              <w:jc w:val="center"/>
              <w:rPr>
                <w:rFonts w:cs="Calibri"/>
                <w:sz w:val="24"/>
                <w:szCs w:val="24"/>
              </w:rPr>
            </w:pPr>
          </w:p>
        </w:tc>
        <w:tc>
          <w:tcPr>
            <w:tcW w:w="1164" w:type="pct"/>
            <w:tcBorders>
              <w:top w:val="nil"/>
              <w:left w:val="nil"/>
              <w:bottom w:val="nil"/>
              <w:right w:val="single" w:sz="8" w:space="0" w:color="auto"/>
            </w:tcBorders>
            <w:vAlign w:val="center"/>
            <w:hideMark/>
          </w:tcPr>
          <w:p w14:paraId="4C290DF5" w14:textId="77777777" w:rsidR="00FF2770" w:rsidRPr="000D29DF" w:rsidRDefault="00FF2770" w:rsidP="00F12A3F">
            <w:pPr>
              <w:autoSpaceDE w:val="0"/>
              <w:autoSpaceDN w:val="0"/>
              <w:adjustRightInd w:val="0"/>
              <w:spacing w:line="276" w:lineRule="auto"/>
              <w:ind w:left="-319"/>
              <w:jc w:val="center"/>
              <w:rPr>
                <w:rFonts w:cs="Calibri"/>
                <w:sz w:val="24"/>
                <w:szCs w:val="24"/>
              </w:rPr>
            </w:pPr>
            <w:r w:rsidRPr="000D29DF">
              <w:rPr>
                <w:rFonts w:cs="Calibri"/>
                <w:sz w:val="24"/>
                <w:szCs w:val="24"/>
              </w:rPr>
              <w:t>1</w:t>
            </w:r>
          </w:p>
        </w:tc>
      </w:tr>
      <w:tr w:rsidR="00FF2770" w:rsidRPr="000D29DF" w14:paraId="1FBE9A6F" w14:textId="77777777" w:rsidTr="00F12A3F">
        <w:trPr>
          <w:trHeight w:val="52"/>
          <w:jc w:val="center"/>
        </w:trPr>
        <w:tc>
          <w:tcPr>
            <w:tcW w:w="2990" w:type="pct"/>
            <w:tcBorders>
              <w:top w:val="nil"/>
              <w:left w:val="single" w:sz="8" w:space="0" w:color="auto"/>
              <w:bottom w:val="single" w:sz="4" w:space="0" w:color="auto"/>
              <w:right w:val="single" w:sz="8" w:space="0" w:color="auto"/>
            </w:tcBorders>
            <w:vAlign w:val="center"/>
          </w:tcPr>
          <w:p w14:paraId="2687E7F4" w14:textId="77777777" w:rsidR="00FF2770" w:rsidRPr="000D4665" w:rsidRDefault="00FF2770" w:rsidP="00F12A3F">
            <w:pPr>
              <w:autoSpaceDE w:val="0"/>
              <w:autoSpaceDN w:val="0"/>
              <w:adjustRightInd w:val="0"/>
              <w:spacing w:line="276" w:lineRule="auto"/>
              <w:jc w:val="center"/>
              <w:rPr>
                <w:rFonts w:cs="Calibri"/>
                <w:sz w:val="10"/>
                <w:szCs w:val="10"/>
              </w:rPr>
            </w:pPr>
          </w:p>
        </w:tc>
        <w:tc>
          <w:tcPr>
            <w:tcW w:w="715" w:type="pct"/>
            <w:tcBorders>
              <w:top w:val="nil"/>
              <w:left w:val="nil"/>
              <w:bottom w:val="single" w:sz="4" w:space="0" w:color="auto"/>
              <w:right w:val="single" w:sz="8" w:space="0" w:color="auto"/>
            </w:tcBorders>
            <w:vAlign w:val="center"/>
          </w:tcPr>
          <w:p w14:paraId="46DA3051" w14:textId="77777777" w:rsidR="00FF2770" w:rsidRPr="000D4665" w:rsidRDefault="00FF2770" w:rsidP="00F12A3F">
            <w:pPr>
              <w:autoSpaceDE w:val="0"/>
              <w:autoSpaceDN w:val="0"/>
              <w:adjustRightInd w:val="0"/>
              <w:spacing w:line="276" w:lineRule="auto"/>
              <w:jc w:val="center"/>
              <w:rPr>
                <w:rFonts w:cs="Calibri"/>
                <w:sz w:val="10"/>
                <w:szCs w:val="10"/>
              </w:rPr>
            </w:pPr>
          </w:p>
        </w:tc>
        <w:tc>
          <w:tcPr>
            <w:tcW w:w="131" w:type="pct"/>
            <w:tcBorders>
              <w:top w:val="nil"/>
              <w:left w:val="nil"/>
              <w:bottom w:val="single" w:sz="4" w:space="0" w:color="auto"/>
              <w:right w:val="nil"/>
            </w:tcBorders>
            <w:vAlign w:val="center"/>
          </w:tcPr>
          <w:p w14:paraId="3B7C6180" w14:textId="77777777" w:rsidR="00FF2770" w:rsidRPr="000D29DF" w:rsidRDefault="00FF2770" w:rsidP="00F12A3F">
            <w:pPr>
              <w:autoSpaceDE w:val="0"/>
              <w:autoSpaceDN w:val="0"/>
              <w:adjustRightInd w:val="0"/>
              <w:spacing w:line="276" w:lineRule="auto"/>
              <w:jc w:val="center"/>
              <w:rPr>
                <w:rFonts w:cs="Calibri"/>
                <w:sz w:val="24"/>
                <w:szCs w:val="24"/>
              </w:rPr>
            </w:pPr>
          </w:p>
        </w:tc>
        <w:tc>
          <w:tcPr>
            <w:tcW w:w="1164" w:type="pct"/>
            <w:tcBorders>
              <w:top w:val="nil"/>
              <w:left w:val="nil"/>
              <w:bottom w:val="single" w:sz="4" w:space="0" w:color="auto"/>
              <w:right w:val="single" w:sz="8" w:space="0" w:color="auto"/>
            </w:tcBorders>
            <w:vAlign w:val="center"/>
          </w:tcPr>
          <w:p w14:paraId="2DB54FAE" w14:textId="77777777" w:rsidR="00FF2770" w:rsidRPr="000D4665" w:rsidRDefault="00FF2770" w:rsidP="00F12A3F">
            <w:pPr>
              <w:autoSpaceDE w:val="0"/>
              <w:autoSpaceDN w:val="0"/>
              <w:adjustRightInd w:val="0"/>
              <w:spacing w:line="276" w:lineRule="auto"/>
              <w:jc w:val="center"/>
              <w:rPr>
                <w:rFonts w:cs="Calibri"/>
                <w:sz w:val="10"/>
                <w:szCs w:val="10"/>
              </w:rPr>
            </w:pPr>
          </w:p>
        </w:tc>
      </w:tr>
      <w:tr w:rsidR="00FF2770" w:rsidRPr="000D29DF" w14:paraId="21C64E14" w14:textId="77777777" w:rsidTr="00F12A3F">
        <w:trPr>
          <w:trHeight w:val="278"/>
          <w:jc w:val="center"/>
        </w:trPr>
        <w:tc>
          <w:tcPr>
            <w:tcW w:w="2990" w:type="pct"/>
            <w:tcBorders>
              <w:top w:val="single" w:sz="4" w:space="0" w:color="auto"/>
              <w:left w:val="single" w:sz="4" w:space="0" w:color="auto"/>
              <w:bottom w:val="single" w:sz="4" w:space="0" w:color="auto"/>
              <w:right w:val="single" w:sz="4" w:space="0" w:color="auto"/>
            </w:tcBorders>
            <w:vAlign w:val="center"/>
          </w:tcPr>
          <w:p w14:paraId="6E374E17" w14:textId="77777777" w:rsidR="00FF2770" w:rsidRPr="000D29DF" w:rsidRDefault="00FF2770" w:rsidP="00F12A3F">
            <w:pPr>
              <w:autoSpaceDE w:val="0"/>
              <w:autoSpaceDN w:val="0"/>
              <w:adjustRightInd w:val="0"/>
              <w:spacing w:line="252" w:lineRule="exact"/>
              <w:ind w:left="60"/>
              <w:jc w:val="center"/>
              <w:rPr>
                <w:rFonts w:cs="Calibri"/>
                <w:sz w:val="24"/>
                <w:szCs w:val="24"/>
                <w:lang w:val="pl-PL"/>
              </w:rPr>
            </w:pPr>
          </w:p>
          <w:p w14:paraId="5ABBCA48" w14:textId="66D420FE" w:rsidR="00FF2770" w:rsidRPr="000D29DF" w:rsidRDefault="00A461A3" w:rsidP="00F12A3F">
            <w:pPr>
              <w:autoSpaceDE w:val="0"/>
              <w:autoSpaceDN w:val="0"/>
              <w:adjustRightInd w:val="0"/>
              <w:spacing w:line="252" w:lineRule="exact"/>
              <w:ind w:left="60"/>
              <w:jc w:val="center"/>
              <w:rPr>
                <w:rFonts w:cs="Calibri"/>
                <w:sz w:val="24"/>
                <w:szCs w:val="24"/>
                <w:lang w:val="pl-PL"/>
              </w:rPr>
            </w:pPr>
            <w:r>
              <w:rPr>
                <w:rFonts w:cs="Calibri"/>
                <w:sz w:val="24"/>
                <w:szCs w:val="24"/>
                <w:lang w:val="pl-PL"/>
              </w:rPr>
              <w:t>Podinspektor</w:t>
            </w:r>
            <w:r w:rsidR="00FF2770" w:rsidRPr="000D29DF">
              <w:rPr>
                <w:rFonts w:cs="Calibri"/>
                <w:sz w:val="24"/>
                <w:szCs w:val="24"/>
                <w:lang w:val="pl-PL"/>
              </w:rPr>
              <w:t xml:space="preserve"> ds. obsługi sekretariatu, stypendiów                  i zasiłków szkolnych oraz zamówień publicznych</w:t>
            </w:r>
          </w:p>
          <w:p w14:paraId="714C04CB" w14:textId="77777777" w:rsidR="00FF2770" w:rsidRPr="000D29DF" w:rsidRDefault="00FF2770" w:rsidP="00F12A3F">
            <w:pPr>
              <w:autoSpaceDE w:val="0"/>
              <w:autoSpaceDN w:val="0"/>
              <w:adjustRightInd w:val="0"/>
              <w:spacing w:line="252" w:lineRule="exact"/>
              <w:ind w:left="60"/>
              <w:jc w:val="center"/>
              <w:rPr>
                <w:rFonts w:cs="Calibri"/>
                <w:sz w:val="24"/>
                <w:szCs w:val="24"/>
                <w:lang w:val="pl-PL"/>
              </w:rPr>
            </w:pPr>
          </w:p>
        </w:tc>
        <w:tc>
          <w:tcPr>
            <w:tcW w:w="715" w:type="pct"/>
            <w:tcBorders>
              <w:top w:val="single" w:sz="4" w:space="0" w:color="auto"/>
              <w:left w:val="single" w:sz="4" w:space="0" w:color="auto"/>
              <w:bottom w:val="single" w:sz="4" w:space="0" w:color="auto"/>
              <w:right w:val="single" w:sz="4" w:space="0" w:color="auto"/>
            </w:tcBorders>
            <w:vAlign w:val="center"/>
          </w:tcPr>
          <w:p w14:paraId="0C60DB62" w14:textId="77777777" w:rsidR="00FF2770" w:rsidRPr="000D29DF" w:rsidRDefault="00FF2770" w:rsidP="00F12A3F">
            <w:pPr>
              <w:autoSpaceDE w:val="0"/>
              <w:autoSpaceDN w:val="0"/>
              <w:adjustRightInd w:val="0"/>
              <w:spacing w:line="252" w:lineRule="exact"/>
              <w:ind w:left="40"/>
              <w:jc w:val="center"/>
              <w:rPr>
                <w:rFonts w:cs="Calibri"/>
                <w:sz w:val="24"/>
                <w:szCs w:val="24"/>
                <w:lang w:val="pl-PL"/>
              </w:rPr>
            </w:pPr>
            <w:r w:rsidRPr="000D29DF">
              <w:rPr>
                <w:rFonts w:cs="Calibri"/>
                <w:sz w:val="24"/>
                <w:szCs w:val="24"/>
                <w:lang w:val="pl-PL"/>
              </w:rPr>
              <w:lastRenderedPageBreak/>
              <w:t>1</w:t>
            </w:r>
          </w:p>
        </w:tc>
        <w:tc>
          <w:tcPr>
            <w:tcW w:w="1295" w:type="pct"/>
            <w:gridSpan w:val="2"/>
            <w:tcBorders>
              <w:top w:val="single" w:sz="4" w:space="0" w:color="auto"/>
              <w:left w:val="single" w:sz="4" w:space="0" w:color="auto"/>
              <w:bottom w:val="single" w:sz="4" w:space="0" w:color="auto"/>
              <w:right w:val="single" w:sz="4" w:space="0" w:color="auto"/>
            </w:tcBorders>
            <w:vAlign w:val="center"/>
          </w:tcPr>
          <w:p w14:paraId="7ACCE6FC" w14:textId="77777777" w:rsidR="00FF2770" w:rsidRPr="000D29DF" w:rsidRDefault="00FF2770" w:rsidP="00F12A3F">
            <w:pPr>
              <w:autoSpaceDE w:val="0"/>
              <w:autoSpaceDN w:val="0"/>
              <w:adjustRightInd w:val="0"/>
              <w:spacing w:line="276" w:lineRule="auto"/>
              <w:jc w:val="center"/>
              <w:rPr>
                <w:rFonts w:cs="Calibri"/>
                <w:sz w:val="24"/>
                <w:szCs w:val="24"/>
                <w:lang w:val="pl-PL"/>
              </w:rPr>
            </w:pPr>
            <w:r w:rsidRPr="000D29DF">
              <w:rPr>
                <w:rFonts w:cs="Calibri"/>
                <w:sz w:val="24"/>
                <w:szCs w:val="24"/>
                <w:lang w:val="pl-PL"/>
              </w:rPr>
              <w:t>1</w:t>
            </w:r>
          </w:p>
        </w:tc>
      </w:tr>
      <w:tr w:rsidR="00FF2770" w:rsidRPr="000D29DF" w14:paraId="0A98893C" w14:textId="77777777" w:rsidTr="00F12A3F">
        <w:trPr>
          <w:trHeight w:val="150"/>
          <w:jc w:val="center"/>
        </w:trPr>
        <w:tc>
          <w:tcPr>
            <w:tcW w:w="2990" w:type="pct"/>
            <w:tcBorders>
              <w:top w:val="single" w:sz="4" w:space="0" w:color="auto"/>
              <w:left w:val="single" w:sz="8" w:space="0" w:color="auto"/>
              <w:bottom w:val="single" w:sz="4" w:space="0" w:color="auto"/>
              <w:right w:val="single" w:sz="8" w:space="0" w:color="auto"/>
            </w:tcBorders>
            <w:vAlign w:val="center"/>
          </w:tcPr>
          <w:p w14:paraId="4FAE2AE8" w14:textId="77777777" w:rsidR="00FF2770" w:rsidRPr="000D29DF" w:rsidRDefault="00FF2770" w:rsidP="00F12A3F">
            <w:pPr>
              <w:autoSpaceDE w:val="0"/>
              <w:autoSpaceDN w:val="0"/>
              <w:adjustRightInd w:val="0"/>
              <w:spacing w:line="252" w:lineRule="exact"/>
              <w:ind w:left="60"/>
              <w:jc w:val="center"/>
              <w:rPr>
                <w:rFonts w:cs="Calibri"/>
                <w:sz w:val="24"/>
                <w:szCs w:val="24"/>
              </w:rPr>
            </w:pPr>
          </w:p>
          <w:p w14:paraId="67B0F7B8" w14:textId="77777777" w:rsidR="00FF2770" w:rsidRPr="000D29DF" w:rsidRDefault="00FF2770" w:rsidP="00F12A3F">
            <w:pPr>
              <w:autoSpaceDE w:val="0"/>
              <w:autoSpaceDN w:val="0"/>
              <w:adjustRightInd w:val="0"/>
              <w:spacing w:line="252" w:lineRule="exact"/>
              <w:ind w:left="60"/>
              <w:jc w:val="center"/>
              <w:rPr>
                <w:rFonts w:cs="Calibri"/>
                <w:sz w:val="24"/>
                <w:szCs w:val="24"/>
              </w:rPr>
            </w:pPr>
            <w:r w:rsidRPr="000D29DF">
              <w:rPr>
                <w:rFonts w:cs="Calibri"/>
                <w:sz w:val="24"/>
                <w:szCs w:val="24"/>
              </w:rPr>
              <w:t>Pracownicy socjalni</w:t>
            </w:r>
          </w:p>
          <w:p w14:paraId="0B1C4E33" w14:textId="77777777" w:rsidR="00FF2770" w:rsidRPr="000D29DF" w:rsidRDefault="00FF2770" w:rsidP="00F12A3F">
            <w:pPr>
              <w:autoSpaceDE w:val="0"/>
              <w:autoSpaceDN w:val="0"/>
              <w:adjustRightInd w:val="0"/>
              <w:spacing w:line="252" w:lineRule="exact"/>
              <w:ind w:left="60"/>
              <w:jc w:val="center"/>
              <w:rPr>
                <w:rFonts w:cs="Calibri"/>
                <w:sz w:val="24"/>
                <w:szCs w:val="24"/>
              </w:rPr>
            </w:pPr>
          </w:p>
        </w:tc>
        <w:tc>
          <w:tcPr>
            <w:tcW w:w="715" w:type="pct"/>
            <w:tcBorders>
              <w:top w:val="single" w:sz="4" w:space="0" w:color="auto"/>
              <w:left w:val="nil"/>
              <w:bottom w:val="single" w:sz="4" w:space="0" w:color="auto"/>
              <w:right w:val="single" w:sz="8" w:space="0" w:color="auto"/>
            </w:tcBorders>
            <w:vAlign w:val="center"/>
            <w:hideMark/>
          </w:tcPr>
          <w:p w14:paraId="57F0B3C5" w14:textId="77777777" w:rsidR="00FF2770" w:rsidRPr="000D29DF" w:rsidRDefault="00FF2770" w:rsidP="00F12A3F">
            <w:pPr>
              <w:autoSpaceDE w:val="0"/>
              <w:autoSpaceDN w:val="0"/>
              <w:adjustRightInd w:val="0"/>
              <w:spacing w:line="252" w:lineRule="exact"/>
              <w:ind w:left="40"/>
              <w:jc w:val="center"/>
              <w:rPr>
                <w:rFonts w:cs="Calibri"/>
                <w:sz w:val="24"/>
                <w:szCs w:val="24"/>
              </w:rPr>
            </w:pPr>
            <w:r w:rsidRPr="000D29DF">
              <w:rPr>
                <w:rFonts w:cs="Calibri"/>
                <w:sz w:val="24"/>
                <w:szCs w:val="24"/>
              </w:rPr>
              <w:t>3</w:t>
            </w:r>
          </w:p>
        </w:tc>
        <w:tc>
          <w:tcPr>
            <w:tcW w:w="131" w:type="pct"/>
            <w:tcBorders>
              <w:top w:val="single" w:sz="4" w:space="0" w:color="auto"/>
              <w:left w:val="nil"/>
              <w:bottom w:val="single" w:sz="4" w:space="0" w:color="auto"/>
              <w:right w:val="nil"/>
            </w:tcBorders>
            <w:vAlign w:val="center"/>
          </w:tcPr>
          <w:p w14:paraId="482D8414" w14:textId="77777777" w:rsidR="00FF2770" w:rsidRPr="000D29DF" w:rsidRDefault="00FF2770" w:rsidP="00F12A3F">
            <w:pPr>
              <w:autoSpaceDE w:val="0"/>
              <w:autoSpaceDN w:val="0"/>
              <w:adjustRightInd w:val="0"/>
              <w:spacing w:line="252" w:lineRule="exact"/>
              <w:ind w:left="40"/>
              <w:jc w:val="center"/>
              <w:rPr>
                <w:rFonts w:cs="Calibri"/>
                <w:sz w:val="24"/>
                <w:szCs w:val="24"/>
              </w:rPr>
            </w:pPr>
          </w:p>
        </w:tc>
        <w:tc>
          <w:tcPr>
            <w:tcW w:w="1164" w:type="pct"/>
            <w:tcBorders>
              <w:top w:val="single" w:sz="4" w:space="0" w:color="auto"/>
              <w:left w:val="nil"/>
              <w:bottom w:val="single" w:sz="4" w:space="0" w:color="auto"/>
              <w:right w:val="single" w:sz="8" w:space="0" w:color="auto"/>
            </w:tcBorders>
            <w:vAlign w:val="center"/>
            <w:hideMark/>
          </w:tcPr>
          <w:p w14:paraId="1530C23E" w14:textId="77777777" w:rsidR="00FF2770" w:rsidRPr="000D29DF" w:rsidRDefault="00FF2770" w:rsidP="00F12A3F">
            <w:pPr>
              <w:autoSpaceDE w:val="0"/>
              <w:autoSpaceDN w:val="0"/>
              <w:adjustRightInd w:val="0"/>
              <w:spacing w:line="276" w:lineRule="auto"/>
              <w:ind w:left="-319"/>
              <w:jc w:val="center"/>
              <w:rPr>
                <w:rFonts w:cs="Calibri"/>
                <w:sz w:val="24"/>
                <w:szCs w:val="24"/>
              </w:rPr>
            </w:pPr>
            <w:r w:rsidRPr="000D29DF">
              <w:rPr>
                <w:rFonts w:cs="Calibri"/>
                <w:sz w:val="24"/>
                <w:szCs w:val="24"/>
              </w:rPr>
              <w:t>3</w:t>
            </w:r>
          </w:p>
        </w:tc>
      </w:tr>
      <w:tr w:rsidR="00FF2770" w:rsidRPr="000D29DF" w14:paraId="6E6DB6C1" w14:textId="77777777" w:rsidTr="00F12A3F">
        <w:trPr>
          <w:trHeight w:val="150"/>
          <w:jc w:val="center"/>
        </w:trPr>
        <w:tc>
          <w:tcPr>
            <w:tcW w:w="2990" w:type="pct"/>
            <w:tcBorders>
              <w:top w:val="single" w:sz="4" w:space="0" w:color="auto"/>
              <w:left w:val="single" w:sz="8" w:space="0" w:color="auto"/>
              <w:bottom w:val="single" w:sz="4" w:space="0" w:color="auto"/>
              <w:right w:val="single" w:sz="8" w:space="0" w:color="auto"/>
            </w:tcBorders>
            <w:vAlign w:val="center"/>
          </w:tcPr>
          <w:p w14:paraId="18D58BEE" w14:textId="77777777" w:rsidR="00FF2770" w:rsidRPr="000D29DF" w:rsidRDefault="00FF2770" w:rsidP="00F12A3F">
            <w:pPr>
              <w:autoSpaceDE w:val="0"/>
              <w:autoSpaceDN w:val="0"/>
              <w:adjustRightInd w:val="0"/>
              <w:spacing w:line="252" w:lineRule="exact"/>
              <w:ind w:left="60"/>
              <w:jc w:val="center"/>
              <w:rPr>
                <w:rFonts w:cs="Calibri"/>
                <w:sz w:val="24"/>
                <w:szCs w:val="24"/>
                <w:lang w:val="pl-PL"/>
              </w:rPr>
            </w:pPr>
          </w:p>
          <w:p w14:paraId="5365E7BA" w14:textId="77777777" w:rsidR="00FF2770" w:rsidRPr="000D29DF" w:rsidRDefault="00FF2770" w:rsidP="00F12A3F">
            <w:pPr>
              <w:autoSpaceDE w:val="0"/>
              <w:autoSpaceDN w:val="0"/>
              <w:adjustRightInd w:val="0"/>
              <w:spacing w:line="252" w:lineRule="exact"/>
              <w:ind w:left="60"/>
              <w:jc w:val="center"/>
              <w:rPr>
                <w:rFonts w:cs="Calibri"/>
                <w:sz w:val="24"/>
                <w:szCs w:val="24"/>
                <w:lang w:val="pl-PL"/>
              </w:rPr>
            </w:pPr>
            <w:r w:rsidRPr="000D29DF">
              <w:rPr>
                <w:rFonts w:cs="Calibri"/>
                <w:sz w:val="24"/>
                <w:szCs w:val="24"/>
                <w:lang w:val="pl-PL"/>
              </w:rPr>
              <w:t xml:space="preserve">Pracownicy wykonujący usługi opiekuńcze </w:t>
            </w:r>
            <w:r w:rsidRPr="000D29DF">
              <w:rPr>
                <w:rFonts w:cs="Calibri"/>
                <w:sz w:val="24"/>
                <w:szCs w:val="24"/>
                <w:lang w:val="pl-PL"/>
              </w:rPr>
              <w:br/>
              <w:t>i specjalistyczne usługi opiekuńcze</w:t>
            </w:r>
          </w:p>
          <w:p w14:paraId="0777A23D" w14:textId="77777777" w:rsidR="00FF2770" w:rsidRPr="000D29DF" w:rsidRDefault="00FF2770" w:rsidP="00F12A3F">
            <w:pPr>
              <w:autoSpaceDE w:val="0"/>
              <w:autoSpaceDN w:val="0"/>
              <w:adjustRightInd w:val="0"/>
              <w:spacing w:line="252" w:lineRule="exact"/>
              <w:ind w:left="60"/>
              <w:jc w:val="center"/>
              <w:rPr>
                <w:rFonts w:cs="Calibri"/>
                <w:sz w:val="24"/>
                <w:szCs w:val="24"/>
                <w:lang w:val="pl-PL"/>
              </w:rPr>
            </w:pPr>
          </w:p>
        </w:tc>
        <w:tc>
          <w:tcPr>
            <w:tcW w:w="715" w:type="pct"/>
            <w:tcBorders>
              <w:top w:val="single" w:sz="4" w:space="0" w:color="auto"/>
              <w:left w:val="nil"/>
              <w:bottom w:val="single" w:sz="4" w:space="0" w:color="auto"/>
              <w:right w:val="single" w:sz="8" w:space="0" w:color="auto"/>
            </w:tcBorders>
            <w:vAlign w:val="center"/>
          </w:tcPr>
          <w:p w14:paraId="1397C592" w14:textId="77777777" w:rsidR="00FF2770" w:rsidRPr="000D29DF" w:rsidRDefault="00FF2770" w:rsidP="00F12A3F">
            <w:pPr>
              <w:autoSpaceDE w:val="0"/>
              <w:autoSpaceDN w:val="0"/>
              <w:adjustRightInd w:val="0"/>
              <w:spacing w:line="252" w:lineRule="exact"/>
              <w:ind w:left="40"/>
              <w:jc w:val="center"/>
              <w:rPr>
                <w:rFonts w:cs="Calibri"/>
                <w:sz w:val="24"/>
                <w:szCs w:val="24"/>
                <w:lang w:val="pl-PL"/>
              </w:rPr>
            </w:pPr>
          </w:p>
          <w:p w14:paraId="4083297C" w14:textId="77777777" w:rsidR="00FF2770" w:rsidRPr="000D29DF" w:rsidRDefault="00FF2770" w:rsidP="00F12A3F">
            <w:pPr>
              <w:autoSpaceDE w:val="0"/>
              <w:autoSpaceDN w:val="0"/>
              <w:adjustRightInd w:val="0"/>
              <w:spacing w:line="252" w:lineRule="exact"/>
              <w:ind w:left="40"/>
              <w:jc w:val="center"/>
              <w:rPr>
                <w:rFonts w:cs="Calibri"/>
                <w:sz w:val="24"/>
                <w:szCs w:val="24"/>
              </w:rPr>
            </w:pPr>
            <w:r w:rsidRPr="000D29DF">
              <w:rPr>
                <w:rFonts w:cs="Calibri"/>
                <w:sz w:val="24"/>
                <w:szCs w:val="24"/>
              </w:rPr>
              <w:t>1</w:t>
            </w:r>
          </w:p>
        </w:tc>
        <w:tc>
          <w:tcPr>
            <w:tcW w:w="131" w:type="pct"/>
            <w:tcBorders>
              <w:top w:val="single" w:sz="4" w:space="0" w:color="auto"/>
              <w:left w:val="nil"/>
              <w:bottom w:val="single" w:sz="4" w:space="0" w:color="auto"/>
              <w:right w:val="nil"/>
            </w:tcBorders>
            <w:vAlign w:val="center"/>
          </w:tcPr>
          <w:p w14:paraId="02DB63C6" w14:textId="77777777" w:rsidR="00FF2770" w:rsidRPr="000D29DF" w:rsidRDefault="00FF2770" w:rsidP="00F12A3F">
            <w:pPr>
              <w:autoSpaceDE w:val="0"/>
              <w:autoSpaceDN w:val="0"/>
              <w:adjustRightInd w:val="0"/>
              <w:spacing w:line="252" w:lineRule="exact"/>
              <w:ind w:left="40"/>
              <w:jc w:val="center"/>
              <w:rPr>
                <w:rFonts w:cs="Calibri"/>
                <w:sz w:val="24"/>
                <w:szCs w:val="24"/>
              </w:rPr>
            </w:pPr>
          </w:p>
        </w:tc>
        <w:tc>
          <w:tcPr>
            <w:tcW w:w="1164" w:type="pct"/>
            <w:tcBorders>
              <w:top w:val="single" w:sz="4" w:space="0" w:color="auto"/>
              <w:left w:val="nil"/>
              <w:bottom w:val="single" w:sz="4" w:space="0" w:color="auto"/>
              <w:right w:val="single" w:sz="8" w:space="0" w:color="auto"/>
            </w:tcBorders>
            <w:vAlign w:val="center"/>
          </w:tcPr>
          <w:p w14:paraId="358F61B8" w14:textId="77777777" w:rsidR="00FF2770" w:rsidRPr="000D29DF" w:rsidRDefault="00FF2770" w:rsidP="00F12A3F">
            <w:pPr>
              <w:autoSpaceDE w:val="0"/>
              <w:autoSpaceDN w:val="0"/>
              <w:adjustRightInd w:val="0"/>
              <w:spacing w:line="252" w:lineRule="exact"/>
              <w:ind w:left="40"/>
              <w:jc w:val="center"/>
              <w:rPr>
                <w:rFonts w:cs="Calibri"/>
                <w:sz w:val="24"/>
                <w:szCs w:val="24"/>
                <w:lang w:val="pl-PL"/>
              </w:rPr>
            </w:pPr>
          </w:p>
          <w:p w14:paraId="58A4B1ED" w14:textId="77777777" w:rsidR="00FF2770" w:rsidRPr="000D29DF" w:rsidRDefault="00FF2770" w:rsidP="00F12A3F">
            <w:pPr>
              <w:autoSpaceDE w:val="0"/>
              <w:autoSpaceDN w:val="0"/>
              <w:adjustRightInd w:val="0"/>
              <w:spacing w:line="252" w:lineRule="exact"/>
              <w:ind w:left="-319"/>
              <w:jc w:val="center"/>
              <w:rPr>
                <w:rFonts w:cs="Calibri"/>
                <w:lang w:val="pl-PL"/>
              </w:rPr>
            </w:pPr>
          </w:p>
          <w:p w14:paraId="414AB906" w14:textId="77777777" w:rsidR="00FF2770" w:rsidRPr="000D29DF" w:rsidRDefault="00FF2770" w:rsidP="00F12A3F">
            <w:pPr>
              <w:autoSpaceDE w:val="0"/>
              <w:autoSpaceDN w:val="0"/>
              <w:adjustRightInd w:val="0"/>
              <w:spacing w:line="252" w:lineRule="exact"/>
              <w:ind w:left="-319"/>
              <w:jc w:val="center"/>
              <w:rPr>
                <w:rFonts w:cs="Calibri"/>
                <w:lang w:val="pl-PL"/>
              </w:rPr>
            </w:pPr>
            <w:r w:rsidRPr="000D29DF">
              <w:rPr>
                <w:rFonts w:cs="Calibri"/>
                <w:lang w:val="pl-PL"/>
              </w:rPr>
              <w:t xml:space="preserve">1 </w:t>
            </w:r>
          </w:p>
          <w:p w14:paraId="6AA8F28B" w14:textId="77777777" w:rsidR="00FF2770" w:rsidRPr="000D29DF" w:rsidRDefault="00FF2770" w:rsidP="00F12A3F">
            <w:pPr>
              <w:autoSpaceDE w:val="0"/>
              <w:autoSpaceDN w:val="0"/>
              <w:adjustRightInd w:val="0"/>
              <w:spacing w:line="252" w:lineRule="exact"/>
              <w:ind w:left="-319"/>
              <w:rPr>
                <w:rFonts w:cs="Calibri"/>
                <w:sz w:val="24"/>
                <w:szCs w:val="24"/>
                <w:lang w:val="pl-PL"/>
              </w:rPr>
            </w:pPr>
          </w:p>
        </w:tc>
      </w:tr>
      <w:tr w:rsidR="00FF2770" w:rsidRPr="000D29DF" w14:paraId="2B50A37E" w14:textId="77777777" w:rsidTr="00F12A3F">
        <w:trPr>
          <w:trHeight w:val="150"/>
          <w:jc w:val="center"/>
        </w:trPr>
        <w:tc>
          <w:tcPr>
            <w:tcW w:w="2990" w:type="pct"/>
            <w:tcBorders>
              <w:top w:val="single" w:sz="4" w:space="0" w:color="auto"/>
              <w:left w:val="single" w:sz="8" w:space="0" w:color="auto"/>
              <w:bottom w:val="single" w:sz="4" w:space="0" w:color="auto"/>
              <w:right w:val="single" w:sz="8" w:space="0" w:color="auto"/>
            </w:tcBorders>
            <w:vAlign w:val="center"/>
          </w:tcPr>
          <w:p w14:paraId="0208F869" w14:textId="77777777" w:rsidR="00FF2770" w:rsidRPr="000D29DF" w:rsidRDefault="00FF2770" w:rsidP="00F12A3F">
            <w:pPr>
              <w:autoSpaceDE w:val="0"/>
              <w:autoSpaceDN w:val="0"/>
              <w:adjustRightInd w:val="0"/>
              <w:spacing w:line="252" w:lineRule="exact"/>
              <w:rPr>
                <w:rFonts w:cs="Calibri"/>
                <w:sz w:val="24"/>
                <w:szCs w:val="24"/>
                <w:lang w:val="pl-PL"/>
              </w:rPr>
            </w:pPr>
          </w:p>
          <w:p w14:paraId="2D2E9602" w14:textId="77777777" w:rsidR="00FF2770" w:rsidRPr="000D29DF" w:rsidRDefault="00FF2770" w:rsidP="00F12A3F">
            <w:pPr>
              <w:autoSpaceDE w:val="0"/>
              <w:autoSpaceDN w:val="0"/>
              <w:adjustRightInd w:val="0"/>
              <w:spacing w:line="252" w:lineRule="exact"/>
              <w:ind w:left="60"/>
              <w:jc w:val="center"/>
              <w:rPr>
                <w:rFonts w:cs="Calibri"/>
                <w:sz w:val="24"/>
                <w:szCs w:val="24"/>
              </w:rPr>
            </w:pPr>
            <w:r w:rsidRPr="000D29DF">
              <w:rPr>
                <w:rFonts w:cs="Calibri"/>
                <w:sz w:val="24"/>
                <w:szCs w:val="24"/>
              </w:rPr>
              <w:t>Asystent rodziny</w:t>
            </w:r>
          </w:p>
          <w:p w14:paraId="6F3D979A" w14:textId="77777777" w:rsidR="00FF2770" w:rsidRPr="000D29DF" w:rsidRDefault="00FF2770" w:rsidP="00F12A3F">
            <w:pPr>
              <w:autoSpaceDE w:val="0"/>
              <w:autoSpaceDN w:val="0"/>
              <w:adjustRightInd w:val="0"/>
              <w:spacing w:line="252" w:lineRule="exact"/>
              <w:ind w:left="60"/>
              <w:jc w:val="center"/>
              <w:rPr>
                <w:rFonts w:cs="Calibri"/>
                <w:sz w:val="24"/>
                <w:szCs w:val="24"/>
              </w:rPr>
            </w:pPr>
          </w:p>
        </w:tc>
        <w:tc>
          <w:tcPr>
            <w:tcW w:w="715" w:type="pct"/>
            <w:tcBorders>
              <w:top w:val="single" w:sz="4" w:space="0" w:color="auto"/>
              <w:left w:val="nil"/>
              <w:bottom w:val="single" w:sz="4" w:space="0" w:color="auto"/>
              <w:right w:val="single" w:sz="8" w:space="0" w:color="auto"/>
            </w:tcBorders>
            <w:vAlign w:val="center"/>
            <w:hideMark/>
          </w:tcPr>
          <w:p w14:paraId="28EDEDBA" w14:textId="77777777" w:rsidR="00FF2770" w:rsidRPr="000D29DF" w:rsidRDefault="00FF2770" w:rsidP="00F12A3F">
            <w:pPr>
              <w:autoSpaceDE w:val="0"/>
              <w:autoSpaceDN w:val="0"/>
              <w:adjustRightInd w:val="0"/>
              <w:spacing w:line="252" w:lineRule="exact"/>
              <w:ind w:left="40"/>
              <w:jc w:val="center"/>
              <w:rPr>
                <w:rFonts w:cs="Calibri"/>
                <w:sz w:val="24"/>
                <w:szCs w:val="24"/>
              </w:rPr>
            </w:pPr>
            <w:r w:rsidRPr="000D29DF">
              <w:rPr>
                <w:rFonts w:cs="Calibri"/>
                <w:sz w:val="24"/>
                <w:szCs w:val="24"/>
              </w:rPr>
              <w:t>1</w:t>
            </w:r>
          </w:p>
        </w:tc>
        <w:tc>
          <w:tcPr>
            <w:tcW w:w="131" w:type="pct"/>
            <w:tcBorders>
              <w:top w:val="single" w:sz="4" w:space="0" w:color="auto"/>
              <w:left w:val="nil"/>
              <w:bottom w:val="single" w:sz="4" w:space="0" w:color="auto"/>
              <w:right w:val="nil"/>
            </w:tcBorders>
            <w:vAlign w:val="center"/>
          </w:tcPr>
          <w:p w14:paraId="4AC5B8EF" w14:textId="77777777" w:rsidR="00FF2770" w:rsidRPr="000D29DF" w:rsidRDefault="00FF2770" w:rsidP="00F12A3F">
            <w:pPr>
              <w:autoSpaceDE w:val="0"/>
              <w:autoSpaceDN w:val="0"/>
              <w:adjustRightInd w:val="0"/>
              <w:spacing w:line="252" w:lineRule="exact"/>
              <w:ind w:left="40"/>
              <w:jc w:val="center"/>
              <w:rPr>
                <w:rFonts w:cs="Calibri"/>
                <w:sz w:val="24"/>
                <w:szCs w:val="24"/>
              </w:rPr>
            </w:pPr>
          </w:p>
        </w:tc>
        <w:tc>
          <w:tcPr>
            <w:tcW w:w="1164" w:type="pct"/>
            <w:tcBorders>
              <w:top w:val="single" w:sz="4" w:space="0" w:color="auto"/>
              <w:left w:val="nil"/>
              <w:bottom w:val="single" w:sz="4" w:space="0" w:color="auto"/>
              <w:right w:val="single" w:sz="8" w:space="0" w:color="auto"/>
            </w:tcBorders>
            <w:vAlign w:val="center"/>
            <w:hideMark/>
          </w:tcPr>
          <w:p w14:paraId="1E5483CA" w14:textId="77777777" w:rsidR="00FF2770" w:rsidRPr="000D29DF" w:rsidRDefault="00FF2770" w:rsidP="00F12A3F">
            <w:pPr>
              <w:autoSpaceDE w:val="0"/>
              <w:autoSpaceDN w:val="0"/>
              <w:adjustRightInd w:val="0"/>
              <w:spacing w:line="252" w:lineRule="exact"/>
              <w:ind w:left="-182"/>
              <w:jc w:val="center"/>
              <w:rPr>
                <w:rFonts w:cs="Calibri"/>
                <w:sz w:val="24"/>
                <w:szCs w:val="24"/>
              </w:rPr>
            </w:pPr>
            <w:r w:rsidRPr="000D29DF">
              <w:rPr>
                <w:rFonts w:cs="Calibri"/>
                <w:sz w:val="24"/>
                <w:szCs w:val="24"/>
              </w:rPr>
              <w:t>½ etatu</w:t>
            </w:r>
          </w:p>
        </w:tc>
      </w:tr>
      <w:tr w:rsidR="00FF2770" w:rsidRPr="000D29DF" w14:paraId="3FFBD84E" w14:textId="77777777" w:rsidTr="00F12A3F">
        <w:trPr>
          <w:trHeight w:val="150"/>
          <w:jc w:val="center"/>
        </w:trPr>
        <w:tc>
          <w:tcPr>
            <w:tcW w:w="2990" w:type="pct"/>
            <w:tcBorders>
              <w:top w:val="single" w:sz="4" w:space="0" w:color="auto"/>
              <w:left w:val="single" w:sz="8" w:space="0" w:color="auto"/>
              <w:bottom w:val="single" w:sz="4" w:space="0" w:color="auto"/>
              <w:right w:val="single" w:sz="8" w:space="0" w:color="auto"/>
            </w:tcBorders>
            <w:vAlign w:val="center"/>
          </w:tcPr>
          <w:p w14:paraId="4F9CDAB6" w14:textId="77777777" w:rsidR="00FF2770" w:rsidRPr="000D29DF" w:rsidRDefault="00FF2770" w:rsidP="00F12A3F">
            <w:pPr>
              <w:autoSpaceDE w:val="0"/>
              <w:autoSpaceDN w:val="0"/>
              <w:adjustRightInd w:val="0"/>
              <w:spacing w:line="252" w:lineRule="exact"/>
              <w:ind w:left="60"/>
              <w:jc w:val="center"/>
              <w:rPr>
                <w:rFonts w:cs="Calibri"/>
                <w:sz w:val="24"/>
                <w:szCs w:val="24"/>
              </w:rPr>
            </w:pPr>
          </w:p>
          <w:p w14:paraId="4F7F4BF6" w14:textId="77777777" w:rsidR="00FF2770" w:rsidRPr="000D29DF" w:rsidRDefault="00FF2770" w:rsidP="00F12A3F">
            <w:pPr>
              <w:autoSpaceDE w:val="0"/>
              <w:autoSpaceDN w:val="0"/>
              <w:adjustRightInd w:val="0"/>
              <w:spacing w:line="252" w:lineRule="exact"/>
              <w:ind w:left="60"/>
              <w:jc w:val="center"/>
              <w:rPr>
                <w:rFonts w:cs="Calibri"/>
                <w:sz w:val="24"/>
                <w:szCs w:val="24"/>
              </w:rPr>
            </w:pPr>
            <w:r w:rsidRPr="000D29DF">
              <w:rPr>
                <w:rFonts w:cs="Calibri"/>
                <w:sz w:val="24"/>
                <w:szCs w:val="24"/>
              </w:rPr>
              <w:t>Sprzątaczka</w:t>
            </w:r>
          </w:p>
          <w:p w14:paraId="61920005" w14:textId="77777777" w:rsidR="00FF2770" w:rsidRPr="000D29DF" w:rsidRDefault="00FF2770" w:rsidP="00F12A3F">
            <w:pPr>
              <w:autoSpaceDE w:val="0"/>
              <w:autoSpaceDN w:val="0"/>
              <w:adjustRightInd w:val="0"/>
              <w:spacing w:line="252" w:lineRule="exact"/>
              <w:rPr>
                <w:rFonts w:cs="Calibri"/>
                <w:sz w:val="24"/>
                <w:szCs w:val="24"/>
              </w:rPr>
            </w:pPr>
          </w:p>
        </w:tc>
        <w:tc>
          <w:tcPr>
            <w:tcW w:w="715" w:type="pct"/>
            <w:tcBorders>
              <w:top w:val="single" w:sz="4" w:space="0" w:color="auto"/>
              <w:left w:val="nil"/>
              <w:bottom w:val="single" w:sz="4" w:space="0" w:color="auto"/>
              <w:right w:val="single" w:sz="4" w:space="0" w:color="auto"/>
            </w:tcBorders>
            <w:vAlign w:val="center"/>
            <w:hideMark/>
          </w:tcPr>
          <w:p w14:paraId="3917AFFC" w14:textId="77777777" w:rsidR="00FF2770" w:rsidRPr="000D29DF" w:rsidRDefault="00FF2770" w:rsidP="00F12A3F">
            <w:pPr>
              <w:autoSpaceDE w:val="0"/>
              <w:autoSpaceDN w:val="0"/>
              <w:adjustRightInd w:val="0"/>
              <w:spacing w:line="252" w:lineRule="exact"/>
              <w:ind w:left="40"/>
              <w:jc w:val="center"/>
              <w:rPr>
                <w:rFonts w:cs="Calibri"/>
                <w:sz w:val="24"/>
                <w:szCs w:val="24"/>
              </w:rPr>
            </w:pPr>
            <w:r w:rsidRPr="000D29DF">
              <w:rPr>
                <w:rFonts w:cs="Calibri"/>
                <w:sz w:val="24"/>
                <w:szCs w:val="24"/>
              </w:rPr>
              <w:t>1</w:t>
            </w:r>
          </w:p>
        </w:tc>
        <w:tc>
          <w:tcPr>
            <w:tcW w:w="131" w:type="pct"/>
            <w:tcBorders>
              <w:top w:val="single" w:sz="4" w:space="0" w:color="auto"/>
              <w:left w:val="single" w:sz="4" w:space="0" w:color="auto"/>
              <w:bottom w:val="single" w:sz="4" w:space="0" w:color="auto"/>
              <w:right w:val="nil"/>
            </w:tcBorders>
            <w:vAlign w:val="center"/>
          </w:tcPr>
          <w:p w14:paraId="5CC72D2A" w14:textId="77777777" w:rsidR="00FF2770" w:rsidRPr="000D29DF" w:rsidRDefault="00FF2770" w:rsidP="00F12A3F">
            <w:pPr>
              <w:autoSpaceDE w:val="0"/>
              <w:autoSpaceDN w:val="0"/>
              <w:adjustRightInd w:val="0"/>
              <w:spacing w:line="252" w:lineRule="exact"/>
              <w:ind w:left="40"/>
              <w:jc w:val="center"/>
              <w:rPr>
                <w:rFonts w:cs="Calibri"/>
                <w:sz w:val="24"/>
                <w:szCs w:val="24"/>
              </w:rPr>
            </w:pPr>
          </w:p>
        </w:tc>
        <w:tc>
          <w:tcPr>
            <w:tcW w:w="1164" w:type="pct"/>
            <w:tcBorders>
              <w:top w:val="single" w:sz="4" w:space="0" w:color="auto"/>
              <w:left w:val="nil"/>
              <w:bottom w:val="single" w:sz="4" w:space="0" w:color="auto"/>
              <w:right w:val="single" w:sz="8" w:space="0" w:color="auto"/>
            </w:tcBorders>
            <w:vAlign w:val="center"/>
            <w:hideMark/>
          </w:tcPr>
          <w:p w14:paraId="601C7D32" w14:textId="77777777" w:rsidR="00FF2770" w:rsidRPr="000D29DF" w:rsidRDefault="00FF2770" w:rsidP="00F12A3F">
            <w:pPr>
              <w:autoSpaceDE w:val="0"/>
              <w:autoSpaceDN w:val="0"/>
              <w:adjustRightInd w:val="0"/>
              <w:spacing w:line="252" w:lineRule="exact"/>
              <w:ind w:left="40"/>
              <w:jc w:val="center"/>
              <w:rPr>
                <w:rFonts w:cs="Calibri"/>
                <w:sz w:val="24"/>
                <w:szCs w:val="24"/>
              </w:rPr>
            </w:pPr>
            <w:r w:rsidRPr="000D29DF">
              <w:rPr>
                <w:rFonts w:cs="Calibri"/>
                <w:sz w:val="24"/>
                <w:szCs w:val="24"/>
              </w:rPr>
              <w:t>½ etatu</w:t>
            </w:r>
          </w:p>
        </w:tc>
      </w:tr>
    </w:tbl>
    <w:p w14:paraId="3BA60CD1" w14:textId="77777777" w:rsidR="00FF2770" w:rsidRDefault="00FF2770" w:rsidP="00FF2770">
      <w:pPr>
        <w:pStyle w:val="Tekstpodstawowy"/>
        <w:spacing w:line="276" w:lineRule="auto"/>
        <w:ind w:left="0" w:right="164"/>
        <w:jc w:val="both"/>
        <w:rPr>
          <w:rFonts w:ascii="Calibri" w:hAnsi="Calibri" w:cs="Calibri"/>
          <w:sz w:val="24"/>
          <w:szCs w:val="24"/>
          <w:lang w:val="pl-PL"/>
        </w:rPr>
      </w:pPr>
    </w:p>
    <w:p w14:paraId="6C4677A7" w14:textId="77777777" w:rsidR="00FF2770" w:rsidRPr="000D29DF" w:rsidRDefault="00FF2770" w:rsidP="00FF2770">
      <w:pPr>
        <w:pStyle w:val="Tekstpodstawowy"/>
        <w:spacing w:line="276" w:lineRule="auto"/>
        <w:ind w:left="0" w:right="164"/>
        <w:jc w:val="both"/>
        <w:rPr>
          <w:rFonts w:ascii="Calibri" w:hAnsi="Calibri" w:cs="Calibri"/>
          <w:sz w:val="24"/>
          <w:szCs w:val="24"/>
          <w:lang w:val="pl-PL"/>
        </w:rPr>
      </w:pPr>
    </w:p>
    <w:p w14:paraId="666937AE" w14:textId="77777777" w:rsidR="00FF2770" w:rsidRPr="000D29DF" w:rsidRDefault="00FF2770" w:rsidP="00FF2770">
      <w:pPr>
        <w:pStyle w:val="Tekstpodstawowy"/>
        <w:spacing w:line="276" w:lineRule="auto"/>
        <w:ind w:left="0" w:right="164"/>
        <w:jc w:val="center"/>
        <w:rPr>
          <w:rFonts w:ascii="Calibri" w:hAnsi="Calibri" w:cs="Calibri"/>
          <w:b/>
          <w:sz w:val="24"/>
          <w:szCs w:val="24"/>
          <w:lang w:val="pl-PL"/>
        </w:rPr>
      </w:pPr>
      <w:r w:rsidRPr="000D29DF">
        <w:rPr>
          <w:rFonts w:ascii="Calibri" w:hAnsi="Calibri" w:cs="Calibri"/>
          <w:b/>
          <w:sz w:val="24"/>
          <w:szCs w:val="24"/>
          <w:lang w:val="pl-PL"/>
        </w:rPr>
        <w:t>REALIZACJA ZADAŃ Z ZAKRESU POMOCY</w:t>
      </w:r>
      <w:r w:rsidRPr="000D29DF">
        <w:rPr>
          <w:rFonts w:ascii="Calibri" w:hAnsi="Calibri" w:cs="Calibri"/>
          <w:b/>
          <w:spacing w:val="-22"/>
          <w:sz w:val="24"/>
          <w:szCs w:val="24"/>
          <w:lang w:val="pl-PL"/>
        </w:rPr>
        <w:t xml:space="preserve"> </w:t>
      </w:r>
      <w:r w:rsidRPr="000D29DF">
        <w:rPr>
          <w:rFonts w:ascii="Calibri" w:hAnsi="Calibri" w:cs="Calibri"/>
          <w:b/>
          <w:sz w:val="24"/>
          <w:szCs w:val="24"/>
          <w:lang w:val="pl-PL"/>
        </w:rPr>
        <w:t>SPOŁECZNEJ</w:t>
      </w:r>
    </w:p>
    <w:p w14:paraId="6D89EB58" w14:textId="77777777" w:rsidR="00FF2770" w:rsidRPr="000D29DF" w:rsidRDefault="00FF2770" w:rsidP="00FF2770">
      <w:pPr>
        <w:pStyle w:val="Tekstpodstawowy"/>
        <w:spacing w:line="276" w:lineRule="auto"/>
        <w:ind w:left="0" w:right="164"/>
        <w:rPr>
          <w:rFonts w:ascii="Calibri" w:hAnsi="Calibri" w:cs="Calibri"/>
          <w:b/>
          <w:sz w:val="24"/>
          <w:szCs w:val="24"/>
          <w:lang w:val="pl-PL"/>
        </w:rPr>
      </w:pPr>
    </w:p>
    <w:p w14:paraId="3C4ABBE8" w14:textId="531DE3AF" w:rsidR="00403F96" w:rsidRPr="00F244AB" w:rsidRDefault="00FF2770" w:rsidP="00FF2770">
      <w:pPr>
        <w:pStyle w:val="Tekstpodstawowy"/>
        <w:spacing w:before="0" w:line="276" w:lineRule="auto"/>
        <w:ind w:left="0" w:right="164" w:firstLine="562"/>
        <w:jc w:val="both"/>
        <w:rPr>
          <w:rFonts w:ascii="Calibri" w:hAnsi="Calibri" w:cs="Calibri"/>
          <w:sz w:val="24"/>
          <w:szCs w:val="24"/>
          <w:lang w:val="pl-PL"/>
        </w:rPr>
      </w:pPr>
      <w:r w:rsidRPr="000D29DF">
        <w:rPr>
          <w:rFonts w:ascii="Calibri" w:hAnsi="Calibri" w:cs="Calibri"/>
          <w:sz w:val="24"/>
          <w:szCs w:val="24"/>
          <w:lang w:val="pl-PL"/>
        </w:rPr>
        <w:t xml:space="preserve">W roku sprawozdawczym pomocą społeczną w postaci świadczeń pieniężnych </w:t>
      </w:r>
      <w:r>
        <w:rPr>
          <w:rFonts w:ascii="Calibri" w:hAnsi="Calibri" w:cs="Calibri"/>
          <w:sz w:val="24"/>
          <w:szCs w:val="24"/>
          <w:lang w:val="pl-PL"/>
        </w:rPr>
        <w:br/>
      </w:r>
      <w:r w:rsidRPr="000D29DF">
        <w:rPr>
          <w:rFonts w:ascii="Calibri" w:hAnsi="Calibri" w:cs="Calibri"/>
          <w:sz w:val="24"/>
          <w:szCs w:val="24"/>
          <w:lang w:val="pl-PL"/>
        </w:rPr>
        <w:t xml:space="preserve">i niepieniężnych objęto w Gminie </w:t>
      </w:r>
      <w:r w:rsidR="00403F96" w:rsidRPr="00F244AB">
        <w:rPr>
          <w:rFonts w:ascii="Calibri" w:hAnsi="Calibri" w:cs="Calibri"/>
          <w:sz w:val="24"/>
          <w:szCs w:val="24"/>
          <w:lang w:val="pl-PL"/>
        </w:rPr>
        <w:t xml:space="preserve">Lipsk </w:t>
      </w:r>
      <w:r w:rsidR="005504A7">
        <w:rPr>
          <w:rFonts w:ascii="Calibri" w:hAnsi="Calibri" w:cs="Calibri"/>
          <w:sz w:val="24"/>
          <w:szCs w:val="24"/>
          <w:lang w:val="pl-PL"/>
        </w:rPr>
        <w:t>365</w:t>
      </w:r>
      <w:r w:rsidR="00403F96" w:rsidRPr="00F244AB">
        <w:rPr>
          <w:rFonts w:ascii="Calibri" w:hAnsi="Calibri" w:cs="Calibri"/>
          <w:sz w:val="24"/>
          <w:szCs w:val="24"/>
          <w:lang w:val="pl-PL"/>
        </w:rPr>
        <w:t xml:space="preserve"> osób w </w:t>
      </w:r>
      <w:r w:rsidRPr="00F244AB">
        <w:rPr>
          <w:rFonts w:ascii="Calibri" w:hAnsi="Calibri" w:cs="Calibri"/>
          <w:sz w:val="24"/>
          <w:szCs w:val="24"/>
          <w:lang w:val="pl-PL"/>
        </w:rPr>
        <w:t xml:space="preserve">rodzinach. </w:t>
      </w:r>
    </w:p>
    <w:p w14:paraId="5F1686B4" w14:textId="4178B573" w:rsidR="00FF2770" w:rsidRPr="000D29DF" w:rsidRDefault="00403F96" w:rsidP="00FF2770">
      <w:pPr>
        <w:pStyle w:val="Tekstpodstawowy"/>
        <w:spacing w:before="0" w:line="276" w:lineRule="auto"/>
        <w:ind w:left="0" w:right="164" w:firstLine="562"/>
        <w:jc w:val="both"/>
        <w:rPr>
          <w:rFonts w:ascii="Calibri" w:hAnsi="Calibri" w:cs="Calibri"/>
          <w:sz w:val="24"/>
          <w:szCs w:val="24"/>
          <w:lang w:val="pl-PL"/>
        </w:rPr>
      </w:pPr>
      <w:r w:rsidRPr="00F244AB">
        <w:rPr>
          <w:rFonts w:ascii="Calibri" w:hAnsi="Calibri" w:cs="Calibri"/>
          <w:sz w:val="24"/>
          <w:szCs w:val="24"/>
          <w:lang w:val="pl-PL"/>
        </w:rPr>
        <w:t>Pracownicy socjalni w ramach pracy socjalnej udzielali m.in.:</w:t>
      </w:r>
      <w:r w:rsidR="00FF2770" w:rsidRPr="00F244AB">
        <w:rPr>
          <w:rFonts w:ascii="Calibri" w:hAnsi="Calibri" w:cs="Calibri"/>
          <w:sz w:val="24"/>
          <w:szCs w:val="24"/>
          <w:lang w:val="pl-PL"/>
        </w:rPr>
        <w:t xml:space="preserve">  </w:t>
      </w:r>
      <w:r w:rsidRPr="00F244AB">
        <w:rPr>
          <w:rFonts w:ascii="Calibri" w:hAnsi="Calibri" w:cs="Calibri"/>
          <w:sz w:val="24"/>
          <w:szCs w:val="24"/>
          <w:lang w:val="pl-PL"/>
        </w:rPr>
        <w:t xml:space="preserve">specjalistycznego </w:t>
      </w:r>
      <w:r w:rsidR="00FF2770" w:rsidRPr="000D29DF">
        <w:rPr>
          <w:rFonts w:ascii="Calibri" w:hAnsi="Calibri" w:cs="Calibri"/>
          <w:sz w:val="24"/>
          <w:szCs w:val="24"/>
          <w:lang w:val="pl-PL"/>
        </w:rPr>
        <w:t xml:space="preserve">poradnictwa,  </w:t>
      </w:r>
      <w:r>
        <w:rPr>
          <w:rFonts w:ascii="Calibri" w:hAnsi="Calibri" w:cs="Calibri"/>
          <w:sz w:val="24"/>
          <w:szCs w:val="24"/>
          <w:lang w:val="pl-PL"/>
        </w:rPr>
        <w:t xml:space="preserve">pomocy w </w:t>
      </w:r>
      <w:r w:rsidR="00FF2770" w:rsidRPr="000D29DF">
        <w:rPr>
          <w:rFonts w:ascii="Calibri" w:hAnsi="Calibri" w:cs="Calibri"/>
          <w:sz w:val="24"/>
          <w:szCs w:val="24"/>
          <w:lang w:val="pl-PL"/>
        </w:rPr>
        <w:t>załatwiani</w:t>
      </w:r>
      <w:r>
        <w:rPr>
          <w:rFonts w:ascii="Calibri" w:hAnsi="Calibri" w:cs="Calibri"/>
          <w:sz w:val="24"/>
          <w:szCs w:val="24"/>
          <w:lang w:val="pl-PL"/>
        </w:rPr>
        <w:t>u</w:t>
      </w:r>
      <w:r w:rsidR="00FF2770" w:rsidRPr="000D29DF">
        <w:rPr>
          <w:rFonts w:ascii="Calibri" w:hAnsi="Calibri" w:cs="Calibri"/>
          <w:sz w:val="24"/>
          <w:szCs w:val="24"/>
          <w:lang w:val="pl-PL"/>
        </w:rPr>
        <w:t xml:space="preserve"> spraw w urzędach, sądach, orzecznictwie do spraw niepełnosprawności, ustalania uprawnień do rent, emerytur</w:t>
      </w:r>
      <w:r>
        <w:rPr>
          <w:rFonts w:ascii="Calibri" w:hAnsi="Calibri" w:cs="Calibri"/>
          <w:sz w:val="24"/>
          <w:szCs w:val="24"/>
          <w:lang w:val="pl-PL"/>
        </w:rPr>
        <w:t>, świadczenia wspierającego, świadczenia uzupełniającego, świadczenia dopełniającego</w:t>
      </w:r>
      <w:r w:rsidR="00FF2770" w:rsidRPr="000D29DF">
        <w:rPr>
          <w:rFonts w:ascii="Calibri" w:hAnsi="Calibri" w:cs="Calibri"/>
          <w:sz w:val="24"/>
          <w:szCs w:val="24"/>
          <w:lang w:val="pl-PL"/>
        </w:rPr>
        <w:t>. Ponadto pracownicy Ośrodka przeprowadzali: wywiady alimentacyjne, wydawali opinie i informacje (po przeprowadzeniu wywiadu) dla PCPR, Policji, sądów</w:t>
      </w:r>
      <w:r w:rsidR="00FF2770">
        <w:rPr>
          <w:rFonts w:ascii="Calibri" w:hAnsi="Calibri" w:cs="Calibri"/>
          <w:sz w:val="24"/>
          <w:szCs w:val="24"/>
          <w:lang w:val="pl-PL"/>
        </w:rPr>
        <w:t xml:space="preserve"> </w:t>
      </w:r>
      <w:r w:rsidR="00FF2770" w:rsidRPr="000D29DF">
        <w:rPr>
          <w:rFonts w:ascii="Calibri" w:hAnsi="Calibri" w:cs="Calibri"/>
          <w:sz w:val="24"/>
          <w:szCs w:val="24"/>
          <w:lang w:val="pl-PL"/>
        </w:rPr>
        <w:t>i innych uprawnionych</w:t>
      </w:r>
      <w:r w:rsidR="00FF2770" w:rsidRPr="000D29DF">
        <w:rPr>
          <w:rFonts w:ascii="Calibri" w:hAnsi="Calibri" w:cs="Calibri"/>
          <w:spacing w:val="-8"/>
          <w:sz w:val="24"/>
          <w:szCs w:val="24"/>
          <w:lang w:val="pl-PL"/>
        </w:rPr>
        <w:t xml:space="preserve"> </w:t>
      </w:r>
      <w:r w:rsidR="00FF2770" w:rsidRPr="000D29DF">
        <w:rPr>
          <w:rFonts w:ascii="Calibri" w:hAnsi="Calibri" w:cs="Calibri"/>
          <w:sz w:val="24"/>
          <w:szCs w:val="24"/>
          <w:lang w:val="pl-PL"/>
        </w:rPr>
        <w:t xml:space="preserve">instytucji, wywiady sporządzane </w:t>
      </w:r>
      <w:r>
        <w:rPr>
          <w:rFonts w:ascii="Calibri" w:hAnsi="Calibri" w:cs="Calibri"/>
          <w:sz w:val="24"/>
          <w:szCs w:val="24"/>
          <w:lang w:val="pl-PL"/>
        </w:rPr>
        <w:br/>
      </w:r>
      <w:r w:rsidR="00FF2770" w:rsidRPr="000D29DF">
        <w:rPr>
          <w:rFonts w:ascii="Calibri" w:hAnsi="Calibri" w:cs="Calibri"/>
          <w:sz w:val="24"/>
          <w:szCs w:val="24"/>
          <w:lang w:val="pl-PL"/>
        </w:rPr>
        <w:t>u osób i rodzin ubiegających się o dodatek mieszkaniowy, wywiady sporządzane u osób sprawujących opiekę nad osobą wymagającą opieki i pomocy drugiej osoby</w:t>
      </w:r>
      <w:r>
        <w:rPr>
          <w:rFonts w:ascii="Calibri" w:hAnsi="Calibri" w:cs="Calibri"/>
          <w:sz w:val="24"/>
          <w:szCs w:val="24"/>
          <w:lang w:val="pl-PL"/>
        </w:rPr>
        <w:t>.</w:t>
      </w:r>
      <w:r w:rsidR="00FF2770" w:rsidRPr="000D29DF">
        <w:rPr>
          <w:rFonts w:ascii="Calibri" w:hAnsi="Calibri" w:cs="Calibri"/>
          <w:sz w:val="24"/>
          <w:szCs w:val="24"/>
          <w:lang w:val="pl-PL"/>
        </w:rPr>
        <w:t xml:space="preserve"> </w:t>
      </w:r>
    </w:p>
    <w:p w14:paraId="7E3A8B6B" w14:textId="77777777" w:rsidR="00FF2770" w:rsidRPr="000D29DF" w:rsidRDefault="00FF2770" w:rsidP="00FF2770">
      <w:pPr>
        <w:pStyle w:val="Tekstpodstawowy"/>
        <w:spacing w:before="0" w:line="276" w:lineRule="auto"/>
        <w:ind w:left="0" w:right="166" w:firstLine="562"/>
        <w:jc w:val="both"/>
        <w:rPr>
          <w:rFonts w:ascii="Calibri" w:hAnsi="Calibri" w:cs="Calibri"/>
          <w:sz w:val="24"/>
          <w:szCs w:val="24"/>
          <w:lang w:val="pl-PL"/>
        </w:rPr>
      </w:pPr>
      <w:r w:rsidRPr="000D29DF">
        <w:rPr>
          <w:rFonts w:ascii="Calibri" w:hAnsi="Calibri" w:cs="Calibri"/>
          <w:sz w:val="24"/>
          <w:szCs w:val="24"/>
          <w:lang w:val="pl-PL"/>
        </w:rPr>
        <w:t xml:space="preserve">Wśród klientów Ośrodka dominują osoby mające trudności z funkcjonowaniem społecznym, u których występują problemy rodzinne, zdrowotne i prawne. Wiele rodzin szuka w Ośrodku informacji na temat możliwości skorzystania ze swoich uprawnień, możliwości formalnych rozwiązania swoich problemów, szukają też wsparcia i zrozumienia. Każda osoba zgłaszająca się do Ośrodka </w:t>
      </w:r>
      <w:r w:rsidRPr="00403F96">
        <w:rPr>
          <w:rFonts w:ascii="Calibri" w:hAnsi="Calibri" w:cs="Calibri"/>
          <w:sz w:val="24"/>
          <w:szCs w:val="24"/>
          <w:lang w:val="pl-PL"/>
        </w:rPr>
        <w:t>jest kierowana do pracownika socjalnego,</w:t>
      </w:r>
      <w:r w:rsidRPr="000D29DF">
        <w:rPr>
          <w:rFonts w:ascii="Calibri" w:hAnsi="Calibri" w:cs="Calibri"/>
          <w:sz w:val="24"/>
          <w:szCs w:val="24"/>
          <w:lang w:val="pl-PL"/>
        </w:rPr>
        <w:t xml:space="preserve"> który w sposób profesjonalny i zgodnie z etyką zawodową stara się pomóc w rozwiązaniu zgłaszanych</w:t>
      </w:r>
      <w:r w:rsidRPr="000D29DF">
        <w:rPr>
          <w:rFonts w:ascii="Calibri" w:hAnsi="Calibri" w:cs="Calibri"/>
          <w:spacing w:val="-20"/>
          <w:sz w:val="24"/>
          <w:szCs w:val="24"/>
          <w:lang w:val="pl-PL"/>
        </w:rPr>
        <w:t xml:space="preserve"> </w:t>
      </w:r>
      <w:r w:rsidRPr="000D29DF">
        <w:rPr>
          <w:rFonts w:ascii="Calibri" w:hAnsi="Calibri" w:cs="Calibri"/>
          <w:sz w:val="24"/>
          <w:szCs w:val="24"/>
          <w:lang w:val="pl-PL"/>
        </w:rPr>
        <w:t>problemów.</w:t>
      </w:r>
    </w:p>
    <w:p w14:paraId="27037485" w14:textId="77777777" w:rsidR="00FF2770" w:rsidRPr="000D29DF" w:rsidRDefault="00FF2770" w:rsidP="00FF2770">
      <w:pPr>
        <w:pStyle w:val="Tekstpodstawowy"/>
        <w:spacing w:before="0" w:line="276" w:lineRule="auto"/>
        <w:ind w:left="0" w:right="166" w:firstLine="562"/>
        <w:jc w:val="both"/>
        <w:rPr>
          <w:rFonts w:ascii="Calibri" w:hAnsi="Calibri" w:cs="Calibri"/>
          <w:sz w:val="24"/>
          <w:szCs w:val="24"/>
          <w:lang w:val="pl-PL"/>
        </w:rPr>
      </w:pPr>
      <w:r w:rsidRPr="000D29DF">
        <w:rPr>
          <w:rFonts w:ascii="Calibri" w:hAnsi="Calibri" w:cs="Calibri"/>
          <w:sz w:val="24"/>
          <w:szCs w:val="24"/>
          <w:lang w:val="pl-PL"/>
        </w:rPr>
        <w:t xml:space="preserve">Praca   socjalna   jest   działalnością   zawodową   opartą   na   relacji   pracownika   socjalnego z klientem. To klient i jego problem warunkują powstanie relacji pomocy oraz podjęcie działań naprawczych. Klienci trafiają do pracownika socjalnego w bardzo różny sposób i kierują nimi różne motywacje. Osoby, które same odczuwając swoją sytuację, jako trudną - taką, z którą nie mogą sobie samodzielnie poradzić, poszukują pomocy </w:t>
      </w:r>
      <w:r w:rsidRPr="000D29DF">
        <w:rPr>
          <w:rFonts w:ascii="Calibri" w:hAnsi="Calibri" w:cs="Calibri"/>
          <w:sz w:val="24"/>
          <w:szCs w:val="24"/>
          <w:lang w:val="pl-PL"/>
        </w:rPr>
        <w:br/>
        <w:t xml:space="preserve">w wyspecjalizowanych placówkach, zwykle sami dowiadują się o możliwościach instytucji lub uzyskują informacje od innych osób, takich jak np. lekarze, nauczyciele, sąsiedzi, media itp. Poszukując możliwości wyjścia z trudnej sytuacji są oni otwarci na współpracę z pracownikiem socjalnym. Mają duże oczekiwania wobec niego i instytucji pomocy, jednak równocześnie </w:t>
      </w:r>
      <w:r w:rsidRPr="000D29DF">
        <w:rPr>
          <w:rFonts w:ascii="Calibri" w:hAnsi="Calibri" w:cs="Calibri"/>
          <w:sz w:val="24"/>
          <w:szCs w:val="24"/>
          <w:lang w:val="pl-PL"/>
        </w:rPr>
        <w:lastRenderedPageBreak/>
        <w:t>mają świadomość konieczności własnego udziału w procesie zmiany swojej sytuacji. Inną grupę stanowią klienci, którzy od instytucji pomocy społecznej oczekują naprawienia ich sytuacji życiowej, traktując oferowane świadczenia, jako im należne i reprezentują postawę roszczeniową wobec pracownika socjalnego. Nie chcą współpracować z pracownikiem socjalnym, oczekują pomocy i rozwiązywania ich problemów bez ich udziału. Wielu klientów pomocy społecznej nie wykazuje zainteresowania i motywacji do zmiany swojej sytuacji. Część z nich nie ma odpowiednich umiejętności do zajęcia się swoimi sprawami. Rodziny nie radzą sobie finansowo i są bezradne w sprawach gospodarstwa domowego i organizacji dnia codziennego. Dziedziczna staje się bieda i bierna postawa wobec pracy i nauki. Sposobem na życie jest umiejętne pozyskiwanie różnorodnych świadczeń. Pracownicy socjalni w ramach pracy socjalnej starają się zmieniać te postawy i wskazywać klientom konieczność przejęcia przez nich odpowiedzialności za życie swoje i swojej</w:t>
      </w:r>
      <w:r w:rsidRPr="000D29DF">
        <w:rPr>
          <w:rFonts w:ascii="Calibri" w:hAnsi="Calibri" w:cs="Calibri"/>
          <w:spacing w:val="-26"/>
          <w:sz w:val="24"/>
          <w:szCs w:val="24"/>
          <w:lang w:val="pl-PL"/>
        </w:rPr>
        <w:t xml:space="preserve"> </w:t>
      </w:r>
      <w:r w:rsidRPr="000D29DF">
        <w:rPr>
          <w:rFonts w:ascii="Calibri" w:hAnsi="Calibri" w:cs="Calibri"/>
          <w:sz w:val="24"/>
          <w:szCs w:val="24"/>
          <w:lang w:val="pl-PL"/>
        </w:rPr>
        <w:t>rodziny.</w:t>
      </w:r>
    </w:p>
    <w:p w14:paraId="4A99D47A" w14:textId="77777777" w:rsidR="00FF2770" w:rsidRPr="000D29DF" w:rsidRDefault="00FF2770" w:rsidP="00FF2770">
      <w:pPr>
        <w:pStyle w:val="Tekstpodstawowy"/>
        <w:spacing w:before="121"/>
        <w:ind w:left="0" w:right="166"/>
        <w:jc w:val="both"/>
        <w:rPr>
          <w:rFonts w:ascii="Calibri" w:hAnsi="Calibri" w:cs="Calibri"/>
          <w:sz w:val="24"/>
          <w:szCs w:val="24"/>
          <w:lang w:val="pl-PL"/>
        </w:rPr>
      </w:pPr>
      <w:r w:rsidRPr="000D29DF">
        <w:rPr>
          <w:rFonts w:ascii="Calibri" w:hAnsi="Calibri" w:cs="Calibri"/>
          <w:sz w:val="24"/>
          <w:szCs w:val="24"/>
          <w:lang w:val="pl-PL"/>
        </w:rPr>
        <w:t>Poniżej przedstawiono kompleksowe opracowanie, które obrazuje szerokie spektrum zadań realizowanych przez Miejsko-Gminny Ośrodek Pomocy Społecznej w</w:t>
      </w:r>
      <w:r w:rsidRPr="000D29DF">
        <w:rPr>
          <w:rFonts w:ascii="Calibri" w:hAnsi="Calibri" w:cs="Calibri"/>
          <w:spacing w:val="-17"/>
          <w:sz w:val="24"/>
          <w:szCs w:val="24"/>
          <w:lang w:val="pl-PL"/>
        </w:rPr>
        <w:t xml:space="preserve"> </w:t>
      </w:r>
      <w:r w:rsidRPr="000D29DF">
        <w:rPr>
          <w:rFonts w:ascii="Calibri" w:hAnsi="Calibri" w:cs="Calibri"/>
          <w:sz w:val="24"/>
          <w:szCs w:val="24"/>
          <w:lang w:val="pl-PL"/>
        </w:rPr>
        <w:t>Lipsku.</w:t>
      </w:r>
    </w:p>
    <w:p w14:paraId="0A793513" w14:textId="1F2A7306" w:rsidR="00FF2770" w:rsidRPr="000D29DF" w:rsidRDefault="00D64600" w:rsidP="00FF2770">
      <w:pPr>
        <w:pStyle w:val="Nagwek1"/>
        <w:spacing w:before="116"/>
        <w:ind w:right="1356"/>
        <w:jc w:val="center"/>
        <w:rPr>
          <w:rFonts w:ascii="Calibri" w:hAnsi="Calibri" w:cs="Calibri"/>
          <w:sz w:val="28"/>
          <w:szCs w:val="28"/>
          <w:lang w:val="pl-PL"/>
        </w:rPr>
      </w:pPr>
      <w:r>
        <w:rPr>
          <w:rFonts w:ascii="Calibri" w:hAnsi="Calibri" w:cs="Calibri"/>
          <w:sz w:val="28"/>
          <w:szCs w:val="28"/>
          <w:lang w:val="pl-PL"/>
        </w:rPr>
        <w:t xml:space="preserve">                </w:t>
      </w:r>
      <w:r w:rsidR="00FF2770" w:rsidRPr="000D29DF">
        <w:rPr>
          <w:rFonts w:ascii="Calibri" w:hAnsi="Calibri" w:cs="Calibri"/>
          <w:sz w:val="28"/>
          <w:szCs w:val="28"/>
          <w:lang w:val="pl-PL"/>
        </w:rPr>
        <w:t>BUDŻET</w:t>
      </w:r>
      <w:r w:rsidR="00FF2770" w:rsidRPr="000D29DF">
        <w:rPr>
          <w:rFonts w:ascii="Calibri" w:hAnsi="Calibri" w:cs="Calibri"/>
          <w:spacing w:val="-2"/>
          <w:sz w:val="28"/>
          <w:szCs w:val="28"/>
          <w:lang w:val="pl-PL"/>
        </w:rPr>
        <w:t xml:space="preserve"> </w:t>
      </w:r>
      <w:r w:rsidR="00FF2770" w:rsidRPr="000D29DF">
        <w:rPr>
          <w:rFonts w:ascii="Calibri" w:hAnsi="Calibri" w:cs="Calibri"/>
          <w:sz w:val="28"/>
          <w:szCs w:val="28"/>
          <w:lang w:val="pl-PL"/>
        </w:rPr>
        <w:t>OŚRODKA</w:t>
      </w:r>
    </w:p>
    <w:p w14:paraId="66F5CAD4" w14:textId="77777777" w:rsidR="00FF2770" w:rsidRPr="000D29DF" w:rsidRDefault="00FF2770" w:rsidP="00FF2770">
      <w:pPr>
        <w:pStyle w:val="Nagwek1"/>
        <w:spacing w:before="116" w:line="276" w:lineRule="auto"/>
        <w:ind w:right="1356"/>
        <w:jc w:val="center"/>
        <w:rPr>
          <w:rFonts w:ascii="Calibri" w:hAnsi="Calibri" w:cs="Calibri"/>
          <w:sz w:val="24"/>
          <w:szCs w:val="24"/>
          <w:lang w:val="pl-PL"/>
        </w:rPr>
      </w:pPr>
    </w:p>
    <w:p w14:paraId="7E73184E" w14:textId="3D43F644" w:rsidR="00FF2770" w:rsidRPr="002E6643" w:rsidRDefault="00FF2770" w:rsidP="00FF2770">
      <w:pPr>
        <w:autoSpaceDE w:val="0"/>
        <w:autoSpaceDN w:val="0"/>
        <w:adjustRightInd w:val="0"/>
        <w:spacing w:line="276" w:lineRule="auto"/>
        <w:ind w:firstLine="708"/>
        <w:jc w:val="both"/>
        <w:rPr>
          <w:rFonts w:cs="Calibri"/>
          <w:sz w:val="24"/>
          <w:szCs w:val="24"/>
          <w:lang w:val="pl-PL"/>
        </w:rPr>
      </w:pPr>
      <w:r w:rsidRPr="002E6643">
        <w:rPr>
          <w:rFonts w:cs="Calibri"/>
          <w:sz w:val="24"/>
          <w:szCs w:val="24"/>
          <w:lang w:val="pl-PL"/>
        </w:rPr>
        <w:t>W 202</w:t>
      </w:r>
      <w:r w:rsidR="00D64600">
        <w:rPr>
          <w:rFonts w:cs="Calibri"/>
          <w:sz w:val="24"/>
          <w:szCs w:val="24"/>
          <w:lang w:val="pl-PL"/>
        </w:rPr>
        <w:t>4</w:t>
      </w:r>
      <w:r w:rsidRPr="002E6643">
        <w:rPr>
          <w:rFonts w:cs="Calibri"/>
          <w:sz w:val="24"/>
          <w:szCs w:val="24"/>
          <w:lang w:val="pl-PL"/>
        </w:rPr>
        <w:t xml:space="preserve"> roku na zadania realizowane przez Miejsko- Gminny  Ośrodek Pomocy Społecznej w Lipsku wydano </w:t>
      </w:r>
      <w:r w:rsidR="008B5084">
        <w:rPr>
          <w:rFonts w:cs="Calibri"/>
          <w:b/>
          <w:bCs/>
          <w:sz w:val="24"/>
          <w:szCs w:val="24"/>
          <w:lang w:val="pl-PL"/>
        </w:rPr>
        <w:t>6 053 215,38</w:t>
      </w:r>
      <w:r w:rsidR="000D4665">
        <w:rPr>
          <w:rFonts w:cs="Calibri"/>
          <w:b/>
          <w:bCs/>
          <w:sz w:val="24"/>
          <w:szCs w:val="24"/>
          <w:lang w:val="pl-PL"/>
        </w:rPr>
        <w:t xml:space="preserve"> zł</w:t>
      </w:r>
      <w:r w:rsidRPr="002E6643">
        <w:rPr>
          <w:rFonts w:cs="Calibri"/>
          <w:sz w:val="24"/>
          <w:szCs w:val="24"/>
          <w:lang w:val="pl-PL"/>
        </w:rPr>
        <w:t xml:space="preserve"> z czego przeznaczono:</w:t>
      </w:r>
    </w:p>
    <w:p w14:paraId="20785AC1" w14:textId="0003A9F4" w:rsidR="00FF2770" w:rsidRPr="00663634" w:rsidRDefault="00663634" w:rsidP="00663634">
      <w:pPr>
        <w:widowControl/>
        <w:autoSpaceDE w:val="0"/>
        <w:autoSpaceDN w:val="0"/>
        <w:adjustRightInd w:val="0"/>
        <w:spacing w:line="276" w:lineRule="auto"/>
        <w:jc w:val="both"/>
        <w:rPr>
          <w:rFonts w:cs="Calibri"/>
          <w:sz w:val="24"/>
          <w:szCs w:val="24"/>
          <w:lang w:val="pl-PL"/>
        </w:rPr>
      </w:pPr>
      <w:r>
        <w:rPr>
          <w:rFonts w:cs="Calibri"/>
          <w:b/>
          <w:sz w:val="24"/>
          <w:szCs w:val="24"/>
          <w:lang w:val="pl-PL"/>
        </w:rPr>
        <w:t xml:space="preserve"> - </w:t>
      </w:r>
      <w:r w:rsidR="008B5084" w:rsidRPr="00663634">
        <w:rPr>
          <w:rFonts w:cs="Calibri"/>
          <w:b/>
          <w:sz w:val="24"/>
          <w:szCs w:val="24"/>
          <w:lang w:val="pl-PL"/>
        </w:rPr>
        <w:t>3 157 149,06</w:t>
      </w:r>
      <w:r w:rsidR="00FF2770" w:rsidRPr="00663634">
        <w:rPr>
          <w:rFonts w:cs="Calibri"/>
          <w:b/>
          <w:sz w:val="24"/>
          <w:szCs w:val="24"/>
          <w:lang w:val="pl-PL"/>
        </w:rPr>
        <w:t xml:space="preserve"> zł</w:t>
      </w:r>
      <w:r w:rsidR="00FF2770" w:rsidRPr="00663634">
        <w:rPr>
          <w:rFonts w:cs="Calibri"/>
          <w:sz w:val="24"/>
          <w:szCs w:val="24"/>
          <w:lang w:val="pl-PL"/>
        </w:rPr>
        <w:t xml:space="preserve"> - na zadania własne gminy (w tym dotacja z budżetu państwa: </w:t>
      </w:r>
      <w:r w:rsidR="00FF2770" w:rsidRPr="00663634">
        <w:rPr>
          <w:rFonts w:cs="Calibri"/>
          <w:sz w:val="24"/>
          <w:szCs w:val="24"/>
          <w:lang w:val="pl-PL"/>
        </w:rPr>
        <w:br/>
      </w:r>
      <w:r w:rsidR="008B5084" w:rsidRPr="00663634">
        <w:rPr>
          <w:rFonts w:cs="Calibri"/>
          <w:sz w:val="24"/>
          <w:szCs w:val="24"/>
          <w:lang w:val="pl-PL"/>
        </w:rPr>
        <w:t>774 614,03</w:t>
      </w:r>
      <w:r w:rsidR="00FF2770" w:rsidRPr="00663634">
        <w:rPr>
          <w:rFonts w:cs="Calibri"/>
          <w:sz w:val="24"/>
          <w:szCs w:val="24"/>
          <w:lang w:val="pl-PL"/>
        </w:rPr>
        <w:t xml:space="preserve"> zł) ; </w:t>
      </w:r>
    </w:p>
    <w:p w14:paraId="443E5FAD" w14:textId="190A1D34" w:rsidR="00FF2770" w:rsidRDefault="00663634" w:rsidP="00663634">
      <w:pPr>
        <w:pStyle w:val="Nagwek1"/>
        <w:spacing w:before="116" w:line="276" w:lineRule="auto"/>
        <w:ind w:left="66" w:right="1356"/>
        <w:jc w:val="both"/>
        <w:rPr>
          <w:rFonts w:ascii="Calibri" w:hAnsi="Calibri" w:cs="Calibri"/>
          <w:b/>
          <w:sz w:val="24"/>
          <w:szCs w:val="24"/>
          <w:lang w:val="pl-PL"/>
        </w:rPr>
      </w:pPr>
      <w:r>
        <w:rPr>
          <w:rFonts w:ascii="Calibri" w:hAnsi="Calibri" w:cs="Calibri"/>
          <w:b/>
          <w:bCs/>
          <w:color w:val="auto"/>
          <w:sz w:val="24"/>
          <w:szCs w:val="24"/>
          <w:lang w:val="pl-PL"/>
        </w:rPr>
        <w:t xml:space="preserve">-   </w:t>
      </w:r>
      <w:r w:rsidR="00FF2770" w:rsidRPr="008B5084">
        <w:rPr>
          <w:rFonts w:ascii="Calibri" w:hAnsi="Calibri" w:cs="Calibri"/>
          <w:b/>
          <w:bCs/>
          <w:color w:val="auto"/>
          <w:sz w:val="24"/>
          <w:szCs w:val="24"/>
          <w:lang w:val="pl-PL"/>
        </w:rPr>
        <w:t>2</w:t>
      </w:r>
      <w:r w:rsidR="008B5084" w:rsidRPr="008B5084">
        <w:rPr>
          <w:rFonts w:ascii="Calibri" w:hAnsi="Calibri" w:cs="Calibri"/>
          <w:b/>
          <w:bCs/>
          <w:color w:val="auto"/>
          <w:sz w:val="24"/>
          <w:szCs w:val="24"/>
          <w:lang w:val="pl-PL"/>
        </w:rPr>
        <w:t> 896 066,32</w:t>
      </w:r>
      <w:r w:rsidR="00FF2770" w:rsidRPr="008B5084">
        <w:rPr>
          <w:rFonts w:ascii="Calibri" w:hAnsi="Calibri" w:cs="Calibri"/>
          <w:b/>
          <w:bCs/>
          <w:color w:val="auto"/>
          <w:sz w:val="24"/>
          <w:szCs w:val="24"/>
          <w:lang w:val="pl-PL"/>
        </w:rPr>
        <w:t xml:space="preserve"> zł</w:t>
      </w:r>
      <w:r w:rsidR="00FF2770" w:rsidRPr="008B5084">
        <w:rPr>
          <w:rFonts w:ascii="Calibri" w:hAnsi="Calibri" w:cs="Calibri"/>
          <w:color w:val="auto"/>
          <w:sz w:val="24"/>
          <w:szCs w:val="24"/>
          <w:lang w:val="pl-PL"/>
        </w:rPr>
        <w:t xml:space="preserve"> na zadania zlecone gminie</w:t>
      </w:r>
      <w:r w:rsidR="00FF2770" w:rsidRPr="000D29DF">
        <w:rPr>
          <w:rFonts w:ascii="Calibri" w:hAnsi="Calibri" w:cs="Calibri"/>
          <w:sz w:val="24"/>
          <w:szCs w:val="24"/>
          <w:lang w:val="pl-PL"/>
        </w:rPr>
        <w:t>.</w:t>
      </w:r>
    </w:p>
    <w:p w14:paraId="1AA2B1AC" w14:textId="77777777" w:rsidR="00FF2770" w:rsidRPr="002E6643" w:rsidRDefault="00FF2770" w:rsidP="00FF2770">
      <w:pPr>
        <w:widowControl/>
        <w:autoSpaceDE w:val="0"/>
        <w:autoSpaceDN w:val="0"/>
        <w:adjustRightInd w:val="0"/>
        <w:spacing w:line="276" w:lineRule="auto"/>
        <w:ind w:right="142"/>
        <w:jc w:val="both"/>
        <w:rPr>
          <w:rFonts w:cs="Calibri"/>
          <w:color w:val="FF0000"/>
          <w:sz w:val="24"/>
          <w:szCs w:val="24"/>
          <w:lang w:val="pl-PL"/>
        </w:rPr>
      </w:pPr>
    </w:p>
    <w:p w14:paraId="6E86D558" w14:textId="77777777" w:rsidR="00FF2770" w:rsidRPr="000D29DF" w:rsidRDefault="00FF2770" w:rsidP="00FF2770">
      <w:pPr>
        <w:widowControl/>
        <w:autoSpaceDE w:val="0"/>
        <w:autoSpaceDN w:val="0"/>
        <w:adjustRightInd w:val="0"/>
        <w:spacing w:line="276" w:lineRule="auto"/>
        <w:ind w:firstLine="426"/>
        <w:jc w:val="both"/>
        <w:rPr>
          <w:rFonts w:cs="Calibri"/>
          <w:sz w:val="24"/>
          <w:szCs w:val="24"/>
          <w:lang w:val="pl-PL"/>
        </w:rPr>
      </w:pPr>
      <w:r w:rsidRPr="000D29DF">
        <w:rPr>
          <w:rFonts w:cs="Calibri"/>
          <w:sz w:val="24"/>
          <w:szCs w:val="24"/>
          <w:lang w:val="pl-PL"/>
        </w:rPr>
        <w:t>Zadania realizowane przez Ośrodek są finansowane ze środków własnych Gminy oraz dotacji przekazywanych z budżetu państwa.</w:t>
      </w:r>
    </w:p>
    <w:p w14:paraId="45B38435" w14:textId="5EB27CFC" w:rsidR="00FF2770" w:rsidRPr="002E6643" w:rsidRDefault="00FF2770" w:rsidP="00FF2770">
      <w:pPr>
        <w:autoSpaceDE w:val="0"/>
        <w:autoSpaceDN w:val="0"/>
        <w:adjustRightInd w:val="0"/>
        <w:spacing w:line="276" w:lineRule="auto"/>
        <w:ind w:firstLine="426"/>
        <w:jc w:val="both"/>
        <w:rPr>
          <w:rFonts w:cs="Calibri"/>
          <w:sz w:val="24"/>
          <w:szCs w:val="24"/>
          <w:lang w:val="pl-PL"/>
        </w:rPr>
      </w:pPr>
      <w:r w:rsidRPr="00A54D88">
        <w:rPr>
          <w:rFonts w:cs="Calibri"/>
          <w:sz w:val="24"/>
          <w:szCs w:val="24"/>
          <w:u w:val="single"/>
          <w:lang w:val="pl-PL"/>
        </w:rPr>
        <w:t>Z dotacji pochodzą środki na realizację zadań zleconych</w:t>
      </w:r>
      <w:r w:rsidRPr="009E64D0">
        <w:rPr>
          <w:rFonts w:cs="Calibri"/>
          <w:sz w:val="24"/>
          <w:szCs w:val="24"/>
          <w:u w:val="single"/>
          <w:lang w:val="pl-PL"/>
        </w:rPr>
        <w:t xml:space="preserve"> gminie</w:t>
      </w:r>
      <w:r w:rsidRPr="000D29DF">
        <w:rPr>
          <w:rFonts w:cs="Calibri"/>
          <w:sz w:val="24"/>
          <w:szCs w:val="24"/>
          <w:lang w:val="pl-PL"/>
        </w:rPr>
        <w:t xml:space="preserve">, z których finansowane są m.in.: specjalistyczne usługi opiekuńcze dla osób z zaburzeniami psychicznymi, świadczenia rodzinne, świadczenia z funduszu alimentacyjnego, składki na ubezpieczenia emerytalne                           i rentowe, składki na ubezpieczenie zdrowotne, </w:t>
      </w:r>
      <w:r>
        <w:rPr>
          <w:rFonts w:cs="Calibri"/>
          <w:sz w:val="24"/>
          <w:szCs w:val="24"/>
          <w:lang w:val="pl-PL"/>
        </w:rPr>
        <w:t>dodatek osłonowy,</w:t>
      </w:r>
      <w:r w:rsidRPr="000D29DF">
        <w:rPr>
          <w:rFonts w:cs="Calibri"/>
          <w:sz w:val="24"/>
          <w:szCs w:val="24"/>
          <w:lang w:val="pl-PL"/>
        </w:rPr>
        <w:t xml:space="preserve"> </w:t>
      </w:r>
      <w:r w:rsidR="009E64D0">
        <w:rPr>
          <w:rFonts w:cs="Calibri"/>
          <w:sz w:val="24"/>
          <w:szCs w:val="24"/>
          <w:lang w:val="pl-PL"/>
        </w:rPr>
        <w:t xml:space="preserve">bon energetyczny, </w:t>
      </w:r>
      <w:r w:rsidRPr="000D29DF">
        <w:rPr>
          <w:rFonts w:cs="Calibri"/>
          <w:sz w:val="24"/>
          <w:szCs w:val="24"/>
          <w:lang w:val="pl-PL"/>
        </w:rPr>
        <w:t>Karta Dużej Rodziny</w:t>
      </w:r>
      <w:r>
        <w:rPr>
          <w:rFonts w:cs="Calibri"/>
          <w:sz w:val="24"/>
          <w:szCs w:val="24"/>
          <w:lang w:val="pl-PL"/>
        </w:rPr>
        <w:t>,</w:t>
      </w:r>
      <w:r w:rsidRPr="002E6643">
        <w:rPr>
          <w:rFonts w:cs="Calibri"/>
          <w:sz w:val="24"/>
          <w:szCs w:val="24"/>
          <w:lang w:val="pl-PL"/>
        </w:rPr>
        <w:t xml:space="preserve"> świadczenia wypłacane na podstawie ustawy o pomocy obywatelom Ukrainy w związku z konfliktem zbrojnym </w:t>
      </w:r>
      <w:r w:rsidR="009E64D0">
        <w:rPr>
          <w:rFonts w:cs="Calibri"/>
          <w:sz w:val="24"/>
          <w:szCs w:val="24"/>
          <w:lang w:val="pl-PL"/>
        </w:rPr>
        <w:t xml:space="preserve">na terytorium </w:t>
      </w:r>
      <w:r w:rsidRPr="002E6643">
        <w:rPr>
          <w:rFonts w:cs="Calibri"/>
          <w:sz w:val="24"/>
          <w:szCs w:val="24"/>
          <w:lang w:val="pl-PL"/>
        </w:rPr>
        <w:t>tego państwa.</w:t>
      </w:r>
    </w:p>
    <w:p w14:paraId="12E3CD2F" w14:textId="77777777" w:rsidR="00FF2770" w:rsidRPr="000D29DF" w:rsidRDefault="00FF2770" w:rsidP="00FF2770">
      <w:pPr>
        <w:widowControl/>
        <w:autoSpaceDE w:val="0"/>
        <w:autoSpaceDN w:val="0"/>
        <w:adjustRightInd w:val="0"/>
        <w:spacing w:line="276" w:lineRule="auto"/>
        <w:jc w:val="both"/>
        <w:rPr>
          <w:rFonts w:cs="Calibri"/>
          <w:sz w:val="24"/>
          <w:szCs w:val="24"/>
          <w:lang w:val="pl-PL"/>
        </w:rPr>
      </w:pPr>
    </w:p>
    <w:p w14:paraId="48433514" w14:textId="22E92B50" w:rsidR="00FF2770" w:rsidRPr="002E6643" w:rsidRDefault="00FF2770" w:rsidP="00FF2770">
      <w:pPr>
        <w:widowControl/>
        <w:autoSpaceDE w:val="0"/>
        <w:autoSpaceDN w:val="0"/>
        <w:adjustRightInd w:val="0"/>
        <w:spacing w:line="276" w:lineRule="auto"/>
        <w:jc w:val="both"/>
        <w:rPr>
          <w:rFonts w:cs="Calibri"/>
          <w:sz w:val="24"/>
          <w:szCs w:val="24"/>
          <w:lang w:val="pl-PL"/>
        </w:rPr>
      </w:pPr>
      <w:r w:rsidRPr="00A54D88">
        <w:rPr>
          <w:rFonts w:cs="Calibri"/>
          <w:sz w:val="24"/>
          <w:szCs w:val="24"/>
          <w:u w:val="single"/>
          <w:lang w:val="pl-PL"/>
        </w:rPr>
        <w:t>Budżet państwa dofinansowuje również niektóre zadania własne</w:t>
      </w:r>
      <w:r w:rsidRPr="000D29DF">
        <w:rPr>
          <w:rFonts w:cs="Calibri"/>
          <w:sz w:val="24"/>
          <w:szCs w:val="24"/>
          <w:lang w:val="pl-PL"/>
        </w:rPr>
        <w:t>. Wzorem lat ubiegłych w 202</w:t>
      </w:r>
      <w:r w:rsidR="005504A7">
        <w:rPr>
          <w:rFonts w:cs="Calibri"/>
          <w:sz w:val="24"/>
          <w:szCs w:val="24"/>
          <w:lang w:val="pl-PL"/>
        </w:rPr>
        <w:t>4</w:t>
      </w:r>
      <w:r w:rsidRPr="000D29DF">
        <w:rPr>
          <w:rFonts w:cs="Calibri"/>
          <w:sz w:val="24"/>
          <w:szCs w:val="24"/>
          <w:lang w:val="pl-PL"/>
        </w:rPr>
        <w:t xml:space="preserve"> roku dofinansowanie to objęło m.in.: zasiłki stałe i zasiłki okresowe z pomocy społecznej, składkę zdrowotną osobom pobierającym zasiłki stałe i osobom uczestniczących w zajęciach  Centrum Integracji Społecznej, </w:t>
      </w:r>
      <w:r>
        <w:rPr>
          <w:rFonts w:cs="Calibri"/>
          <w:sz w:val="24"/>
          <w:szCs w:val="24"/>
          <w:lang w:val="pl-PL"/>
        </w:rPr>
        <w:t xml:space="preserve">dotacja na realizację własnych zadań bieżących gmin, </w:t>
      </w:r>
      <w:r w:rsidRPr="000D29DF">
        <w:rPr>
          <w:rFonts w:cs="Calibri"/>
          <w:sz w:val="24"/>
          <w:szCs w:val="24"/>
          <w:lang w:val="pl-PL"/>
        </w:rPr>
        <w:t xml:space="preserve">realizację programu </w:t>
      </w:r>
      <w:r w:rsidR="00A54D88">
        <w:rPr>
          <w:rFonts w:cs="Calibri"/>
          <w:sz w:val="24"/>
          <w:szCs w:val="24"/>
          <w:lang w:val="pl-PL"/>
        </w:rPr>
        <w:t xml:space="preserve">w zakresie dożywiania </w:t>
      </w:r>
      <w:r w:rsidRPr="000D29DF">
        <w:rPr>
          <w:rFonts w:cs="Calibri"/>
          <w:sz w:val="24"/>
          <w:szCs w:val="24"/>
          <w:lang w:val="pl-PL"/>
        </w:rPr>
        <w:t>„</w:t>
      </w:r>
      <w:r w:rsidR="00A54D88">
        <w:rPr>
          <w:rFonts w:cs="Calibri"/>
          <w:sz w:val="24"/>
          <w:szCs w:val="24"/>
          <w:lang w:val="pl-PL"/>
        </w:rPr>
        <w:t>Posiłek w szkole i w domu</w:t>
      </w:r>
      <w:r w:rsidRPr="000D29DF">
        <w:rPr>
          <w:rFonts w:cs="Calibri"/>
          <w:sz w:val="24"/>
          <w:szCs w:val="24"/>
          <w:lang w:val="pl-PL"/>
        </w:rPr>
        <w:t>”, stypendia szkolne</w:t>
      </w:r>
      <w:r w:rsidR="009E64D0">
        <w:rPr>
          <w:rFonts w:cs="Calibri"/>
          <w:sz w:val="24"/>
          <w:szCs w:val="24"/>
          <w:lang w:val="pl-PL"/>
        </w:rPr>
        <w:t xml:space="preserve">, dofinansowanie funkcjonowania zespołu interdyscyplinarnego, </w:t>
      </w:r>
      <w:r w:rsidR="00A54D88">
        <w:rPr>
          <w:rFonts w:cs="Calibri"/>
          <w:sz w:val="24"/>
          <w:szCs w:val="24"/>
          <w:lang w:val="pl-PL"/>
        </w:rPr>
        <w:t xml:space="preserve">dofinansowanie </w:t>
      </w:r>
      <w:r w:rsidR="009E64D0">
        <w:rPr>
          <w:rFonts w:cs="Calibri"/>
          <w:sz w:val="24"/>
          <w:szCs w:val="24"/>
          <w:lang w:val="pl-PL"/>
        </w:rPr>
        <w:t xml:space="preserve">wynagrodzeń pracowników jednostek organizacyjnych pomocy społecznej </w:t>
      </w:r>
      <w:r w:rsidR="00A54D88">
        <w:rPr>
          <w:rFonts w:cs="Calibri"/>
          <w:sz w:val="24"/>
          <w:szCs w:val="24"/>
          <w:lang w:val="pl-PL"/>
        </w:rPr>
        <w:t xml:space="preserve">oraz wspierania rodziny i systemu pieczy zastępczej w postaci dodatku motywacyjnego, jak również </w:t>
      </w:r>
      <w:r w:rsidR="00182CC4">
        <w:rPr>
          <w:rFonts w:cs="Calibri"/>
          <w:sz w:val="24"/>
          <w:szCs w:val="24"/>
          <w:lang w:val="pl-PL"/>
        </w:rPr>
        <w:t xml:space="preserve">realizację </w:t>
      </w:r>
      <w:r w:rsidR="00A54D88">
        <w:rPr>
          <w:rFonts w:cs="Calibri"/>
          <w:sz w:val="24"/>
          <w:szCs w:val="24"/>
          <w:lang w:val="pl-PL"/>
        </w:rPr>
        <w:t>Program</w:t>
      </w:r>
      <w:r w:rsidR="00182CC4">
        <w:rPr>
          <w:rFonts w:cs="Calibri"/>
          <w:sz w:val="24"/>
          <w:szCs w:val="24"/>
          <w:lang w:val="pl-PL"/>
        </w:rPr>
        <w:t>u</w:t>
      </w:r>
      <w:r w:rsidR="00A54D88">
        <w:rPr>
          <w:rFonts w:cs="Calibri"/>
          <w:sz w:val="24"/>
          <w:szCs w:val="24"/>
          <w:lang w:val="pl-PL"/>
        </w:rPr>
        <w:t xml:space="preserve"> „Asystent rodziny w 2024 roku”.</w:t>
      </w:r>
    </w:p>
    <w:p w14:paraId="55581229" w14:textId="77777777" w:rsidR="00FF2770" w:rsidRPr="000D29DF" w:rsidRDefault="00FF2770" w:rsidP="00FF2770">
      <w:pPr>
        <w:widowControl/>
        <w:autoSpaceDE w:val="0"/>
        <w:autoSpaceDN w:val="0"/>
        <w:adjustRightInd w:val="0"/>
        <w:jc w:val="both"/>
        <w:rPr>
          <w:rFonts w:cs="Calibri"/>
          <w:sz w:val="20"/>
          <w:szCs w:val="20"/>
          <w:lang w:val="pl-PL"/>
        </w:rPr>
      </w:pPr>
    </w:p>
    <w:p w14:paraId="563B0CC5" w14:textId="77777777" w:rsidR="00FF2770" w:rsidRPr="000D29DF" w:rsidRDefault="00FF2770" w:rsidP="00FF2770">
      <w:pPr>
        <w:widowControl/>
        <w:autoSpaceDE w:val="0"/>
        <w:autoSpaceDN w:val="0"/>
        <w:adjustRightInd w:val="0"/>
        <w:jc w:val="both"/>
        <w:rPr>
          <w:rFonts w:cs="Calibri"/>
          <w:sz w:val="24"/>
          <w:szCs w:val="24"/>
          <w:lang w:val="pl-PL"/>
        </w:rPr>
      </w:pPr>
    </w:p>
    <w:p w14:paraId="3E4E3376" w14:textId="77777777" w:rsidR="00182CC4" w:rsidRPr="000D29DF" w:rsidRDefault="00182CC4" w:rsidP="00FF2770">
      <w:pPr>
        <w:rPr>
          <w:lang w:val="pl-PL"/>
        </w:rPr>
      </w:pPr>
    </w:p>
    <w:p w14:paraId="07097178" w14:textId="77777777" w:rsidR="00FF2770" w:rsidRPr="000D29DF" w:rsidRDefault="00FF2770" w:rsidP="00FF2770">
      <w:pPr>
        <w:pStyle w:val="Tekstpodstawowy"/>
        <w:spacing w:line="276" w:lineRule="auto"/>
        <w:ind w:left="0" w:right="164"/>
        <w:jc w:val="center"/>
        <w:rPr>
          <w:rFonts w:ascii="Calibri" w:hAnsi="Calibri" w:cs="Calibri"/>
          <w:b/>
          <w:sz w:val="32"/>
          <w:szCs w:val="24"/>
          <w:lang w:val="pl-PL"/>
        </w:rPr>
      </w:pPr>
      <w:r w:rsidRPr="000D29DF">
        <w:rPr>
          <w:rFonts w:ascii="Calibri" w:hAnsi="Calibri" w:cs="Calibri"/>
          <w:b/>
          <w:sz w:val="32"/>
          <w:szCs w:val="24"/>
          <w:lang w:val="pl-PL"/>
        </w:rPr>
        <w:t>REALIZACJA ZADAŃ Z ZAKRESU POMOCY</w:t>
      </w:r>
      <w:r w:rsidRPr="000D29DF">
        <w:rPr>
          <w:rFonts w:ascii="Calibri" w:hAnsi="Calibri" w:cs="Calibri"/>
          <w:b/>
          <w:spacing w:val="-22"/>
          <w:sz w:val="32"/>
          <w:szCs w:val="24"/>
          <w:lang w:val="pl-PL"/>
        </w:rPr>
        <w:t xml:space="preserve"> </w:t>
      </w:r>
      <w:r w:rsidRPr="000D29DF">
        <w:rPr>
          <w:rFonts w:ascii="Calibri" w:hAnsi="Calibri" w:cs="Calibri"/>
          <w:b/>
          <w:sz w:val="32"/>
          <w:szCs w:val="24"/>
          <w:lang w:val="pl-PL"/>
        </w:rPr>
        <w:t>SPOŁECZNEJ</w:t>
      </w:r>
    </w:p>
    <w:p w14:paraId="1052C643" w14:textId="77777777" w:rsidR="00FF2770" w:rsidRPr="000D29DF" w:rsidRDefault="00FF2770" w:rsidP="00FF2770">
      <w:pPr>
        <w:rPr>
          <w:b/>
          <w:lang w:val="pl-PL"/>
        </w:rPr>
      </w:pPr>
    </w:p>
    <w:p w14:paraId="6301A183" w14:textId="77777777" w:rsidR="00182CC4" w:rsidRDefault="00FF2770" w:rsidP="00182CC4">
      <w:pPr>
        <w:tabs>
          <w:tab w:val="left" w:pos="5328"/>
        </w:tabs>
        <w:jc w:val="center"/>
        <w:rPr>
          <w:rFonts w:cs="Calibri"/>
          <w:b/>
          <w:sz w:val="28"/>
          <w:szCs w:val="28"/>
          <w:lang w:val="pl-PL"/>
        </w:rPr>
      </w:pPr>
      <w:r w:rsidRPr="000D29DF">
        <w:rPr>
          <w:rFonts w:cs="Calibri"/>
          <w:b/>
          <w:sz w:val="28"/>
          <w:szCs w:val="28"/>
          <w:lang w:val="pl-PL"/>
        </w:rPr>
        <w:t>ZADANIA WŁASNE</w:t>
      </w:r>
      <w:r w:rsidRPr="000D29DF">
        <w:rPr>
          <w:rFonts w:cs="Calibri"/>
          <w:b/>
          <w:spacing w:val="-10"/>
          <w:sz w:val="28"/>
          <w:szCs w:val="28"/>
          <w:lang w:val="pl-PL"/>
        </w:rPr>
        <w:t xml:space="preserve"> </w:t>
      </w:r>
      <w:r w:rsidRPr="000D29DF">
        <w:rPr>
          <w:rFonts w:cs="Calibri"/>
          <w:b/>
          <w:sz w:val="28"/>
          <w:szCs w:val="28"/>
          <w:lang w:val="pl-PL"/>
        </w:rPr>
        <w:t>GMIN</w:t>
      </w:r>
    </w:p>
    <w:p w14:paraId="57D49FAF" w14:textId="77777777" w:rsidR="00182CC4" w:rsidRDefault="00182CC4" w:rsidP="00182CC4">
      <w:pPr>
        <w:tabs>
          <w:tab w:val="left" w:pos="5328"/>
        </w:tabs>
        <w:jc w:val="center"/>
        <w:rPr>
          <w:rFonts w:cs="Calibri"/>
          <w:b/>
          <w:sz w:val="28"/>
          <w:szCs w:val="28"/>
          <w:lang w:val="pl-PL"/>
        </w:rPr>
      </w:pPr>
    </w:p>
    <w:p w14:paraId="45E7157A" w14:textId="77777777" w:rsidR="00182CC4" w:rsidRDefault="00182CC4" w:rsidP="00182CC4">
      <w:pPr>
        <w:tabs>
          <w:tab w:val="left" w:pos="5328"/>
        </w:tabs>
        <w:rPr>
          <w:rFonts w:cs="Calibri"/>
          <w:sz w:val="24"/>
          <w:szCs w:val="24"/>
          <w:lang w:val="pl-PL"/>
        </w:rPr>
      </w:pPr>
      <w:r>
        <w:rPr>
          <w:rFonts w:cs="Calibri"/>
          <w:sz w:val="24"/>
          <w:szCs w:val="24"/>
          <w:lang w:val="pl-PL"/>
        </w:rPr>
        <w:t>Do</w:t>
      </w:r>
      <w:r w:rsidR="00FF2770" w:rsidRPr="00A461A3">
        <w:rPr>
          <w:rFonts w:cs="Calibri"/>
          <w:sz w:val="24"/>
          <w:szCs w:val="24"/>
          <w:lang w:val="pl-PL"/>
        </w:rPr>
        <w:t xml:space="preserve"> zadań własnych gminy o charakterze obowiązkowym należy:</w:t>
      </w:r>
    </w:p>
    <w:p w14:paraId="3BFA3218" w14:textId="77777777" w:rsidR="00182CC4" w:rsidRDefault="00182CC4" w:rsidP="00182CC4">
      <w:pPr>
        <w:tabs>
          <w:tab w:val="left" w:pos="5328"/>
        </w:tabs>
        <w:rPr>
          <w:rFonts w:cs="Calibri"/>
          <w:sz w:val="24"/>
          <w:szCs w:val="24"/>
          <w:lang w:val="pl-PL"/>
        </w:rPr>
      </w:pPr>
    </w:p>
    <w:p w14:paraId="629E6299" w14:textId="77777777" w:rsidR="00182CC4" w:rsidRDefault="00FF2770" w:rsidP="00182CC4">
      <w:pPr>
        <w:pStyle w:val="Akapitzlist"/>
        <w:numPr>
          <w:ilvl w:val="0"/>
          <w:numId w:val="38"/>
        </w:numPr>
        <w:tabs>
          <w:tab w:val="left" w:pos="5328"/>
        </w:tabs>
        <w:rPr>
          <w:rFonts w:cs="Calibri"/>
          <w:b/>
          <w:bCs/>
          <w:sz w:val="24"/>
          <w:szCs w:val="24"/>
          <w:lang w:val="pl-PL"/>
        </w:rPr>
      </w:pPr>
      <w:r w:rsidRPr="00182CC4">
        <w:rPr>
          <w:rFonts w:cs="Calibri"/>
          <w:b/>
          <w:bCs/>
          <w:sz w:val="24"/>
          <w:szCs w:val="24"/>
          <w:lang w:val="pl-PL"/>
        </w:rPr>
        <w:t xml:space="preserve">Opracowanie i realizacja gminnej strategii rozwiązywania problemów społecznych ze szczególnym uwzględnieniem programów pomocy społecznej, profilaktyki </w:t>
      </w:r>
      <w:r w:rsidRPr="00182CC4">
        <w:rPr>
          <w:rFonts w:cs="Calibri"/>
          <w:b/>
          <w:bCs/>
          <w:sz w:val="24"/>
          <w:szCs w:val="24"/>
          <w:lang w:val="pl-PL"/>
        </w:rPr>
        <w:br/>
        <w:t xml:space="preserve">i rozwiązywania problemów alkoholowych i innych, których celem integracja osób </w:t>
      </w:r>
      <w:r w:rsidRPr="00182CC4">
        <w:rPr>
          <w:rFonts w:cs="Calibri"/>
          <w:b/>
          <w:bCs/>
          <w:sz w:val="24"/>
          <w:szCs w:val="24"/>
          <w:lang w:val="pl-PL"/>
        </w:rPr>
        <w:br/>
        <w:t>i  rodzin z grup szczególnego ryzyka.</w:t>
      </w:r>
    </w:p>
    <w:p w14:paraId="566EF41B" w14:textId="4886D217" w:rsidR="00182CC4" w:rsidRPr="00CD5C04" w:rsidRDefault="00FF2770" w:rsidP="00182CC4">
      <w:pPr>
        <w:tabs>
          <w:tab w:val="left" w:pos="5328"/>
        </w:tabs>
        <w:ind w:left="708"/>
        <w:rPr>
          <w:rFonts w:cs="Calibri"/>
          <w:b/>
          <w:bCs/>
          <w:sz w:val="24"/>
          <w:szCs w:val="24"/>
          <w:lang w:val="pl-PL"/>
        </w:rPr>
      </w:pPr>
      <w:r w:rsidRPr="00CD5C04">
        <w:rPr>
          <w:rFonts w:cs="Calibri"/>
          <w:sz w:val="24"/>
          <w:szCs w:val="24"/>
          <w:lang w:val="pl-PL"/>
        </w:rPr>
        <w:t>Uchwałą Nr X</w:t>
      </w:r>
      <w:r w:rsidR="00CD5C04" w:rsidRPr="00CD5C04">
        <w:rPr>
          <w:rFonts w:cs="Calibri"/>
          <w:sz w:val="24"/>
          <w:szCs w:val="24"/>
          <w:lang w:val="pl-PL"/>
        </w:rPr>
        <w:t>XVIII</w:t>
      </w:r>
      <w:r w:rsidRPr="00CD5C04">
        <w:rPr>
          <w:rFonts w:cs="Calibri"/>
          <w:sz w:val="24"/>
          <w:szCs w:val="24"/>
          <w:lang w:val="pl-PL"/>
        </w:rPr>
        <w:t>/</w:t>
      </w:r>
      <w:r w:rsidR="00CD5C04" w:rsidRPr="00CD5C04">
        <w:rPr>
          <w:rFonts w:cs="Calibri"/>
          <w:sz w:val="24"/>
          <w:szCs w:val="24"/>
          <w:lang w:val="pl-PL"/>
        </w:rPr>
        <w:t>220</w:t>
      </w:r>
      <w:r w:rsidRPr="00CD5C04">
        <w:rPr>
          <w:rFonts w:cs="Calibri"/>
          <w:sz w:val="24"/>
          <w:szCs w:val="24"/>
          <w:lang w:val="pl-PL"/>
        </w:rPr>
        <w:t>/</w:t>
      </w:r>
      <w:r w:rsidR="00CD5C04" w:rsidRPr="00CD5C04">
        <w:rPr>
          <w:rFonts w:cs="Calibri"/>
          <w:sz w:val="24"/>
          <w:szCs w:val="24"/>
          <w:lang w:val="pl-PL"/>
        </w:rPr>
        <w:t>22</w:t>
      </w:r>
      <w:r w:rsidRPr="00CD5C04">
        <w:rPr>
          <w:rFonts w:cs="Calibri"/>
          <w:sz w:val="24"/>
          <w:szCs w:val="24"/>
          <w:lang w:val="pl-PL"/>
        </w:rPr>
        <w:t xml:space="preserve"> Rady Miejskiej w Lipsku z dnia </w:t>
      </w:r>
      <w:r w:rsidR="00CD5C04" w:rsidRPr="00CD5C04">
        <w:rPr>
          <w:rFonts w:cs="Calibri"/>
          <w:sz w:val="24"/>
          <w:szCs w:val="24"/>
          <w:lang w:val="pl-PL"/>
        </w:rPr>
        <w:t>27 stycznia</w:t>
      </w:r>
      <w:r w:rsidRPr="00CD5C04">
        <w:rPr>
          <w:rFonts w:cs="Calibri"/>
          <w:sz w:val="24"/>
          <w:szCs w:val="24"/>
          <w:lang w:val="pl-PL"/>
        </w:rPr>
        <w:t xml:space="preserve"> 20</w:t>
      </w:r>
      <w:r w:rsidR="00CD5C04" w:rsidRPr="00CD5C04">
        <w:rPr>
          <w:rFonts w:cs="Calibri"/>
          <w:sz w:val="24"/>
          <w:szCs w:val="24"/>
          <w:lang w:val="pl-PL"/>
        </w:rPr>
        <w:t>22</w:t>
      </w:r>
      <w:r w:rsidRPr="00CD5C04">
        <w:rPr>
          <w:rFonts w:cs="Calibri"/>
          <w:sz w:val="24"/>
          <w:szCs w:val="24"/>
          <w:lang w:val="pl-PL"/>
        </w:rPr>
        <w:t xml:space="preserve"> roku przyjęto  Strategię Rozwiązywania Problemów Społecznych </w:t>
      </w:r>
      <w:r w:rsidR="00CD5C04" w:rsidRPr="00CD5C04">
        <w:rPr>
          <w:rFonts w:cs="Calibri"/>
          <w:sz w:val="24"/>
          <w:szCs w:val="24"/>
          <w:lang w:val="pl-PL"/>
        </w:rPr>
        <w:t>Gminy</w:t>
      </w:r>
      <w:r w:rsidRPr="00CD5C04">
        <w:rPr>
          <w:rFonts w:cs="Calibri"/>
          <w:sz w:val="24"/>
          <w:szCs w:val="24"/>
          <w:lang w:val="pl-PL"/>
        </w:rPr>
        <w:t xml:space="preserve"> Lipsk na lata 20</w:t>
      </w:r>
      <w:r w:rsidR="00CD5C04" w:rsidRPr="00CD5C04">
        <w:rPr>
          <w:rFonts w:cs="Calibri"/>
          <w:sz w:val="24"/>
          <w:szCs w:val="24"/>
          <w:lang w:val="pl-PL"/>
        </w:rPr>
        <w:t>22</w:t>
      </w:r>
      <w:r w:rsidRPr="00CD5C04">
        <w:rPr>
          <w:rFonts w:cs="Calibri"/>
          <w:sz w:val="24"/>
          <w:szCs w:val="24"/>
          <w:lang w:val="pl-PL"/>
        </w:rPr>
        <w:t>-20</w:t>
      </w:r>
      <w:r w:rsidR="00CD5C04" w:rsidRPr="00CD5C04">
        <w:rPr>
          <w:rFonts w:cs="Calibri"/>
          <w:sz w:val="24"/>
          <w:szCs w:val="24"/>
          <w:lang w:val="pl-PL"/>
        </w:rPr>
        <w:t>30</w:t>
      </w:r>
      <w:r w:rsidRPr="00CD5C04">
        <w:rPr>
          <w:rFonts w:cs="Calibri"/>
          <w:sz w:val="24"/>
          <w:szCs w:val="24"/>
          <w:lang w:val="pl-PL"/>
        </w:rPr>
        <w:t>.</w:t>
      </w:r>
    </w:p>
    <w:p w14:paraId="6D161B28" w14:textId="60D13F1C" w:rsidR="00FF2770" w:rsidRPr="00182CC4" w:rsidRDefault="00FF2770" w:rsidP="00182CC4">
      <w:pPr>
        <w:pStyle w:val="Akapitzlist"/>
        <w:numPr>
          <w:ilvl w:val="0"/>
          <w:numId w:val="38"/>
        </w:numPr>
        <w:tabs>
          <w:tab w:val="left" w:pos="5328"/>
        </w:tabs>
        <w:rPr>
          <w:rFonts w:cs="Calibri"/>
          <w:b/>
          <w:bCs/>
          <w:sz w:val="24"/>
          <w:szCs w:val="24"/>
          <w:lang w:val="pl-PL"/>
        </w:rPr>
      </w:pPr>
      <w:r w:rsidRPr="00182CC4">
        <w:rPr>
          <w:rFonts w:cs="Calibri"/>
          <w:b/>
          <w:bCs/>
          <w:sz w:val="24"/>
          <w:szCs w:val="24"/>
          <w:lang w:val="pl-PL"/>
        </w:rPr>
        <w:t>Sporządzanie, zgodnie z art. 16 a oceny w zakresie pomocy społecznej.</w:t>
      </w:r>
    </w:p>
    <w:p w14:paraId="041CC62B" w14:textId="77777777" w:rsidR="00FF2770" w:rsidRPr="00A461A3" w:rsidRDefault="00FF2770" w:rsidP="00FF2770">
      <w:pPr>
        <w:pStyle w:val="Nagwek1"/>
        <w:spacing w:before="118"/>
        <w:ind w:left="567" w:right="4"/>
        <w:jc w:val="both"/>
        <w:rPr>
          <w:rFonts w:ascii="Calibri" w:hAnsi="Calibri" w:cs="Calibri"/>
          <w:b/>
          <w:bCs/>
          <w:color w:val="auto"/>
          <w:sz w:val="24"/>
          <w:szCs w:val="24"/>
          <w:lang w:val="pl-PL"/>
        </w:rPr>
      </w:pPr>
      <w:r w:rsidRPr="00A461A3">
        <w:rPr>
          <w:rFonts w:ascii="Calibri" w:hAnsi="Calibri" w:cs="Calibri"/>
          <w:color w:val="auto"/>
          <w:sz w:val="24"/>
          <w:szCs w:val="24"/>
          <w:lang w:val="pl-PL"/>
        </w:rPr>
        <w:t xml:space="preserve">Miejsko-Gminny Ośrodek Pomocy Społecznej w Lipsku sporządza Ocenę Zasobów Pomocy Społecznej. Ocena przekazywana jest do 30 kwietnia Radzie Miejskiej oraz Regionalnemu Ośrodkowi Polityki Społecznej w Białymstoku. </w:t>
      </w:r>
    </w:p>
    <w:p w14:paraId="5EEB242E" w14:textId="0FFBF51B" w:rsidR="00FF2770" w:rsidRPr="00182CC4" w:rsidRDefault="00FF2770" w:rsidP="00182CC4">
      <w:pPr>
        <w:pStyle w:val="Akapitzlist"/>
        <w:numPr>
          <w:ilvl w:val="0"/>
          <w:numId w:val="38"/>
        </w:numPr>
        <w:tabs>
          <w:tab w:val="left" w:pos="606"/>
        </w:tabs>
        <w:spacing w:before="119"/>
        <w:ind w:right="170"/>
        <w:jc w:val="both"/>
        <w:rPr>
          <w:rFonts w:eastAsia="Arial" w:cs="Calibri"/>
          <w:sz w:val="24"/>
          <w:szCs w:val="24"/>
          <w:lang w:val="pl-PL"/>
        </w:rPr>
      </w:pPr>
      <w:r w:rsidRPr="00182CC4">
        <w:rPr>
          <w:rFonts w:cs="Calibri"/>
          <w:b/>
          <w:sz w:val="24"/>
          <w:szCs w:val="24"/>
          <w:lang w:val="pl-PL"/>
        </w:rPr>
        <w:t>Udzielanie  schronienia, zapewnienie posiłku  oraz   niezbędnego   ubrania   osobom   tego   pozbawionym.</w:t>
      </w:r>
    </w:p>
    <w:p w14:paraId="7DD7DA44" w14:textId="77777777" w:rsidR="00FF2770" w:rsidRPr="000D29DF" w:rsidRDefault="00FF2770" w:rsidP="00FF2770">
      <w:pPr>
        <w:pStyle w:val="Akapitzlist"/>
        <w:tabs>
          <w:tab w:val="left" w:pos="606"/>
        </w:tabs>
        <w:spacing w:before="119"/>
        <w:ind w:left="567" w:right="170"/>
        <w:rPr>
          <w:rFonts w:cs="Calibri"/>
          <w:b/>
          <w:sz w:val="24"/>
          <w:szCs w:val="24"/>
          <w:lang w:val="pl-PL"/>
        </w:rPr>
      </w:pPr>
    </w:p>
    <w:p w14:paraId="5CDD4F93" w14:textId="77777777" w:rsidR="00FF2770" w:rsidRPr="000D29DF" w:rsidRDefault="00FF2770" w:rsidP="000334FB">
      <w:pPr>
        <w:pStyle w:val="Akapitzlist"/>
        <w:numPr>
          <w:ilvl w:val="0"/>
          <w:numId w:val="21"/>
        </w:numPr>
        <w:tabs>
          <w:tab w:val="left" w:pos="606"/>
        </w:tabs>
        <w:spacing w:before="119"/>
        <w:ind w:left="1134" w:right="170"/>
        <w:rPr>
          <w:rFonts w:eastAsia="Arial" w:cs="Calibri"/>
          <w:sz w:val="24"/>
          <w:szCs w:val="24"/>
        </w:rPr>
      </w:pPr>
      <w:r w:rsidRPr="000D29DF">
        <w:rPr>
          <w:rFonts w:cs="Calibri"/>
          <w:b/>
          <w:sz w:val="24"/>
          <w:szCs w:val="24"/>
        </w:rPr>
        <w:t>Zapewnienie schronienia:</w:t>
      </w:r>
    </w:p>
    <w:p w14:paraId="31429165" w14:textId="62BE88DB" w:rsidR="00FF2770" w:rsidRPr="00182CC4" w:rsidRDefault="00FF2770" w:rsidP="00FF2770">
      <w:pPr>
        <w:pStyle w:val="Tekstpodstawowy"/>
        <w:spacing w:before="124" w:line="276" w:lineRule="auto"/>
        <w:ind w:left="1134" w:right="164"/>
        <w:jc w:val="both"/>
        <w:rPr>
          <w:rFonts w:ascii="Calibri" w:hAnsi="Calibri" w:cs="Calibri"/>
          <w:sz w:val="24"/>
          <w:szCs w:val="24"/>
          <w:lang w:val="pl-PL"/>
        </w:rPr>
      </w:pPr>
      <w:r w:rsidRPr="000D29DF">
        <w:rPr>
          <w:rFonts w:ascii="Calibri" w:hAnsi="Calibri" w:cs="Calibri"/>
          <w:sz w:val="24"/>
          <w:szCs w:val="24"/>
          <w:lang w:val="pl-PL"/>
        </w:rPr>
        <w:t>W związku z tym, że gmina ma obowiązek zapewnić schronienie osobom tego  pozbawionym i pokrywać koszty pobytu naszych mieszkańców w schroniskach                           i noclegowniach (osób zameldowanych na trenie naszej Gminy, ale też byłych mieszkańców Gminy, posiadających ostatnie miejsce zameldowania na terenie Gminy Lipsk, przebywających w różnych miejscowościach na terenie</w:t>
      </w:r>
      <w:r w:rsidRPr="000D29DF">
        <w:rPr>
          <w:rFonts w:ascii="Calibri" w:hAnsi="Calibri" w:cs="Calibri"/>
          <w:spacing w:val="-13"/>
          <w:sz w:val="24"/>
          <w:szCs w:val="24"/>
          <w:lang w:val="pl-PL"/>
        </w:rPr>
        <w:t xml:space="preserve"> </w:t>
      </w:r>
      <w:r w:rsidRPr="000D29DF">
        <w:rPr>
          <w:rFonts w:ascii="Calibri" w:hAnsi="Calibri" w:cs="Calibri"/>
          <w:sz w:val="24"/>
          <w:szCs w:val="24"/>
          <w:lang w:val="pl-PL"/>
        </w:rPr>
        <w:t xml:space="preserve">kraju). Na ten cel </w:t>
      </w:r>
      <w:r w:rsidRPr="00182CC4">
        <w:rPr>
          <w:rFonts w:ascii="Calibri" w:hAnsi="Calibri" w:cs="Calibri"/>
          <w:sz w:val="24"/>
          <w:szCs w:val="24"/>
          <w:lang w:val="pl-PL"/>
        </w:rPr>
        <w:t>w 202</w:t>
      </w:r>
      <w:r w:rsidR="005504A7" w:rsidRPr="00182CC4">
        <w:rPr>
          <w:rFonts w:ascii="Calibri" w:hAnsi="Calibri" w:cs="Calibri"/>
          <w:sz w:val="24"/>
          <w:szCs w:val="24"/>
          <w:lang w:val="pl-PL"/>
        </w:rPr>
        <w:t>4</w:t>
      </w:r>
      <w:r w:rsidRPr="00182CC4">
        <w:rPr>
          <w:rFonts w:ascii="Calibri" w:hAnsi="Calibri" w:cs="Calibri"/>
          <w:sz w:val="24"/>
          <w:szCs w:val="24"/>
          <w:lang w:val="pl-PL"/>
        </w:rPr>
        <w:t xml:space="preserve"> roku wydano </w:t>
      </w:r>
      <w:r w:rsidR="00182CC4" w:rsidRPr="00182CC4">
        <w:rPr>
          <w:rFonts w:ascii="Calibri" w:hAnsi="Calibri" w:cs="Calibri"/>
          <w:sz w:val="24"/>
          <w:szCs w:val="24"/>
          <w:lang w:val="pl-PL"/>
        </w:rPr>
        <w:t>22 994</w:t>
      </w:r>
      <w:r w:rsidRPr="00182CC4">
        <w:rPr>
          <w:rFonts w:ascii="Calibri" w:hAnsi="Calibri" w:cs="Calibri"/>
          <w:sz w:val="24"/>
          <w:szCs w:val="24"/>
          <w:lang w:val="pl-PL"/>
        </w:rPr>
        <w:t xml:space="preserve"> zł </w:t>
      </w:r>
      <w:r w:rsidRPr="00182CC4">
        <w:rPr>
          <w:rFonts w:ascii="Calibri" w:hAnsi="Calibri" w:cs="Calibri"/>
          <w:i/>
          <w:sz w:val="24"/>
          <w:szCs w:val="24"/>
          <w:lang w:val="pl-PL"/>
        </w:rPr>
        <w:t>(w roku 202</w:t>
      </w:r>
      <w:r w:rsidR="005504A7" w:rsidRPr="00182CC4">
        <w:rPr>
          <w:rFonts w:ascii="Calibri" w:hAnsi="Calibri" w:cs="Calibri"/>
          <w:i/>
          <w:sz w:val="24"/>
          <w:szCs w:val="24"/>
          <w:lang w:val="pl-PL"/>
        </w:rPr>
        <w:t>3</w:t>
      </w:r>
      <w:r w:rsidRPr="00182CC4">
        <w:rPr>
          <w:rFonts w:ascii="Calibri" w:hAnsi="Calibri" w:cs="Calibri"/>
          <w:i/>
          <w:sz w:val="24"/>
          <w:szCs w:val="24"/>
          <w:lang w:val="pl-PL"/>
        </w:rPr>
        <w:t xml:space="preserve"> wydano  </w:t>
      </w:r>
      <w:r w:rsidRPr="00182CC4">
        <w:rPr>
          <w:rFonts w:ascii="Calibri" w:hAnsi="Calibri" w:cs="Calibri"/>
          <w:sz w:val="24"/>
          <w:szCs w:val="24"/>
          <w:lang w:val="pl-PL"/>
        </w:rPr>
        <w:t xml:space="preserve">3 </w:t>
      </w:r>
      <w:r w:rsidR="00182CC4" w:rsidRPr="00182CC4">
        <w:rPr>
          <w:rFonts w:ascii="Calibri" w:hAnsi="Calibri" w:cs="Calibri"/>
          <w:sz w:val="24"/>
          <w:szCs w:val="24"/>
          <w:lang w:val="pl-PL"/>
        </w:rPr>
        <w:t>024</w:t>
      </w:r>
      <w:r w:rsidRPr="00182CC4">
        <w:rPr>
          <w:rFonts w:ascii="Calibri" w:hAnsi="Calibri" w:cs="Calibri"/>
          <w:i/>
          <w:sz w:val="24"/>
          <w:szCs w:val="24"/>
          <w:lang w:val="pl-PL"/>
        </w:rPr>
        <w:t xml:space="preserve"> zł).</w:t>
      </w:r>
    </w:p>
    <w:p w14:paraId="61D0A51C" w14:textId="77777777" w:rsidR="00FF2770" w:rsidRPr="00A461A3" w:rsidRDefault="00FF2770" w:rsidP="000334FB">
      <w:pPr>
        <w:pStyle w:val="Nagwek1"/>
        <w:numPr>
          <w:ilvl w:val="0"/>
          <w:numId w:val="21"/>
        </w:numPr>
        <w:tabs>
          <w:tab w:val="left" w:pos="606"/>
        </w:tabs>
        <w:spacing w:before="116" w:line="276" w:lineRule="auto"/>
        <w:ind w:left="1134"/>
        <w:rPr>
          <w:rFonts w:ascii="Calibri" w:hAnsi="Calibri" w:cs="Calibri"/>
          <w:b/>
          <w:bCs/>
          <w:color w:val="auto"/>
          <w:sz w:val="24"/>
          <w:szCs w:val="24"/>
        </w:rPr>
      </w:pPr>
      <w:r w:rsidRPr="00A461A3">
        <w:rPr>
          <w:rFonts w:ascii="Calibri" w:hAnsi="Calibri" w:cs="Calibri"/>
          <w:b/>
          <w:bCs/>
          <w:color w:val="auto"/>
          <w:sz w:val="24"/>
          <w:szCs w:val="24"/>
        </w:rPr>
        <w:t xml:space="preserve">Zapewnienie posiłku: </w:t>
      </w:r>
    </w:p>
    <w:p w14:paraId="1C5AFFB6" w14:textId="478D1E0A" w:rsidR="00FF2770" w:rsidRPr="000D29DF" w:rsidRDefault="00FF2770" w:rsidP="00FF2770">
      <w:pPr>
        <w:spacing w:line="276" w:lineRule="auto"/>
        <w:ind w:left="1134"/>
        <w:jc w:val="both"/>
        <w:rPr>
          <w:rFonts w:cs="Calibri"/>
          <w:sz w:val="24"/>
          <w:szCs w:val="24"/>
          <w:lang w:val="pl-PL"/>
        </w:rPr>
      </w:pPr>
      <w:r w:rsidRPr="000D29DF">
        <w:rPr>
          <w:rFonts w:cs="Calibri"/>
          <w:sz w:val="24"/>
          <w:szCs w:val="24"/>
          <w:lang w:val="pl-PL"/>
        </w:rPr>
        <w:t>Ważnym elementem wsparcia finansowego osób i rodzin w środowisku lokalnym               w 202</w:t>
      </w:r>
      <w:r w:rsidR="00F244AB">
        <w:rPr>
          <w:rFonts w:cs="Calibri"/>
          <w:sz w:val="24"/>
          <w:szCs w:val="24"/>
          <w:lang w:val="pl-PL"/>
        </w:rPr>
        <w:t>4</w:t>
      </w:r>
      <w:r w:rsidRPr="000D29DF">
        <w:rPr>
          <w:rFonts w:cs="Calibri"/>
          <w:sz w:val="24"/>
          <w:szCs w:val="24"/>
          <w:lang w:val="pl-PL"/>
        </w:rPr>
        <w:t xml:space="preserve"> roku był, wieloletni rządowy program </w:t>
      </w:r>
      <w:r w:rsidRPr="000D29DF">
        <w:rPr>
          <w:rFonts w:cs="Calibri"/>
          <w:b/>
          <w:sz w:val="24"/>
          <w:szCs w:val="24"/>
          <w:lang w:val="pl-PL"/>
        </w:rPr>
        <w:t>„Posiłek w szkole i w domu” na lata 20</w:t>
      </w:r>
      <w:r w:rsidR="00F244AB">
        <w:rPr>
          <w:rFonts w:cs="Calibri"/>
          <w:b/>
          <w:sz w:val="24"/>
          <w:szCs w:val="24"/>
          <w:lang w:val="pl-PL"/>
        </w:rPr>
        <w:t>24</w:t>
      </w:r>
      <w:r w:rsidRPr="000D29DF">
        <w:rPr>
          <w:rFonts w:cs="Calibri"/>
          <w:b/>
          <w:sz w:val="24"/>
          <w:szCs w:val="24"/>
          <w:lang w:val="pl-PL"/>
        </w:rPr>
        <w:t>-202</w:t>
      </w:r>
      <w:r w:rsidR="00F244AB">
        <w:rPr>
          <w:rFonts w:cs="Calibri"/>
          <w:b/>
          <w:sz w:val="24"/>
          <w:szCs w:val="24"/>
          <w:lang w:val="pl-PL"/>
        </w:rPr>
        <w:t>8</w:t>
      </w:r>
      <w:r w:rsidRPr="000D29DF">
        <w:rPr>
          <w:rFonts w:cs="Calibri"/>
          <w:b/>
          <w:sz w:val="24"/>
          <w:szCs w:val="24"/>
          <w:lang w:val="pl-PL"/>
        </w:rPr>
        <w:t xml:space="preserve"> </w:t>
      </w:r>
      <w:r w:rsidRPr="000D29DF">
        <w:rPr>
          <w:rFonts w:cs="Calibri"/>
          <w:bCs/>
          <w:sz w:val="24"/>
          <w:szCs w:val="24"/>
          <w:lang w:val="pl-PL"/>
        </w:rPr>
        <w:t>(M.P. z 20</w:t>
      </w:r>
      <w:r w:rsidR="00F244AB">
        <w:rPr>
          <w:rFonts w:cs="Calibri"/>
          <w:bCs/>
          <w:sz w:val="24"/>
          <w:szCs w:val="24"/>
          <w:lang w:val="pl-PL"/>
        </w:rPr>
        <w:t>23</w:t>
      </w:r>
      <w:r w:rsidRPr="000D29DF">
        <w:rPr>
          <w:rFonts w:cs="Calibri"/>
          <w:bCs/>
          <w:sz w:val="24"/>
          <w:szCs w:val="24"/>
          <w:lang w:val="pl-PL"/>
        </w:rPr>
        <w:t xml:space="preserve"> r., poz. </w:t>
      </w:r>
      <w:r w:rsidR="00F244AB">
        <w:rPr>
          <w:rFonts w:cs="Calibri"/>
          <w:bCs/>
          <w:sz w:val="24"/>
          <w:szCs w:val="24"/>
          <w:lang w:val="pl-PL"/>
        </w:rPr>
        <w:t>881</w:t>
      </w:r>
      <w:r w:rsidRPr="000D29DF">
        <w:rPr>
          <w:rFonts w:cs="Calibri"/>
          <w:bCs/>
          <w:sz w:val="24"/>
          <w:szCs w:val="24"/>
          <w:lang w:val="pl-PL"/>
        </w:rPr>
        <w:t>)</w:t>
      </w:r>
      <w:r w:rsidRPr="000D29DF">
        <w:rPr>
          <w:rFonts w:cs="Calibri"/>
          <w:b/>
          <w:sz w:val="24"/>
          <w:szCs w:val="24"/>
          <w:lang w:val="pl-PL"/>
        </w:rPr>
        <w:t>.</w:t>
      </w:r>
      <w:r w:rsidRPr="000D29DF">
        <w:rPr>
          <w:rFonts w:cs="Calibri"/>
          <w:sz w:val="24"/>
          <w:szCs w:val="24"/>
          <w:lang w:val="pl-PL"/>
        </w:rPr>
        <w:t xml:space="preserve"> </w:t>
      </w:r>
    </w:p>
    <w:p w14:paraId="6A10A91B" w14:textId="1ACFD7CB" w:rsidR="00FF2770" w:rsidRPr="000D29DF" w:rsidRDefault="00FF2770" w:rsidP="00FF2770">
      <w:pPr>
        <w:spacing w:line="276" w:lineRule="auto"/>
        <w:ind w:left="1134"/>
        <w:jc w:val="both"/>
        <w:rPr>
          <w:rFonts w:cs="Calibri"/>
          <w:sz w:val="24"/>
          <w:szCs w:val="24"/>
          <w:lang w:val="pl-PL"/>
        </w:rPr>
      </w:pPr>
      <w:r w:rsidRPr="000D29DF">
        <w:rPr>
          <w:rFonts w:cs="Calibri"/>
          <w:sz w:val="24"/>
          <w:szCs w:val="24"/>
          <w:lang w:val="pl-PL"/>
        </w:rPr>
        <w:t>W 202</w:t>
      </w:r>
      <w:r w:rsidR="00F244AB">
        <w:rPr>
          <w:rFonts w:cs="Calibri"/>
          <w:sz w:val="24"/>
          <w:szCs w:val="24"/>
          <w:lang w:val="pl-PL"/>
        </w:rPr>
        <w:t>4</w:t>
      </w:r>
      <w:r w:rsidRPr="000D29DF">
        <w:rPr>
          <w:rFonts w:cs="Calibri"/>
          <w:sz w:val="24"/>
          <w:szCs w:val="24"/>
          <w:lang w:val="pl-PL"/>
        </w:rPr>
        <w:t xml:space="preserve"> roku pomocą w ramach Programu objęto łącznie </w:t>
      </w:r>
      <w:r w:rsidR="00F244AB">
        <w:rPr>
          <w:rFonts w:cs="Calibri"/>
          <w:b/>
          <w:bCs/>
          <w:sz w:val="24"/>
          <w:szCs w:val="24"/>
          <w:lang w:val="pl-PL"/>
        </w:rPr>
        <w:t>202</w:t>
      </w:r>
      <w:r w:rsidRPr="000D29DF">
        <w:rPr>
          <w:rFonts w:cs="Calibri"/>
          <w:sz w:val="24"/>
          <w:szCs w:val="24"/>
          <w:lang w:val="pl-PL"/>
        </w:rPr>
        <w:t xml:space="preserve"> osoby, w tym </w:t>
      </w:r>
      <w:r w:rsidR="00F244AB">
        <w:rPr>
          <w:rFonts w:cs="Calibri"/>
          <w:b/>
          <w:bCs/>
          <w:sz w:val="24"/>
          <w:szCs w:val="24"/>
          <w:lang w:val="pl-PL"/>
        </w:rPr>
        <w:t>123</w:t>
      </w:r>
      <w:r w:rsidRPr="000D29DF">
        <w:rPr>
          <w:rFonts w:cs="Calibri"/>
          <w:b/>
          <w:bCs/>
          <w:sz w:val="24"/>
          <w:szCs w:val="24"/>
          <w:lang w:val="pl-PL"/>
        </w:rPr>
        <w:t xml:space="preserve"> </w:t>
      </w:r>
      <w:r w:rsidRPr="000D29DF">
        <w:rPr>
          <w:rFonts w:cs="Calibri"/>
          <w:sz w:val="24"/>
          <w:szCs w:val="24"/>
          <w:lang w:val="pl-PL"/>
        </w:rPr>
        <w:t xml:space="preserve">osoby korzystające z posiłków. </w:t>
      </w:r>
    </w:p>
    <w:p w14:paraId="1C344F4C" w14:textId="5B7B2851" w:rsidR="00FF2770" w:rsidRPr="00D16199" w:rsidRDefault="00FF2770" w:rsidP="00FF2770">
      <w:pPr>
        <w:pStyle w:val="Tekstpodstawowy"/>
        <w:spacing w:before="124" w:line="276" w:lineRule="auto"/>
        <w:ind w:left="1134" w:right="165"/>
        <w:jc w:val="both"/>
        <w:rPr>
          <w:rFonts w:ascii="Calibri" w:hAnsi="Calibri" w:cs="Calibri"/>
          <w:b/>
          <w:sz w:val="24"/>
          <w:szCs w:val="24"/>
          <w:lang w:val="pl-PL"/>
        </w:rPr>
      </w:pPr>
      <w:r w:rsidRPr="000D29DF">
        <w:rPr>
          <w:rFonts w:ascii="Calibri" w:hAnsi="Calibri" w:cs="Calibri"/>
          <w:sz w:val="24"/>
          <w:szCs w:val="24"/>
          <w:lang w:val="pl-PL"/>
        </w:rPr>
        <w:t xml:space="preserve">Na realizację  programu  wydatkowano </w:t>
      </w:r>
      <w:r w:rsidRPr="000D29DF">
        <w:rPr>
          <w:rFonts w:ascii="Calibri" w:hAnsi="Calibri" w:cs="Calibri"/>
          <w:b/>
          <w:bCs/>
          <w:sz w:val="24"/>
          <w:szCs w:val="24"/>
          <w:lang w:val="pl-PL"/>
        </w:rPr>
        <w:t>w 202</w:t>
      </w:r>
      <w:r w:rsidR="00F244AB">
        <w:rPr>
          <w:rFonts w:ascii="Calibri" w:hAnsi="Calibri" w:cs="Calibri"/>
          <w:b/>
          <w:bCs/>
          <w:sz w:val="24"/>
          <w:szCs w:val="24"/>
          <w:lang w:val="pl-PL"/>
        </w:rPr>
        <w:t>4</w:t>
      </w:r>
      <w:r w:rsidRPr="000D29DF">
        <w:rPr>
          <w:rFonts w:ascii="Calibri" w:hAnsi="Calibri" w:cs="Calibri"/>
          <w:b/>
          <w:bCs/>
          <w:sz w:val="24"/>
          <w:szCs w:val="24"/>
          <w:lang w:val="pl-PL"/>
        </w:rPr>
        <w:t xml:space="preserve"> roku</w:t>
      </w:r>
      <w:r w:rsidRPr="000D29DF">
        <w:rPr>
          <w:rFonts w:ascii="Calibri" w:hAnsi="Calibri" w:cs="Calibri"/>
          <w:sz w:val="24"/>
          <w:szCs w:val="24"/>
          <w:lang w:val="pl-PL"/>
        </w:rPr>
        <w:t xml:space="preserve"> </w:t>
      </w:r>
      <w:r w:rsidR="00F244AB">
        <w:rPr>
          <w:rFonts w:ascii="Calibri" w:hAnsi="Calibri" w:cs="Calibri"/>
          <w:b/>
          <w:bCs/>
          <w:sz w:val="24"/>
          <w:szCs w:val="24"/>
          <w:lang w:val="pl-PL"/>
        </w:rPr>
        <w:t>232</w:t>
      </w:r>
      <w:r w:rsidR="00F64BD1">
        <w:rPr>
          <w:rFonts w:ascii="Calibri" w:hAnsi="Calibri" w:cs="Calibri"/>
          <w:b/>
          <w:bCs/>
          <w:sz w:val="24"/>
          <w:szCs w:val="24"/>
          <w:lang w:val="pl-PL"/>
        </w:rPr>
        <w:t xml:space="preserve"> 036</w:t>
      </w:r>
      <w:r w:rsidRPr="000D29DF">
        <w:rPr>
          <w:rFonts w:ascii="Calibri" w:hAnsi="Calibri" w:cs="Calibri"/>
          <w:sz w:val="24"/>
          <w:szCs w:val="24"/>
          <w:lang w:val="pl-PL"/>
        </w:rPr>
        <w:t xml:space="preserve"> </w:t>
      </w:r>
      <w:r w:rsidRPr="000D29DF">
        <w:rPr>
          <w:rFonts w:ascii="Calibri" w:hAnsi="Calibri" w:cs="Calibri"/>
          <w:b/>
          <w:sz w:val="24"/>
          <w:szCs w:val="24"/>
          <w:lang w:val="pl-PL"/>
        </w:rPr>
        <w:t xml:space="preserve">zł </w:t>
      </w:r>
      <w:r w:rsidRPr="000D29DF">
        <w:rPr>
          <w:rFonts w:ascii="Calibri" w:hAnsi="Calibri" w:cs="Calibri"/>
          <w:sz w:val="24"/>
          <w:szCs w:val="24"/>
          <w:lang w:val="pl-PL"/>
        </w:rPr>
        <w:t xml:space="preserve"> </w:t>
      </w:r>
      <w:r w:rsidRPr="000D29DF">
        <w:rPr>
          <w:rFonts w:ascii="Calibri" w:hAnsi="Calibri" w:cs="Calibri"/>
          <w:sz w:val="24"/>
          <w:szCs w:val="24"/>
          <w:lang w:val="pl-PL"/>
        </w:rPr>
        <w:br/>
      </w:r>
      <w:r w:rsidRPr="000D29DF">
        <w:rPr>
          <w:rFonts w:ascii="Calibri" w:hAnsi="Calibri" w:cs="Calibri"/>
          <w:i/>
          <w:sz w:val="24"/>
          <w:szCs w:val="24"/>
          <w:lang w:val="pl-PL"/>
        </w:rPr>
        <w:t>(w roku 202</w:t>
      </w:r>
      <w:r w:rsidR="00F64BD1">
        <w:rPr>
          <w:rFonts w:ascii="Calibri" w:hAnsi="Calibri" w:cs="Calibri"/>
          <w:i/>
          <w:sz w:val="24"/>
          <w:szCs w:val="24"/>
          <w:lang w:val="pl-PL"/>
        </w:rPr>
        <w:t>3</w:t>
      </w:r>
      <w:r w:rsidRPr="000D29DF">
        <w:rPr>
          <w:rFonts w:ascii="Calibri" w:hAnsi="Calibri" w:cs="Calibri"/>
          <w:i/>
          <w:sz w:val="24"/>
          <w:szCs w:val="24"/>
          <w:lang w:val="pl-PL"/>
        </w:rPr>
        <w:t xml:space="preserve">  -  </w:t>
      </w:r>
      <w:r w:rsidR="00F64BD1">
        <w:rPr>
          <w:rFonts w:ascii="Calibri" w:hAnsi="Calibri" w:cs="Calibri"/>
          <w:sz w:val="24"/>
          <w:szCs w:val="24"/>
          <w:lang w:val="pl-PL"/>
        </w:rPr>
        <w:t>239 753</w:t>
      </w:r>
      <w:r w:rsidRPr="000D29DF">
        <w:rPr>
          <w:rFonts w:ascii="Calibri" w:hAnsi="Calibri" w:cs="Calibri"/>
          <w:sz w:val="24"/>
          <w:szCs w:val="24"/>
          <w:lang w:val="pl-PL"/>
        </w:rPr>
        <w:t xml:space="preserve"> </w:t>
      </w:r>
      <w:r w:rsidRPr="000D29DF">
        <w:rPr>
          <w:rFonts w:ascii="Calibri" w:hAnsi="Calibri" w:cs="Calibri"/>
          <w:i/>
          <w:sz w:val="24"/>
          <w:szCs w:val="24"/>
          <w:lang w:val="pl-PL"/>
        </w:rPr>
        <w:t>zł)</w:t>
      </w:r>
      <w:r w:rsidRPr="000D29DF">
        <w:rPr>
          <w:rFonts w:ascii="Calibri" w:hAnsi="Calibri" w:cs="Calibri"/>
          <w:sz w:val="24"/>
          <w:szCs w:val="24"/>
          <w:lang w:val="pl-PL"/>
        </w:rPr>
        <w:t xml:space="preserve">, z czego środki własne gminy wynosiły </w:t>
      </w:r>
      <w:r w:rsidR="00F64BD1">
        <w:rPr>
          <w:rFonts w:ascii="Calibri" w:hAnsi="Calibri" w:cs="Calibri"/>
          <w:b/>
          <w:bCs/>
          <w:sz w:val="24"/>
          <w:szCs w:val="24"/>
          <w:lang w:val="pl-PL"/>
        </w:rPr>
        <w:t>46 407</w:t>
      </w:r>
      <w:r w:rsidRPr="000D29DF">
        <w:rPr>
          <w:rFonts w:ascii="Calibri" w:hAnsi="Calibri" w:cs="Calibri"/>
          <w:sz w:val="24"/>
          <w:szCs w:val="24"/>
          <w:lang w:val="pl-PL"/>
        </w:rPr>
        <w:t xml:space="preserve"> </w:t>
      </w:r>
      <w:r w:rsidRPr="000D29DF">
        <w:rPr>
          <w:rFonts w:ascii="Calibri" w:hAnsi="Calibri" w:cs="Calibri"/>
          <w:b/>
          <w:bCs/>
          <w:sz w:val="24"/>
          <w:szCs w:val="24"/>
          <w:lang w:val="pl-PL"/>
        </w:rPr>
        <w:t xml:space="preserve">zł </w:t>
      </w:r>
      <w:r w:rsidRPr="000D29DF">
        <w:rPr>
          <w:rFonts w:ascii="Calibri" w:hAnsi="Calibri" w:cs="Calibri"/>
          <w:b/>
          <w:bCs/>
          <w:sz w:val="24"/>
          <w:szCs w:val="24"/>
          <w:lang w:val="pl-PL"/>
        </w:rPr>
        <w:br/>
      </w:r>
      <w:r w:rsidRPr="000D29DF">
        <w:rPr>
          <w:rFonts w:ascii="Calibri" w:hAnsi="Calibri" w:cs="Calibri"/>
          <w:sz w:val="24"/>
          <w:szCs w:val="24"/>
          <w:lang w:val="pl-PL"/>
        </w:rPr>
        <w:t>(w roku 20</w:t>
      </w:r>
      <w:r w:rsidR="00F64BD1">
        <w:rPr>
          <w:rFonts w:ascii="Calibri" w:hAnsi="Calibri" w:cs="Calibri"/>
          <w:sz w:val="24"/>
          <w:szCs w:val="24"/>
          <w:lang w:val="pl-PL"/>
        </w:rPr>
        <w:t>23</w:t>
      </w:r>
      <w:r w:rsidRPr="000D29DF">
        <w:rPr>
          <w:rFonts w:ascii="Calibri" w:hAnsi="Calibri" w:cs="Calibri"/>
          <w:sz w:val="24"/>
          <w:szCs w:val="24"/>
          <w:lang w:val="pl-PL"/>
        </w:rPr>
        <w:t xml:space="preserve"> – </w:t>
      </w:r>
      <w:r w:rsidR="00F64BD1">
        <w:rPr>
          <w:rFonts w:ascii="Calibri" w:hAnsi="Calibri" w:cs="Calibri"/>
          <w:sz w:val="24"/>
          <w:szCs w:val="24"/>
          <w:lang w:val="pl-PL"/>
        </w:rPr>
        <w:t>47 951</w:t>
      </w:r>
      <w:r w:rsidRPr="000D29DF">
        <w:rPr>
          <w:rFonts w:ascii="Calibri" w:hAnsi="Calibri" w:cs="Calibri"/>
          <w:sz w:val="24"/>
          <w:szCs w:val="24"/>
          <w:lang w:val="pl-PL"/>
        </w:rPr>
        <w:t xml:space="preserve"> zł) a dotacja z budżetu państwa </w:t>
      </w:r>
      <w:r w:rsidR="00F64BD1">
        <w:rPr>
          <w:rFonts w:ascii="Calibri" w:hAnsi="Calibri" w:cs="Calibri"/>
          <w:b/>
          <w:bCs/>
          <w:sz w:val="24"/>
          <w:szCs w:val="24"/>
          <w:lang w:val="pl-PL"/>
        </w:rPr>
        <w:t>185 629</w:t>
      </w:r>
      <w:r w:rsidRPr="000D29DF">
        <w:rPr>
          <w:rFonts w:ascii="Calibri" w:hAnsi="Calibri" w:cs="Calibri"/>
          <w:b/>
          <w:sz w:val="24"/>
          <w:szCs w:val="24"/>
          <w:lang w:val="pl-PL"/>
        </w:rPr>
        <w:t xml:space="preserve"> zł </w:t>
      </w:r>
      <w:r w:rsidRPr="000D29DF">
        <w:rPr>
          <w:rFonts w:ascii="Calibri" w:hAnsi="Calibri" w:cs="Calibri"/>
          <w:b/>
          <w:sz w:val="24"/>
          <w:szCs w:val="24"/>
          <w:lang w:val="pl-PL"/>
        </w:rPr>
        <w:br/>
      </w:r>
      <w:r w:rsidRPr="000D29DF">
        <w:rPr>
          <w:rFonts w:ascii="Calibri" w:hAnsi="Calibri" w:cs="Calibri"/>
          <w:i/>
          <w:spacing w:val="-3"/>
          <w:sz w:val="24"/>
          <w:szCs w:val="24"/>
          <w:lang w:val="pl-PL"/>
        </w:rPr>
        <w:t>(w roku 202</w:t>
      </w:r>
      <w:r w:rsidR="00F64BD1">
        <w:rPr>
          <w:rFonts w:ascii="Calibri" w:hAnsi="Calibri" w:cs="Calibri"/>
          <w:i/>
          <w:spacing w:val="-3"/>
          <w:sz w:val="24"/>
          <w:szCs w:val="24"/>
          <w:lang w:val="pl-PL"/>
        </w:rPr>
        <w:t>3</w:t>
      </w:r>
      <w:r w:rsidRPr="000D29DF">
        <w:rPr>
          <w:rFonts w:ascii="Calibri" w:hAnsi="Calibri" w:cs="Calibri"/>
          <w:i/>
          <w:spacing w:val="-3"/>
          <w:sz w:val="24"/>
          <w:szCs w:val="24"/>
          <w:lang w:val="pl-PL"/>
        </w:rPr>
        <w:t xml:space="preserve"> – </w:t>
      </w:r>
      <w:r w:rsidR="00F64BD1">
        <w:rPr>
          <w:rFonts w:ascii="Calibri" w:hAnsi="Calibri" w:cs="Calibri"/>
          <w:i/>
          <w:spacing w:val="-3"/>
          <w:sz w:val="24"/>
          <w:szCs w:val="24"/>
          <w:lang w:val="pl-PL"/>
        </w:rPr>
        <w:t>191 802</w:t>
      </w:r>
      <w:r w:rsidRPr="000D29DF">
        <w:rPr>
          <w:rFonts w:ascii="Calibri" w:hAnsi="Calibri" w:cs="Calibri"/>
          <w:i/>
          <w:spacing w:val="-3"/>
          <w:sz w:val="24"/>
          <w:szCs w:val="24"/>
          <w:lang w:val="pl-PL"/>
        </w:rPr>
        <w:t xml:space="preserve"> zł</w:t>
      </w:r>
      <w:r w:rsidRPr="000D29DF">
        <w:rPr>
          <w:rFonts w:ascii="Calibri" w:hAnsi="Calibri" w:cs="Calibri"/>
          <w:bCs/>
          <w:i/>
          <w:spacing w:val="-3"/>
          <w:sz w:val="24"/>
          <w:szCs w:val="24"/>
          <w:lang w:val="pl-PL"/>
        </w:rPr>
        <w:t xml:space="preserve"> </w:t>
      </w:r>
      <w:r w:rsidRPr="000D29DF">
        <w:rPr>
          <w:rFonts w:ascii="Calibri" w:hAnsi="Calibri" w:cs="Calibri"/>
          <w:bCs/>
          <w:spacing w:val="-3"/>
          <w:sz w:val="24"/>
          <w:szCs w:val="24"/>
          <w:lang w:val="pl-PL"/>
        </w:rPr>
        <w:t>).</w:t>
      </w:r>
    </w:p>
    <w:p w14:paraId="1DD2CBF6" w14:textId="77777777" w:rsidR="00FF2770" w:rsidRPr="000D29DF" w:rsidRDefault="00FF2770" w:rsidP="00FF2770">
      <w:pPr>
        <w:pStyle w:val="Tekstpodstawowy"/>
        <w:spacing w:line="276" w:lineRule="auto"/>
        <w:ind w:left="1134" w:hanging="567"/>
        <w:jc w:val="both"/>
        <w:rPr>
          <w:rFonts w:ascii="Calibri" w:hAnsi="Calibri" w:cs="Calibri"/>
          <w:sz w:val="24"/>
          <w:szCs w:val="24"/>
        </w:rPr>
      </w:pPr>
      <w:r w:rsidRPr="000D29DF">
        <w:rPr>
          <w:rFonts w:ascii="Calibri" w:hAnsi="Calibri" w:cs="Calibri"/>
          <w:sz w:val="24"/>
          <w:szCs w:val="24"/>
        </w:rPr>
        <w:t>Środki wydatkowano</w:t>
      </w:r>
      <w:r w:rsidRPr="000D29DF">
        <w:rPr>
          <w:rFonts w:ascii="Calibri" w:hAnsi="Calibri" w:cs="Calibri"/>
          <w:spacing w:val="-7"/>
          <w:sz w:val="24"/>
          <w:szCs w:val="24"/>
        </w:rPr>
        <w:t xml:space="preserve"> </w:t>
      </w:r>
      <w:r w:rsidRPr="000D29DF">
        <w:rPr>
          <w:rFonts w:ascii="Calibri" w:hAnsi="Calibri" w:cs="Calibri"/>
          <w:sz w:val="24"/>
          <w:szCs w:val="24"/>
        </w:rPr>
        <w:t>następująco:</w:t>
      </w:r>
    </w:p>
    <w:p w14:paraId="3AE75C6E" w14:textId="4B4B0F67" w:rsidR="00FF2770" w:rsidRPr="000D29DF" w:rsidRDefault="00FF2770" w:rsidP="00FF2770">
      <w:pPr>
        <w:pStyle w:val="Akapitzlist"/>
        <w:numPr>
          <w:ilvl w:val="0"/>
          <w:numId w:val="3"/>
        </w:numPr>
        <w:tabs>
          <w:tab w:val="left" w:pos="606"/>
        </w:tabs>
        <w:spacing w:line="276" w:lineRule="auto"/>
        <w:ind w:left="1134" w:hanging="128"/>
        <w:contextualSpacing w:val="0"/>
        <w:jc w:val="both"/>
        <w:rPr>
          <w:rFonts w:eastAsia="Arial" w:cs="Calibri"/>
          <w:sz w:val="24"/>
          <w:szCs w:val="24"/>
          <w:lang w:val="pl-PL"/>
        </w:rPr>
      </w:pPr>
      <w:r w:rsidRPr="000D29DF">
        <w:rPr>
          <w:rFonts w:cs="Calibri"/>
          <w:sz w:val="24"/>
          <w:szCs w:val="24"/>
          <w:lang w:val="pl-PL"/>
        </w:rPr>
        <w:t xml:space="preserve">posiłki w szkołach dla </w:t>
      </w:r>
      <w:r w:rsidR="008C494E">
        <w:rPr>
          <w:rFonts w:cs="Calibri"/>
          <w:sz w:val="24"/>
          <w:szCs w:val="24"/>
          <w:lang w:val="pl-PL"/>
        </w:rPr>
        <w:t>123</w:t>
      </w:r>
      <w:r w:rsidRPr="000D29DF">
        <w:rPr>
          <w:rFonts w:cs="Calibri"/>
          <w:sz w:val="24"/>
          <w:szCs w:val="24"/>
          <w:lang w:val="pl-PL"/>
        </w:rPr>
        <w:t xml:space="preserve"> osób, wydano </w:t>
      </w:r>
      <w:bookmarkStart w:id="0" w:name="_Hlk103074093"/>
      <w:r w:rsidR="008C494E">
        <w:rPr>
          <w:rFonts w:cs="Calibri"/>
          <w:sz w:val="24"/>
          <w:szCs w:val="24"/>
          <w:lang w:val="pl-PL"/>
        </w:rPr>
        <w:t>14 604</w:t>
      </w:r>
      <w:r w:rsidRPr="000D29DF">
        <w:rPr>
          <w:rFonts w:cs="Calibri"/>
          <w:sz w:val="24"/>
          <w:szCs w:val="24"/>
          <w:lang w:val="pl-PL"/>
        </w:rPr>
        <w:t xml:space="preserve"> posiłków, na kwotę </w:t>
      </w:r>
      <w:r w:rsidRPr="000D29DF">
        <w:rPr>
          <w:rFonts w:cs="Calibri"/>
          <w:sz w:val="24"/>
          <w:szCs w:val="24"/>
          <w:lang w:val="pl-PL"/>
        </w:rPr>
        <w:br/>
      </w:r>
      <w:r w:rsidR="008C494E">
        <w:rPr>
          <w:rFonts w:cs="Calibri"/>
          <w:sz w:val="24"/>
          <w:szCs w:val="24"/>
          <w:lang w:val="pl-PL"/>
        </w:rPr>
        <w:t>136 186</w:t>
      </w:r>
      <w:r w:rsidRPr="000D29DF">
        <w:rPr>
          <w:rFonts w:cs="Calibri"/>
          <w:sz w:val="24"/>
          <w:szCs w:val="24"/>
          <w:lang w:val="pl-PL"/>
        </w:rPr>
        <w:t xml:space="preserve"> zł,</w:t>
      </w:r>
    </w:p>
    <w:bookmarkEnd w:id="0"/>
    <w:p w14:paraId="58D1CD6A" w14:textId="59EBB088" w:rsidR="00FF2770" w:rsidRPr="000D29DF" w:rsidRDefault="00FF2770" w:rsidP="00FF2770">
      <w:pPr>
        <w:pStyle w:val="Akapitzlist"/>
        <w:numPr>
          <w:ilvl w:val="0"/>
          <w:numId w:val="3"/>
        </w:numPr>
        <w:tabs>
          <w:tab w:val="left" w:pos="606"/>
        </w:tabs>
        <w:spacing w:line="276" w:lineRule="auto"/>
        <w:ind w:left="1134" w:hanging="128"/>
        <w:contextualSpacing w:val="0"/>
        <w:jc w:val="both"/>
        <w:rPr>
          <w:rFonts w:eastAsia="Arial" w:cs="Calibri"/>
          <w:sz w:val="24"/>
          <w:szCs w:val="24"/>
          <w:lang w:val="pl-PL"/>
        </w:rPr>
      </w:pPr>
      <w:r w:rsidRPr="000D29DF">
        <w:rPr>
          <w:rFonts w:eastAsia="Arial" w:cs="Calibri"/>
          <w:sz w:val="24"/>
          <w:szCs w:val="24"/>
          <w:lang w:val="pl-PL"/>
        </w:rPr>
        <w:t xml:space="preserve">zasiłki celowe na żywność –  </w:t>
      </w:r>
      <w:r w:rsidR="008C494E">
        <w:rPr>
          <w:rFonts w:eastAsia="Arial" w:cs="Calibri"/>
          <w:sz w:val="24"/>
          <w:szCs w:val="24"/>
          <w:lang w:val="pl-PL"/>
        </w:rPr>
        <w:t>52</w:t>
      </w:r>
      <w:r w:rsidRPr="000D29DF">
        <w:rPr>
          <w:rFonts w:eastAsia="Arial" w:cs="Calibri"/>
          <w:sz w:val="24"/>
          <w:szCs w:val="24"/>
          <w:lang w:val="pl-PL"/>
        </w:rPr>
        <w:t xml:space="preserve"> rodzin na kwotę  </w:t>
      </w:r>
      <w:r w:rsidR="008C494E">
        <w:rPr>
          <w:rFonts w:eastAsia="Arial" w:cs="Calibri"/>
          <w:sz w:val="24"/>
          <w:szCs w:val="24"/>
          <w:lang w:val="pl-PL"/>
        </w:rPr>
        <w:t>95 850</w:t>
      </w:r>
      <w:r w:rsidRPr="000D29DF">
        <w:rPr>
          <w:rFonts w:eastAsia="Arial" w:cs="Calibri"/>
          <w:sz w:val="24"/>
          <w:szCs w:val="24"/>
          <w:lang w:val="pl-PL"/>
        </w:rPr>
        <w:t>zł.</w:t>
      </w:r>
    </w:p>
    <w:p w14:paraId="03C2331A" w14:textId="77777777" w:rsidR="00FF2770" w:rsidRPr="000D29DF" w:rsidRDefault="00FF2770" w:rsidP="000334FB">
      <w:pPr>
        <w:pStyle w:val="Akapitzlist"/>
        <w:numPr>
          <w:ilvl w:val="0"/>
          <w:numId w:val="21"/>
        </w:numPr>
        <w:tabs>
          <w:tab w:val="left" w:pos="606"/>
        </w:tabs>
        <w:spacing w:line="276" w:lineRule="auto"/>
        <w:ind w:left="1134"/>
        <w:jc w:val="both"/>
        <w:rPr>
          <w:rFonts w:eastAsia="Arial" w:cs="Calibri"/>
          <w:b/>
          <w:sz w:val="24"/>
          <w:szCs w:val="24"/>
        </w:rPr>
      </w:pPr>
      <w:r w:rsidRPr="000D29DF">
        <w:rPr>
          <w:rFonts w:eastAsia="Arial" w:cs="Calibri"/>
          <w:b/>
          <w:sz w:val="24"/>
          <w:szCs w:val="24"/>
        </w:rPr>
        <w:lastRenderedPageBreak/>
        <w:t>Zapewnienie niezbędnego ubrania:</w:t>
      </w:r>
    </w:p>
    <w:p w14:paraId="4C2F2CE2" w14:textId="77777777" w:rsidR="00FF2770" w:rsidRPr="000D29DF" w:rsidRDefault="00FF2770" w:rsidP="00FF2770">
      <w:pPr>
        <w:tabs>
          <w:tab w:val="left" w:pos="606"/>
        </w:tabs>
        <w:spacing w:line="276" w:lineRule="auto"/>
        <w:ind w:left="1134"/>
        <w:jc w:val="both"/>
        <w:rPr>
          <w:rFonts w:eastAsia="Arial" w:cs="Calibri"/>
          <w:sz w:val="24"/>
          <w:szCs w:val="24"/>
          <w:lang w:val="pl-PL"/>
        </w:rPr>
      </w:pPr>
      <w:r w:rsidRPr="000D29DF">
        <w:rPr>
          <w:rFonts w:eastAsia="Arial" w:cs="Calibri"/>
          <w:sz w:val="24"/>
          <w:szCs w:val="24"/>
          <w:lang w:val="pl-PL"/>
        </w:rPr>
        <w:t>Potrzeba zakupu niezbędnej odzieży zaspokajana jest poprzez przyznanie zasiłków pieniężnych na ten cel.</w:t>
      </w:r>
    </w:p>
    <w:p w14:paraId="48D9BC08" w14:textId="77777777" w:rsidR="00FF2770" w:rsidRPr="000D29DF" w:rsidRDefault="00FF2770" w:rsidP="00FF2770">
      <w:pPr>
        <w:tabs>
          <w:tab w:val="left" w:pos="606"/>
        </w:tabs>
        <w:spacing w:line="276" w:lineRule="auto"/>
        <w:ind w:left="1134"/>
        <w:jc w:val="both"/>
        <w:rPr>
          <w:rFonts w:eastAsia="Arial" w:cs="Calibri"/>
          <w:sz w:val="24"/>
          <w:szCs w:val="24"/>
          <w:lang w:val="pl-PL"/>
        </w:rPr>
      </w:pPr>
    </w:p>
    <w:p w14:paraId="640F6841" w14:textId="6EFBBFE4" w:rsidR="00FF2770" w:rsidRPr="000D4665" w:rsidRDefault="00FF2770" w:rsidP="00AF298C">
      <w:pPr>
        <w:pStyle w:val="Nagwek1"/>
        <w:numPr>
          <w:ilvl w:val="0"/>
          <w:numId w:val="38"/>
        </w:numPr>
        <w:spacing w:before="116"/>
        <w:rPr>
          <w:rFonts w:ascii="Calibri" w:hAnsi="Calibri" w:cs="Calibri"/>
          <w:b/>
          <w:bCs/>
          <w:color w:val="000000" w:themeColor="text1"/>
          <w:sz w:val="24"/>
          <w:szCs w:val="24"/>
          <w:lang w:val="pl-PL"/>
        </w:rPr>
      </w:pPr>
      <w:r w:rsidRPr="000D4665">
        <w:rPr>
          <w:rFonts w:ascii="Calibri" w:hAnsi="Calibri" w:cs="Calibri"/>
          <w:b/>
          <w:bCs/>
          <w:color w:val="000000" w:themeColor="text1"/>
          <w:sz w:val="24"/>
          <w:szCs w:val="24"/>
          <w:lang w:val="pl-PL"/>
        </w:rPr>
        <w:t>Przyznawanie i wypłacanie zasiłków</w:t>
      </w:r>
      <w:r w:rsidRPr="000D4665">
        <w:rPr>
          <w:rFonts w:ascii="Calibri" w:hAnsi="Calibri" w:cs="Calibri"/>
          <w:b/>
          <w:bCs/>
          <w:color w:val="000000" w:themeColor="text1"/>
          <w:spacing w:val="-15"/>
          <w:sz w:val="24"/>
          <w:szCs w:val="24"/>
          <w:lang w:val="pl-PL"/>
        </w:rPr>
        <w:t xml:space="preserve"> </w:t>
      </w:r>
      <w:r w:rsidRPr="000D4665">
        <w:rPr>
          <w:rFonts w:ascii="Calibri" w:hAnsi="Calibri" w:cs="Calibri"/>
          <w:b/>
          <w:bCs/>
          <w:color w:val="000000" w:themeColor="text1"/>
          <w:sz w:val="24"/>
          <w:szCs w:val="24"/>
          <w:lang w:val="pl-PL"/>
        </w:rPr>
        <w:t>okresowych.</w:t>
      </w:r>
    </w:p>
    <w:p w14:paraId="3E1F6E4A" w14:textId="19B50BC0" w:rsidR="00FF2770" w:rsidRPr="000D29DF" w:rsidRDefault="00FF2770" w:rsidP="00FF2770">
      <w:pPr>
        <w:pStyle w:val="Tekstpodstawowy"/>
        <w:spacing w:before="124"/>
        <w:ind w:left="567" w:right="164"/>
        <w:jc w:val="both"/>
        <w:rPr>
          <w:rFonts w:ascii="Calibri" w:hAnsi="Calibri" w:cs="Calibri"/>
          <w:sz w:val="24"/>
          <w:szCs w:val="24"/>
          <w:lang w:val="pl-PL"/>
        </w:rPr>
      </w:pPr>
      <w:r w:rsidRPr="000D29DF">
        <w:rPr>
          <w:rFonts w:ascii="Calibri" w:hAnsi="Calibri" w:cs="Calibri"/>
          <w:sz w:val="24"/>
          <w:szCs w:val="24"/>
          <w:lang w:val="pl-PL"/>
        </w:rPr>
        <w:t xml:space="preserve">Zasiłek okresowy adresowany jest do osób i rodzin bez dochodów lub </w:t>
      </w:r>
      <w:r w:rsidRPr="000D29DF">
        <w:rPr>
          <w:rFonts w:ascii="Calibri" w:hAnsi="Calibri" w:cs="Calibri"/>
          <w:sz w:val="24"/>
          <w:szCs w:val="24"/>
          <w:lang w:val="pl-PL"/>
        </w:rPr>
        <w:br/>
        <w:t xml:space="preserve">o dochodach niższych niż ustawowe kryterium oraz zasobach pieniężnych niewystarczających na zaspokojenie niezbędnych potrzeb życiowych, zwłaszcza ze względu na długotrwałą chorobę, niepełnosprawność, bezrobocie, brak możliwości nabycia uprawnień do świadczeń z innych systemów zabezpieczenia społecznego. </w:t>
      </w:r>
      <w:r w:rsidRPr="000D29DF">
        <w:rPr>
          <w:rFonts w:ascii="Calibri" w:hAnsi="Calibri" w:cs="Calibri"/>
          <w:sz w:val="24"/>
          <w:szCs w:val="24"/>
          <w:lang w:val="pl-PL"/>
        </w:rPr>
        <w:br/>
        <w:t>W roku 202</w:t>
      </w:r>
      <w:r w:rsidR="008C494E">
        <w:rPr>
          <w:rFonts w:ascii="Calibri" w:hAnsi="Calibri" w:cs="Calibri"/>
          <w:sz w:val="24"/>
          <w:szCs w:val="24"/>
          <w:lang w:val="pl-PL"/>
        </w:rPr>
        <w:t>4</w:t>
      </w:r>
      <w:r w:rsidRPr="000D29DF">
        <w:rPr>
          <w:rFonts w:ascii="Calibri" w:hAnsi="Calibri" w:cs="Calibri"/>
          <w:sz w:val="24"/>
          <w:szCs w:val="24"/>
          <w:lang w:val="pl-PL"/>
        </w:rPr>
        <w:t xml:space="preserve"> Ośrodek przyznał decyzją zasiłek okresowy</w:t>
      </w:r>
      <w:r w:rsidRPr="000D29DF">
        <w:rPr>
          <w:rFonts w:ascii="Calibri" w:hAnsi="Calibri" w:cs="Calibri"/>
          <w:b/>
          <w:bCs/>
          <w:sz w:val="24"/>
          <w:szCs w:val="24"/>
          <w:lang w:val="pl-PL"/>
        </w:rPr>
        <w:t xml:space="preserve"> </w:t>
      </w:r>
      <w:r w:rsidR="008C494E">
        <w:rPr>
          <w:rFonts w:ascii="Calibri" w:hAnsi="Calibri" w:cs="Calibri"/>
          <w:b/>
          <w:bCs/>
          <w:sz w:val="24"/>
          <w:szCs w:val="24"/>
          <w:lang w:val="pl-PL"/>
        </w:rPr>
        <w:t>43</w:t>
      </w:r>
      <w:r w:rsidRPr="000D29DF">
        <w:rPr>
          <w:rFonts w:ascii="Calibri" w:hAnsi="Calibri" w:cs="Calibri"/>
          <w:b/>
          <w:sz w:val="24"/>
          <w:szCs w:val="24"/>
          <w:lang w:val="pl-PL"/>
        </w:rPr>
        <w:t xml:space="preserve"> </w:t>
      </w:r>
      <w:r w:rsidRPr="000D29DF">
        <w:rPr>
          <w:rFonts w:ascii="Calibri" w:hAnsi="Calibri" w:cs="Calibri"/>
          <w:sz w:val="24"/>
          <w:szCs w:val="24"/>
          <w:lang w:val="pl-PL"/>
        </w:rPr>
        <w:t xml:space="preserve">rodzinom, </w:t>
      </w:r>
      <w:r w:rsidR="008C494E">
        <w:rPr>
          <w:rFonts w:ascii="Calibri" w:hAnsi="Calibri" w:cs="Calibri"/>
          <w:b/>
          <w:sz w:val="24"/>
          <w:szCs w:val="24"/>
          <w:lang w:val="pl-PL"/>
        </w:rPr>
        <w:t>81</w:t>
      </w:r>
      <w:r w:rsidRPr="000D29DF">
        <w:rPr>
          <w:rFonts w:ascii="Calibri" w:hAnsi="Calibri" w:cs="Calibri"/>
          <w:sz w:val="24"/>
          <w:szCs w:val="24"/>
          <w:lang w:val="pl-PL"/>
        </w:rPr>
        <w:t xml:space="preserve"> osobom, przyznając </w:t>
      </w:r>
      <w:r w:rsidR="008C494E">
        <w:rPr>
          <w:rFonts w:ascii="Calibri" w:hAnsi="Calibri" w:cs="Calibri"/>
          <w:b/>
          <w:bCs/>
          <w:sz w:val="24"/>
          <w:szCs w:val="24"/>
          <w:lang w:val="pl-PL"/>
        </w:rPr>
        <w:t>302</w:t>
      </w:r>
      <w:r w:rsidRPr="000D29DF">
        <w:rPr>
          <w:rFonts w:ascii="Calibri" w:hAnsi="Calibri" w:cs="Calibri"/>
          <w:b/>
          <w:bCs/>
          <w:sz w:val="24"/>
          <w:szCs w:val="24"/>
          <w:lang w:val="pl-PL"/>
        </w:rPr>
        <w:t xml:space="preserve"> </w:t>
      </w:r>
      <w:r w:rsidRPr="000D29DF">
        <w:rPr>
          <w:rFonts w:ascii="Calibri" w:hAnsi="Calibri" w:cs="Calibri"/>
          <w:sz w:val="24"/>
          <w:szCs w:val="24"/>
          <w:lang w:val="pl-PL"/>
        </w:rPr>
        <w:t>świadczenia, w tym z</w:t>
      </w:r>
      <w:r w:rsidRPr="000D29DF">
        <w:rPr>
          <w:rFonts w:ascii="Calibri" w:hAnsi="Calibri" w:cs="Calibri"/>
          <w:spacing w:val="-19"/>
          <w:sz w:val="24"/>
          <w:szCs w:val="24"/>
          <w:lang w:val="pl-PL"/>
        </w:rPr>
        <w:t xml:space="preserve"> </w:t>
      </w:r>
      <w:r w:rsidRPr="000D29DF">
        <w:rPr>
          <w:rFonts w:ascii="Calibri" w:hAnsi="Calibri" w:cs="Calibri"/>
          <w:sz w:val="24"/>
          <w:szCs w:val="24"/>
          <w:lang w:val="pl-PL"/>
        </w:rPr>
        <w:t>powodu:</w:t>
      </w:r>
    </w:p>
    <w:p w14:paraId="56D6DD34" w14:textId="20E7E04C" w:rsidR="00FF2770" w:rsidRPr="000D29DF" w:rsidRDefault="00FF2770" w:rsidP="00FF2770">
      <w:pPr>
        <w:pStyle w:val="Akapitzlist"/>
        <w:numPr>
          <w:ilvl w:val="1"/>
          <w:numId w:val="2"/>
        </w:numPr>
        <w:tabs>
          <w:tab w:val="left" w:pos="879"/>
        </w:tabs>
        <w:spacing w:before="118"/>
        <w:ind w:left="1560" w:hanging="993"/>
        <w:contextualSpacing w:val="0"/>
        <w:jc w:val="both"/>
        <w:rPr>
          <w:rFonts w:eastAsia="Arial" w:cs="Calibri"/>
          <w:sz w:val="24"/>
          <w:szCs w:val="24"/>
        </w:rPr>
      </w:pPr>
      <w:r w:rsidRPr="000D29DF">
        <w:rPr>
          <w:rFonts w:cs="Calibri"/>
          <w:sz w:val="24"/>
          <w:szCs w:val="24"/>
        </w:rPr>
        <w:t xml:space="preserve">bezrobocia: </w:t>
      </w:r>
      <w:r w:rsidR="008C494E">
        <w:rPr>
          <w:rFonts w:cs="Calibri"/>
          <w:sz w:val="24"/>
          <w:szCs w:val="24"/>
        </w:rPr>
        <w:t>36</w:t>
      </w:r>
      <w:r w:rsidRPr="000D29DF">
        <w:rPr>
          <w:rFonts w:cs="Calibri"/>
          <w:sz w:val="24"/>
          <w:szCs w:val="24"/>
        </w:rPr>
        <w:t xml:space="preserve"> rodzinom</w:t>
      </w:r>
    </w:p>
    <w:p w14:paraId="0BF1094F" w14:textId="2F8097F2" w:rsidR="00FF2770" w:rsidRPr="000D29DF" w:rsidRDefault="00FF2770" w:rsidP="00FF2770">
      <w:pPr>
        <w:pStyle w:val="Akapitzlist"/>
        <w:numPr>
          <w:ilvl w:val="1"/>
          <w:numId w:val="2"/>
        </w:numPr>
        <w:tabs>
          <w:tab w:val="left" w:pos="879"/>
        </w:tabs>
        <w:spacing w:before="126"/>
        <w:ind w:left="1560" w:hanging="993"/>
        <w:contextualSpacing w:val="0"/>
        <w:jc w:val="both"/>
        <w:rPr>
          <w:rFonts w:eastAsia="Arial" w:cs="Calibri"/>
          <w:sz w:val="24"/>
          <w:szCs w:val="24"/>
        </w:rPr>
      </w:pPr>
      <w:r w:rsidRPr="000D29DF">
        <w:rPr>
          <w:rFonts w:cs="Calibri"/>
          <w:sz w:val="24"/>
          <w:szCs w:val="24"/>
        </w:rPr>
        <w:t xml:space="preserve">długotrwałej choroby: </w:t>
      </w:r>
      <w:r w:rsidR="008C494E">
        <w:rPr>
          <w:rFonts w:cs="Calibri"/>
          <w:sz w:val="24"/>
          <w:szCs w:val="24"/>
        </w:rPr>
        <w:t>3</w:t>
      </w:r>
      <w:r w:rsidRPr="000D29DF">
        <w:rPr>
          <w:rFonts w:cs="Calibri"/>
          <w:sz w:val="24"/>
          <w:szCs w:val="24"/>
        </w:rPr>
        <w:t xml:space="preserve"> rodzinom</w:t>
      </w:r>
    </w:p>
    <w:p w14:paraId="38FEC104" w14:textId="29ACE234" w:rsidR="00FF2770" w:rsidRPr="000D29DF" w:rsidRDefault="00FF2770" w:rsidP="00FF2770">
      <w:pPr>
        <w:pStyle w:val="Akapitzlist"/>
        <w:numPr>
          <w:ilvl w:val="1"/>
          <w:numId w:val="2"/>
        </w:numPr>
        <w:tabs>
          <w:tab w:val="left" w:pos="879"/>
        </w:tabs>
        <w:spacing w:before="124"/>
        <w:ind w:left="1560" w:hanging="993"/>
        <w:contextualSpacing w:val="0"/>
        <w:jc w:val="both"/>
        <w:rPr>
          <w:rFonts w:eastAsia="Arial" w:cs="Calibri"/>
          <w:sz w:val="24"/>
          <w:szCs w:val="24"/>
        </w:rPr>
      </w:pPr>
      <w:r w:rsidRPr="000D29DF">
        <w:rPr>
          <w:rFonts w:cs="Calibri"/>
          <w:sz w:val="24"/>
          <w:szCs w:val="24"/>
        </w:rPr>
        <w:t xml:space="preserve">niepełnosprawności: </w:t>
      </w:r>
      <w:r w:rsidR="008C494E">
        <w:rPr>
          <w:rFonts w:cs="Calibri"/>
          <w:sz w:val="24"/>
          <w:szCs w:val="24"/>
        </w:rPr>
        <w:t>2</w:t>
      </w:r>
      <w:r w:rsidRPr="000D29DF">
        <w:rPr>
          <w:rFonts w:cs="Calibri"/>
          <w:sz w:val="24"/>
          <w:szCs w:val="24"/>
        </w:rPr>
        <w:t xml:space="preserve"> rodzinom</w:t>
      </w:r>
    </w:p>
    <w:p w14:paraId="203F7B77" w14:textId="77988BA4" w:rsidR="00FF2770" w:rsidRPr="000D29DF" w:rsidRDefault="00FF2770" w:rsidP="00FF2770">
      <w:pPr>
        <w:pStyle w:val="Akapitzlist"/>
        <w:numPr>
          <w:ilvl w:val="1"/>
          <w:numId w:val="2"/>
        </w:numPr>
        <w:tabs>
          <w:tab w:val="left" w:pos="879"/>
        </w:tabs>
        <w:spacing w:before="124"/>
        <w:ind w:left="1560" w:hanging="993"/>
        <w:contextualSpacing w:val="0"/>
        <w:jc w:val="both"/>
        <w:rPr>
          <w:rFonts w:eastAsia="Arial" w:cs="Calibri"/>
          <w:sz w:val="24"/>
          <w:szCs w:val="24"/>
        </w:rPr>
      </w:pPr>
      <w:r w:rsidRPr="000D29DF">
        <w:rPr>
          <w:rFonts w:cs="Calibri"/>
          <w:sz w:val="24"/>
          <w:szCs w:val="24"/>
        </w:rPr>
        <w:t xml:space="preserve">z innych powodów: </w:t>
      </w:r>
      <w:r w:rsidR="008C494E">
        <w:rPr>
          <w:rFonts w:cs="Calibri"/>
          <w:sz w:val="24"/>
          <w:szCs w:val="24"/>
        </w:rPr>
        <w:t>3</w:t>
      </w:r>
      <w:r w:rsidRPr="000D29DF">
        <w:rPr>
          <w:rFonts w:cs="Calibri"/>
          <w:sz w:val="24"/>
          <w:szCs w:val="24"/>
        </w:rPr>
        <w:t xml:space="preserve"> rodzinom</w:t>
      </w:r>
    </w:p>
    <w:p w14:paraId="3E7042DF" w14:textId="32798E43" w:rsidR="00FF2770" w:rsidRPr="000D29DF" w:rsidRDefault="00FF2770" w:rsidP="00FF2770">
      <w:pPr>
        <w:pStyle w:val="Tekstpodstawowy"/>
        <w:spacing w:before="124"/>
        <w:ind w:left="567"/>
        <w:jc w:val="both"/>
        <w:rPr>
          <w:rFonts w:ascii="Calibri" w:hAnsi="Calibri" w:cs="Calibri"/>
          <w:i/>
          <w:sz w:val="24"/>
          <w:szCs w:val="24"/>
          <w:lang w:val="pl-PL"/>
        </w:rPr>
      </w:pPr>
      <w:r w:rsidRPr="000D29DF">
        <w:rPr>
          <w:rFonts w:ascii="Calibri" w:hAnsi="Calibri" w:cs="Calibri"/>
          <w:sz w:val="24"/>
          <w:szCs w:val="24"/>
          <w:lang w:val="pl-PL"/>
        </w:rPr>
        <w:t xml:space="preserve">Łączna kwota świadczeń  </w:t>
      </w:r>
      <w:r w:rsidR="008C494E">
        <w:rPr>
          <w:rFonts w:ascii="Calibri" w:hAnsi="Calibri" w:cs="Calibri"/>
          <w:b/>
          <w:bCs/>
          <w:sz w:val="24"/>
          <w:szCs w:val="24"/>
          <w:lang w:val="pl-PL"/>
        </w:rPr>
        <w:t>12</w:t>
      </w:r>
      <w:r w:rsidR="007C7290">
        <w:rPr>
          <w:rFonts w:ascii="Calibri" w:hAnsi="Calibri" w:cs="Calibri"/>
          <w:b/>
          <w:bCs/>
          <w:sz w:val="24"/>
          <w:szCs w:val="24"/>
          <w:lang w:val="pl-PL"/>
        </w:rPr>
        <w:t>1 229</w:t>
      </w:r>
      <w:r w:rsidRPr="000D29DF">
        <w:rPr>
          <w:rFonts w:ascii="Calibri" w:hAnsi="Calibri" w:cs="Calibri"/>
          <w:b/>
          <w:bCs/>
          <w:sz w:val="24"/>
          <w:szCs w:val="24"/>
          <w:lang w:val="pl-PL"/>
        </w:rPr>
        <w:t xml:space="preserve"> zł</w:t>
      </w:r>
      <w:r w:rsidRPr="000D29DF">
        <w:rPr>
          <w:rFonts w:ascii="Calibri" w:hAnsi="Calibri" w:cs="Calibri"/>
          <w:sz w:val="24"/>
          <w:szCs w:val="24"/>
          <w:lang w:val="pl-PL"/>
        </w:rPr>
        <w:t xml:space="preserve"> </w:t>
      </w:r>
      <w:r w:rsidRPr="000D29DF">
        <w:rPr>
          <w:rFonts w:ascii="Calibri" w:hAnsi="Calibri" w:cs="Calibri"/>
          <w:i/>
          <w:sz w:val="24"/>
          <w:szCs w:val="24"/>
          <w:lang w:val="pl-PL"/>
        </w:rPr>
        <w:t>(w roku 202</w:t>
      </w:r>
      <w:r w:rsidR="008C494E">
        <w:rPr>
          <w:rFonts w:ascii="Calibri" w:hAnsi="Calibri" w:cs="Calibri"/>
          <w:i/>
          <w:sz w:val="24"/>
          <w:szCs w:val="24"/>
          <w:lang w:val="pl-PL"/>
        </w:rPr>
        <w:t>3</w:t>
      </w:r>
      <w:r w:rsidRPr="000D29DF">
        <w:rPr>
          <w:rFonts w:ascii="Calibri" w:hAnsi="Calibri" w:cs="Calibri"/>
          <w:i/>
          <w:sz w:val="24"/>
          <w:szCs w:val="24"/>
          <w:lang w:val="pl-PL"/>
        </w:rPr>
        <w:t xml:space="preserve"> łączna kwota wypłaconych zasiłków okresowych wynosiła </w:t>
      </w:r>
      <w:r w:rsidR="008C494E">
        <w:rPr>
          <w:rFonts w:ascii="Calibri" w:hAnsi="Calibri" w:cs="Calibri"/>
          <w:sz w:val="24"/>
          <w:szCs w:val="24"/>
          <w:lang w:val="pl-PL"/>
        </w:rPr>
        <w:t>121 280</w:t>
      </w:r>
      <w:r w:rsidRPr="000D29DF">
        <w:rPr>
          <w:rFonts w:ascii="Calibri" w:hAnsi="Calibri" w:cs="Calibri"/>
          <w:sz w:val="24"/>
          <w:szCs w:val="24"/>
          <w:lang w:val="pl-PL"/>
        </w:rPr>
        <w:t xml:space="preserve"> zł</w:t>
      </w:r>
      <w:r w:rsidRPr="000D29DF">
        <w:rPr>
          <w:rFonts w:ascii="Calibri" w:hAnsi="Calibri" w:cs="Calibri"/>
          <w:i/>
          <w:sz w:val="24"/>
          <w:szCs w:val="24"/>
          <w:lang w:val="pl-PL"/>
        </w:rPr>
        <w:t>).</w:t>
      </w:r>
    </w:p>
    <w:p w14:paraId="73C23927" w14:textId="77777777" w:rsidR="00FF2770" w:rsidRPr="000D29DF" w:rsidRDefault="00FF2770" w:rsidP="00FF2770">
      <w:pPr>
        <w:pStyle w:val="Tekstpodstawowy"/>
        <w:spacing w:before="124"/>
        <w:ind w:left="567" w:hanging="567"/>
        <w:jc w:val="both"/>
        <w:rPr>
          <w:rFonts w:ascii="Calibri" w:hAnsi="Calibri" w:cs="Calibri"/>
          <w:b/>
          <w:sz w:val="24"/>
          <w:szCs w:val="24"/>
          <w:lang w:val="pl-PL"/>
        </w:rPr>
      </w:pPr>
    </w:p>
    <w:p w14:paraId="7D178CB1" w14:textId="4AA27EE8" w:rsidR="00FF2770" w:rsidRPr="007C7290" w:rsidRDefault="00FF2770" w:rsidP="000D4665">
      <w:pPr>
        <w:pStyle w:val="Nagwek1"/>
        <w:numPr>
          <w:ilvl w:val="0"/>
          <w:numId w:val="38"/>
        </w:numPr>
        <w:tabs>
          <w:tab w:val="left" w:pos="567"/>
        </w:tabs>
        <w:spacing w:before="72"/>
        <w:ind w:hanging="785"/>
        <w:rPr>
          <w:rFonts w:ascii="Calibri" w:hAnsi="Calibri" w:cs="Calibri"/>
          <w:b/>
          <w:bCs/>
          <w:color w:val="auto"/>
          <w:sz w:val="24"/>
          <w:szCs w:val="24"/>
          <w:lang w:val="pl-PL"/>
        </w:rPr>
      </w:pPr>
      <w:r w:rsidRPr="007C7290">
        <w:rPr>
          <w:rFonts w:ascii="Calibri" w:hAnsi="Calibri" w:cs="Calibri"/>
          <w:b/>
          <w:bCs/>
          <w:color w:val="auto"/>
          <w:sz w:val="24"/>
          <w:szCs w:val="24"/>
          <w:lang w:val="pl-PL"/>
        </w:rPr>
        <w:t>Przyznawanie i wypłacanie zasiłków</w:t>
      </w:r>
      <w:r w:rsidRPr="007C7290">
        <w:rPr>
          <w:rFonts w:ascii="Calibri" w:hAnsi="Calibri" w:cs="Calibri"/>
          <w:b/>
          <w:bCs/>
          <w:color w:val="auto"/>
          <w:spacing w:val="-14"/>
          <w:sz w:val="24"/>
          <w:szCs w:val="24"/>
          <w:lang w:val="pl-PL"/>
        </w:rPr>
        <w:t xml:space="preserve"> </w:t>
      </w:r>
      <w:r w:rsidRPr="007C7290">
        <w:rPr>
          <w:rFonts w:ascii="Calibri" w:hAnsi="Calibri" w:cs="Calibri"/>
          <w:b/>
          <w:bCs/>
          <w:color w:val="auto"/>
          <w:sz w:val="24"/>
          <w:szCs w:val="24"/>
          <w:lang w:val="pl-PL"/>
        </w:rPr>
        <w:t>celowych.</w:t>
      </w:r>
    </w:p>
    <w:p w14:paraId="0B7D6880" w14:textId="19062942" w:rsidR="00FF2770" w:rsidRPr="000D29DF" w:rsidRDefault="00FF2770" w:rsidP="00FF2770">
      <w:pPr>
        <w:pStyle w:val="Tekstpodstawowy"/>
        <w:spacing w:before="122"/>
        <w:ind w:left="567" w:right="163"/>
        <w:jc w:val="both"/>
        <w:rPr>
          <w:rFonts w:ascii="Calibri" w:hAnsi="Calibri" w:cs="Calibri"/>
          <w:sz w:val="24"/>
          <w:szCs w:val="24"/>
          <w:lang w:val="pl-PL"/>
        </w:rPr>
      </w:pPr>
      <w:r w:rsidRPr="000D29DF">
        <w:rPr>
          <w:rFonts w:ascii="Calibri" w:hAnsi="Calibri" w:cs="Calibri"/>
          <w:sz w:val="24"/>
          <w:szCs w:val="24"/>
          <w:lang w:val="pl-PL"/>
        </w:rPr>
        <w:t>Zasiłek celowy to świadczenie skierowane na zaspokojenie niezbędnej potrzeby życiowej, przyznany w szczególności na pokrycie części lub całości kosztów zakupu żywności, leków i  leczenia,  opału,  odzieży,  niezbędnych  przedmiotów  użytku  domowego,  koniecznych i niezbędnych drobnych remontów i napraw w mieszkaniu, a także na pokrycie kosztów pogrzebu.</w:t>
      </w:r>
    </w:p>
    <w:p w14:paraId="651EB643" w14:textId="4FBE5AF2" w:rsidR="00FF2770" w:rsidRPr="007C7290" w:rsidRDefault="00FF2770" w:rsidP="00FF2770">
      <w:pPr>
        <w:pStyle w:val="Tekstpodstawowy"/>
        <w:ind w:left="567"/>
        <w:jc w:val="both"/>
        <w:rPr>
          <w:rFonts w:ascii="Calibri" w:hAnsi="Calibri" w:cs="Calibri"/>
          <w:sz w:val="24"/>
          <w:szCs w:val="24"/>
          <w:highlight w:val="yellow"/>
          <w:lang w:val="pl-PL"/>
        </w:rPr>
      </w:pPr>
      <w:r w:rsidRPr="007C7290">
        <w:rPr>
          <w:rFonts w:ascii="Calibri" w:hAnsi="Calibri" w:cs="Calibri"/>
          <w:sz w:val="24"/>
          <w:szCs w:val="24"/>
          <w:lang w:val="pl-PL"/>
        </w:rPr>
        <w:t>W roku 202</w:t>
      </w:r>
      <w:r w:rsidR="008C494E" w:rsidRPr="007C7290">
        <w:rPr>
          <w:rFonts w:ascii="Calibri" w:hAnsi="Calibri" w:cs="Calibri"/>
          <w:sz w:val="24"/>
          <w:szCs w:val="24"/>
          <w:lang w:val="pl-PL"/>
        </w:rPr>
        <w:t>4</w:t>
      </w:r>
      <w:r w:rsidRPr="007C7290">
        <w:rPr>
          <w:rFonts w:ascii="Calibri" w:hAnsi="Calibri" w:cs="Calibri"/>
          <w:sz w:val="24"/>
          <w:szCs w:val="24"/>
          <w:lang w:val="pl-PL"/>
        </w:rPr>
        <w:t xml:space="preserve"> Ośrodek przyznał </w:t>
      </w:r>
      <w:r w:rsidR="00AC3E1D" w:rsidRPr="007C7290">
        <w:rPr>
          <w:rFonts w:ascii="Calibri" w:hAnsi="Calibri" w:cs="Calibri"/>
          <w:sz w:val="24"/>
          <w:szCs w:val="24"/>
          <w:lang w:val="pl-PL"/>
        </w:rPr>
        <w:t xml:space="preserve">powyższą pomoc </w:t>
      </w:r>
      <w:r w:rsidRPr="007C7290">
        <w:rPr>
          <w:rFonts w:ascii="Calibri" w:hAnsi="Calibri" w:cs="Calibri"/>
          <w:sz w:val="24"/>
          <w:szCs w:val="24"/>
          <w:lang w:val="pl-PL"/>
        </w:rPr>
        <w:t xml:space="preserve">na łączną kwotę </w:t>
      </w:r>
      <w:r w:rsidR="007C7290" w:rsidRPr="007C7290">
        <w:rPr>
          <w:rFonts w:ascii="Calibri" w:hAnsi="Calibri" w:cs="Calibri"/>
          <w:sz w:val="24"/>
          <w:szCs w:val="24"/>
          <w:lang w:val="pl-PL"/>
        </w:rPr>
        <w:t>8 152</w:t>
      </w:r>
      <w:r w:rsidRPr="007C7290">
        <w:rPr>
          <w:rFonts w:ascii="Calibri" w:hAnsi="Calibri" w:cs="Calibri"/>
          <w:sz w:val="24"/>
          <w:szCs w:val="24"/>
          <w:lang w:val="pl-PL"/>
        </w:rPr>
        <w:t xml:space="preserve"> zł</w:t>
      </w:r>
      <w:r w:rsidR="00AC3E1D" w:rsidRPr="007C7290">
        <w:rPr>
          <w:rFonts w:ascii="Calibri" w:hAnsi="Calibri" w:cs="Calibri"/>
          <w:sz w:val="24"/>
          <w:szCs w:val="24"/>
          <w:lang w:val="pl-PL"/>
        </w:rPr>
        <w:t xml:space="preserve"> </w:t>
      </w:r>
      <w:r w:rsidRPr="007C7290">
        <w:rPr>
          <w:rFonts w:ascii="Calibri" w:hAnsi="Calibri" w:cs="Calibri"/>
          <w:i/>
          <w:sz w:val="24"/>
          <w:szCs w:val="24"/>
          <w:lang w:val="pl-PL"/>
        </w:rPr>
        <w:t>(w roku 202</w:t>
      </w:r>
      <w:r w:rsidR="00AC3E1D" w:rsidRPr="007C7290">
        <w:rPr>
          <w:rFonts w:ascii="Calibri" w:hAnsi="Calibri" w:cs="Calibri"/>
          <w:i/>
          <w:sz w:val="24"/>
          <w:szCs w:val="24"/>
          <w:lang w:val="pl-PL"/>
        </w:rPr>
        <w:t>3</w:t>
      </w:r>
      <w:r w:rsidRPr="007C7290">
        <w:rPr>
          <w:rFonts w:ascii="Calibri" w:hAnsi="Calibri" w:cs="Calibri"/>
          <w:i/>
          <w:sz w:val="24"/>
          <w:szCs w:val="24"/>
          <w:lang w:val="pl-PL"/>
        </w:rPr>
        <w:t xml:space="preserve"> wypłacono na kwotę</w:t>
      </w:r>
      <w:r w:rsidRPr="007C7290">
        <w:rPr>
          <w:rFonts w:ascii="Calibri" w:hAnsi="Calibri" w:cs="Calibri"/>
          <w:b/>
          <w:bCs/>
          <w:sz w:val="24"/>
          <w:szCs w:val="24"/>
          <w:lang w:val="pl-PL"/>
        </w:rPr>
        <w:t xml:space="preserve"> </w:t>
      </w:r>
      <w:r w:rsidRPr="007C7290">
        <w:rPr>
          <w:rFonts w:ascii="Calibri" w:hAnsi="Calibri" w:cs="Calibri"/>
          <w:sz w:val="24"/>
          <w:szCs w:val="24"/>
          <w:lang w:val="pl-PL"/>
        </w:rPr>
        <w:t xml:space="preserve"> </w:t>
      </w:r>
      <w:r w:rsidR="007C7290" w:rsidRPr="007C7290">
        <w:rPr>
          <w:rFonts w:ascii="Calibri" w:hAnsi="Calibri" w:cs="Calibri"/>
          <w:sz w:val="24"/>
          <w:szCs w:val="24"/>
          <w:lang w:val="pl-PL"/>
        </w:rPr>
        <w:t>9 020</w:t>
      </w:r>
      <w:r w:rsidRPr="007C7290">
        <w:rPr>
          <w:rFonts w:ascii="Calibri" w:hAnsi="Calibri" w:cs="Calibri"/>
          <w:sz w:val="24"/>
          <w:szCs w:val="24"/>
          <w:lang w:val="pl-PL"/>
        </w:rPr>
        <w:t xml:space="preserve"> zł</w:t>
      </w:r>
      <w:r w:rsidRPr="007C7290">
        <w:rPr>
          <w:rFonts w:ascii="Calibri" w:hAnsi="Calibri" w:cs="Calibri"/>
          <w:i/>
          <w:sz w:val="24"/>
          <w:szCs w:val="24"/>
          <w:lang w:val="pl-PL"/>
        </w:rPr>
        <w:t>).</w:t>
      </w:r>
    </w:p>
    <w:p w14:paraId="37076A3C" w14:textId="77777777" w:rsidR="00FF2770" w:rsidRPr="00CD5C04" w:rsidRDefault="00FF2770" w:rsidP="007C7290">
      <w:pPr>
        <w:pStyle w:val="Nagwek1"/>
        <w:numPr>
          <w:ilvl w:val="0"/>
          <w:numId w:val="38"/>
        </w:numPr>
        <w:tabs>
          <w:tab w:val="left" w:pos="606"/>
        </w:tabs>
        <w:ind w:left="567" w:right="175" w:hanging="567"/>
        <w:rPr>
          <w:rFonts w:ascii="Calibri" w:hAnsi="Calibri" w:cs="Calibri"/>
          <w:b/>
          <w:bCs/>
          <w:color w:val="auto"/>
          <w:sz w:val="24"/>
          <w:szCs w:val="24"/>
          <w:lang w:val="pl-PL"/>
        </w:rPr>
      </w:pPr>
      <w:r w:rsidRPr="00CD5C04">
        <w:rPr>
          <w:rFonts w:ascii="Calibri" w:hAnsi="Calibri" w:cs="Calibri"/>
          <w:b/>
          <w:bCs/>
          <w:color w:val="auto"/>
          <w:sz w:val="24"/>
          <w:szCs w:val="24"/>
          <w:lang w:val="pl-PL"/>
        </w:rPr>
        <w:t>Przyznawanie i wypłacanie  zasiłków  celowych  na  pokrycie  wydatków  powstałych  w wyniku zdarzenia</w:t>
      </w:r>
      <w:r w:rsidRPr="00CD5C04">
        <w:rPr>
          <w:rFonts w:ascii="Calibri" w:hAnsi="Calibri" w:cs="Calibri"/>
          <w:b/>
          <w:bCs/>
          <w:color w:val="auto"/>
          <w:spacing w:val="-4"/>
          <w:sz w:val="24"/>
          <w:szCs w:val="24"/>
          <w:lang w:val="pl-PL"/>
        </w:rPr>
        <w:t xml:space="preserve"> </w:t>
      </w:r>
      <w:r w:rsidRPr="00CD5C04">
        <w:rPr>
          <w:rFonts w:ascii="Calibri" w:hAnsi="Calibri" w:cs="Calibri"/>
          <w:b/>
          <w:bCs/>
          <w:color w:val="auto"/>
          <w:sz w:val="24"/>
          <w:szCs w:val="24"/>
          <w:lang w:val="pl-PL"/>
        </w:rPr>
        <w:t>losowego.</w:t>
      </w:r>
    </w:p>
    <w:p w14:paraId="32833EBD" w14:textId="77777777" w:rsidR="00FF2770" w:rsidRPr="000D29DF" w:rsidRDefault="00FF2770" w:rsidP="00FF2770">
      <w:pPr>
        <w:pStyle w:val="Tekstpodstawowy"/>
        <w:spacing w:before="124"/>
        <w:ind w:left="567" w:right="168"/>
        <w:jc w:val="both"/>
        <w:rPr>
          <w:rFonts w:ascii="Calibri" w:hAnsi="Calibri" w:cs="Calibri"/>
          <w:i/>
          <w:sz w:val="24"/>
          <w:szCs w:val="24"/>
          <w:lang w:val="pl-PL"/>
        </w:rPr>
      </w:pPr>
      <w:r w:rsidRPr="000D29DF">
        <w:rPr>
          <w:rFonts w:ascii="Calibri" w:hAnsi="Calibri" w:cs="Calibri"/>
          <w:sz w:val="24"/>
          <w:szCs w:val="24"/>
          <w:lang w:val="pl-PL"/>
        </w:rPr>
        <w:t xml:space="preserve">Zasiłek celowy na pokrycie wydatków powstałych w wyniku zdarzenia losowego to świadczenie, które może być przyznane osobie albo rodzinie, które poniosły straty </w:t>
      </w:r>
      <w:r w:rsidRPr="000D29DF">
        <w:rPr>
          <w:rFonts w:ascii="Calibri" w:hAnsi="Calibri" w:cs="Calibri"/>
          <w:sz w:val="24"/>
          <w:szCs w:val="24"/>
          <w:lang w:val="pl-PL"/>
        </w:rPr>
        <w:br/>
        <w:t>w wyniku zdarzenia losowego. W takim przypadku zasiłek może być przyznany niezależnie od dochodu i może nie podlegać zwrotowi. W roku sprawozdawczym nie wypłacono ww. świadczenia, ponieważ nie wystąpiła potrzeba udzielenia pomocy w tej formie</w:t>
      </w:r>
      <w:r w:rsidRPr="000D29DF">
        <w:rPr>
          <w:rFonts w:ascii="Calibri" w:hAnsi="Calibri" w:cs="Calibri"/>
          <w:i/>
          <w:sz w:val="24"/>
          <w:szCs w:val="24"/>
          <w:lang w:val="pl-PL"/>
        </w:rPr>
        <w:t>.</w:t>
      </w:r>
    </w:p>
    <w:p w14:paraId="700AA250" w14:textId="77777777" w:rsidR="00FF2770" w:rsidRPr="000D29DF" w:rsidRDefault="00FF2770" w:rsidP="00FF2770">
      <w:pPr>
        <w:pStyle w:val="Tekstpodstawowy"/>
        <w:spacing w:before="124"/>
        <w:ind w:left="567" w:right="168" w:hanging="567"/>
        <w:jc w:val="both"/>
        <w:rPr>
          <w:rFonts w:ascii="Calibri" w:hAnsi="Calibri" w:cs="Calibri"/>
          <w:b/>
          <w:sz w:val="24"/>
          <w:szCs w:val="24"/>
          <w:lang w:val="pl-PL"/>
        </w:rPr>
      </w:pPr>
    </w:p>
    <w:p w14:paraId="6301C61B" w14:textId="77777777" w:rsidR="00FF2770" w:rsidRPr="000D29DF" w:rsidRDefault="00FF2770" w:rsidP="00FF2770">
      <w:pPr>
        <w:pStyle w:val="Akapitzlist"/>
        <w:widowControl/>
        <w:numPr>
          <w:ilvl w:val="0"/>
          <w:numId w:val="4"/>
        </w:numPr>
        <w:autoSpaceDE w:val="0"/>
        <w:autoSpaceDN w:val="0"/>
        <w:adjustRightInd w:val="0"/>
        <w:ind w:left="567" w:hanging="567"/>
        <w:contextualSpacing w:val="0"/>
        <w:jc w:val="both"/>
        <w:rPr>
          <w:rFonts w:cs="Calibri"/>
          <w:b/>
          <w:sz w:val="24"/>
          <w:szCs w:val="24"/>
          <w:lang w:val="pl-PL"/>
        </w:rPr>
      </w:pPr>
      <w:r w:rsidRPr="000D29DF">
        <w:rPr>
          <w:rFonts w:cs="Calibri"/>
          <w:b/>
          <w:iCs/>
          <w:sz w:val="24"/>
          <w:szCs w:val="24"/>
          <w:lang w:val="pl-PL"/>
        </w:rPr>
        <w:t>Przyznawanie i wypłacanie zasiłków celowych na pokrycie wydatków na świadczenia zdrowotne osobom bezdomnym oraz innym osobom niemającym dochodu i możliwości uzyskania świadczeń na podstawie przepisów o świadczeniach opieki zdrowotnej finansowanych ze środków publicznych.</w:t>
      </w:r>
    </w:p>
    <w:p w14:paraId="5619DB24" w14:textId="7C01BF55" w:rsidR="00FF2770" w:rsidRPr="000D29DF" w:rsidRDefault="00FF2770" w:rsidP="00FF2770">
      <w:pPr>
        <w:pStyle w:val="Tekstpodstawowy"/>
        <w:spacing w:before="124"/>
        <w:ind w:left="567" w:right="168"/>
        <w:jc w:val="both"/>
        <w:rPr>
          <w:rFonts w:ascii="Calibri" w:hAnsi="Calibri" w:cs="Calibri"/>
          <w:bCs/>
          <w:iCs/>
          <w:sz w:val="24"/>
          <w:szCs w:val="24"/>
          <w:lang w:val="pl-PL"/>
        </w:rPr>
      </w:pPr>
      <w:r w:rsidRPr="000D29DF">
        <w:rPr>
          <w:rFonts w:ascii="Calibri" w:eastAsia="Calibri" w:hAnsi="Calibri" w:cs="Calibri"/>
          <w:sz w:val="24"/>
          <w:szCs w:val="24"/>
          <w:lang w:val="pl-PL"/>
        </w:rPr>
        <w:t>W roku 202</w:t>
      </w:r>
      <w:r w:rsidR="00AC3E1D">
        <w:rPr>
          <w:rFonts w:ascii="Calibri" w:eastAsia="Calibri" w:hAnsi="Calibri" w:cs="Calibri"/>
          <w:sz w:val="24"/>
          <w:szCs w:val="24"/>
          <w:lang w:val="pl-PL"/>
        </w:rPr>
        <w:t>4</w:t>
      </w:r>
      <w:r w:rsidRPr="000D29DF">
        <w:rPr>
          <w:rFonts w:ascii="Calibri" w:eastAsia="Calibri" w:hAnsi="Calibri" w:cs="Calibri"/>
          <w:sz w:val="24"/>
          <w:szCs w:val="24"/>
          <w:lang w:val="pl-PL"/>
        </w:rPr>
        <w:t xml:space="preserve"> r. nie wystąpiła potrzeba udzielenia pomocy w formie zasiłku celowego na </w:t>
      </w:r>
      <w:r w:rsidRPr="000D29DF">
        <w:rPr>
          <w:rFonts w:ascii="Calibri" w:eastAsia="Calibri" w:hAnsi="Calibri" w:cs="Calibri"/>
          <w:sz w:val="24"/>
          <w:szCs w:val="24"/>
          <w:lang w:val="pl-PL"/>
        </w:rPr>
        <w:lastRenderedPageBreak/>
        <w:t xml:space="preserve">pokrycie wydatków na świadczenia zdrowotne osobom bezdomnym oraz innym osobom nie mającym dochodu i </w:t>
      </w:r>
      <w:r w:rsidRPr="000D29DF">
        <w:rPr>
          <w:rFonts w:ascii="Calibri" w:hAnsi="Calibri" w:cs="Calibri"/>
          <w:bCs/>
          <w:iCs/>
          <w:sz w:val="24"/>
          <w:szCs w:val="24"/>
          <w:lang w:val="pl-PL"/>
        </w:rPr>
        <w:t xml:space="preserve">możliwości uzyskania świadczeń na podstawie przepisów </w:t>
      </w:r>
      <w:r w:rsidRPr="000D29DF">
        <w:rPr>
          <w:rFonts w:ascii="Calibri" w:hAnsi="Calibri" w:cs="Calibri"/>
          <w:bCs/>
          <w:iCs/>
          <w:sz w:val="24"/>
          <w:szCs w:val="24"/>
          <w:lang w:val="pl-PL"/>
        </w:rPr>
        <w:br/>
        <w:t>o świadczeniach opieki zdrowotnej finansowanych ze środków publicznych.</w:t>
      </w:r>
    </w:p>
    <w:p w14:paraId="38F8CC0B" w14:textId="6068A52D" w:rsidR="00FF2770" w:rsidRPr="000D29DF" w:rsidRDefault="00FF2770" w:rsidP="00FF2770">
      <w:pPr>
        <w:pStyle w:val="Tekstpodstawowy"/>
        <w:spacing w:before="124"/>
        <w:ind w:left="567" w:right="168"/>
        <w:jc w:val="both"/>
        <w:rPr>
          <w:rFonts w:ascii="Calibri" w:eastAsia="Calibri" w:hAnsi="Calibri" w:cs="Calibri"/>
          <w:sz w:val="23"/>
          <w:szCs w:val="23"/>
          <w:lang w:val="pl-PL"/>
        </w:rPr>
      </w:pPr>
      <w:r w:rsidRPr="000D29DF">
        <w:rPr>
          <w:rFonts w:ascii="Calibri" w:eastAsia="Calibri" w:hAnsi="Calibri" w:cs="Calibri"/>
          <w:sz w:val="24"/>
          <w:szCs w:val="24"/>
          <w:lang w:val="pl-PL"/>
        </w:rPr>
        <w:t>W 202</w:t>
      </w:r>
      <w:r w:rsidR="00AC3E1D">
        <w:rPr>
          <w:rFonts w:ascii="Calibri" w:eastAsia="Calibri" w:hAnsi="Calibri" w:cs="Calibri"/>
          <w:sz w:val="24"/>
          <w:szCs w:val="24"/>
          <w:lang w:val="pl-PL"/>
        </w:rPr>
        <w:t>4</w:t>
      </w:r>
      <w:r w:rsidRPr="000D29DF">
        <w:rPr>
          <w:rFonts w:ascii="Calibri" w:eastAsia="Calibri" w:hAnsi="Calibri" w:cs="Calibri"/>
          <w:sz w:val="24"/>
          <w:szCs w:val="24"/>
          <w:lang w:val="pl-PL"/>
        </w:rPr>
        <w:t xml:space="preserve"> roku wydano</w:t>
      </w:r>
      <w:r w:rsidR="00623C64">
        <w:rPr>
          <w:rFonts w:ascii="Calibri" w:eastAsia="Calibri" w:hAnsi="Calibri" w:cs="Calibri"/>
          <w:sz w:val="24"/>
          <w:szCs w:val="24"/>
          <w:lang w:val="pl-PL"/>
        </w:rPr>
        <w:t xml:space="preserve"> 3</w:t>
      </w:r>
      <w:r w:rsidRPr="000D29DF">
        <w:rPr>
          <w:rFonts w:ascii="Calibri" w:eastAsia="Calibri" w:hAnsi="Calibri" w:cs="Calibri"/>
          <w:sz w:val="24"/>
          <w:szCs w:val="24"/>
          <w:lang w:val="pl-PL"/>
        </w:rPr>
        <w:t xml:space="preserve"> decyzj</w:t>
      </w:r>
      <w:r w:rsidR="00623C64">
        <w:rPr>
          <w:rFonts w:ascii="Calibri" w:eastAsia="Calibri" w:hAnsi="Calibri" w:cs="Calibri"/>
          <w:sz w:val="24"/>
          <w:szCs w:val="24"/>
          <w:lang w:val="pl-PL"/>
        </w:rPr>
        <w:t>e</w:t>
      </w:r>
      <w:r w:rsidRPr="000D29DF">
        <w:rPr>
          <w:rFonts w:ascii="Calibri" w:eastAsia="Calibri" w:hAnsi="Calibri" w:cs="Calibri"/>
          <w:sz w:val="24"/>
          <w:szCs w:val="24"/>
          <w:lang w:val="pl-PL"/>
        </w:rPr>
        <w:t xml:space="preserve"> przyznając</w:t>
      </w:r>
      <w:r w:rsidR="00623C64">
        <w:rPr>
          <w:rFonts w:ascii="Calibri" w:eastAsia="Calibri" w:hAnsi="Calibri" w:cs="Calibri"/>
          <w:sz w:val="24"/>
          <w:szCs w:val="24"/>
          <w:lang w:val="pl-PL"/>
        </w:rPr>
        <w:t>e</w:t>
      </w:r>
      <w:r w:rsidRPr="000D29DF">
        <w:rPr>
          <w:rFonts w:ascii="Calibri" w:eastAsia="Calibri" w:hAnsi="Calibri" w:cs="Calibri"/>
          <w:sz w:val="24"/>
          <w:szCs w:val="24"/>
          <w:lang w:val="pl-PL"/>
        </w:rPr>
        <w:t xml:space="preserve"> prawo do korzystania ze świadczeń opieki zdrowotnej finansowanych ze środków publicznych.</w:t>
      </w:r>
    </w:p>
    <w:p w14:paraId="3BB8A547" w14:textId="77777777" w:rsidR="00FF2770" w:rsidRPr="000D29DF" w:rsidRDefault="00FF2770" w:rsidP="00FF2770">
      <w:pPr>
        <w:widowControl/>
        <w:autoSpaceDE w:val="0"/>
        <w:autoSpaceDN w:val="0"/>
        <w:adjustRightInd w:val="0"/>
        <w:ind w:left="567" w:hanging="567"/>
        <w:rPr>
          <w:rFonts w:cs="Calibri"/>
          <w:sz w:val="24"/>
          <w:szCs w:val="24"/>
          <w:lang w:val="pl-PL"/>
        </w:rPr>
      </w:pPr>
    </w:p>
    <w:p w14:paraId="35A9621F" w14:textId="77777777" w:rsidR="00FF2770" w:rsidRPr="000D29DF" w:rsidRDefault="00FF2770" w:rsidP="00FF2770">
      <w:pPr>
        <w:pStyle w:val="Akapitzlist"/>
        <w:widowControl/>
        <w:numPr>
          <w:ilvl w:val="0"/>
          <w:numId w:val="5"/>
        </w:numPr>
        <w:autoSpaceDE w:val="0"/>
        <w:autoSpaceDN w:val="0"/>
        <w:adjustRightInd w:val="0"/>
        <w:ind w:left="567" w:hanging="567"/>
        <w:contextualSpacing w:val="0"/>
        <w:rPr>
          <w:rFonts w:cs="Calibri"/>
          <w:b/>
          <w:sz w:val="24"/>
          <w:szCs w:val="24"/>
          <w:lang w:val="pl-PL"/>
        </w:rPr>
      </w:pPr>
      <w:r w:rsidRPr="000D29DF">
        <w:rPr>
          <w:rFonts w:cs="Calibri"/>
          <w:b/>
          <w:iCs/>
          <w:sz w:val="24"/>
          <w:szCs w:val="24"/>
          <w:lang w:val="pl-PL"/>
        </w:rPr>
        <w:t xml:space="preserve">Przyznawanie zasiłków celowych w formie biletu kredytowanego. </w:t>
      </w:r>
    </w:p>
    <w:p w14:paraId="3E26041F" w14:textId="6B494AC0" w:rsidR="00FF2770" w:rsidRPr="000D29DF" w:rsidRDefault="00FF2770" w:rsidP="00FF2770">
      <w:pPr>
        <w:pStyle w:val="Tekstpodstawowy"/>
        <w:spacing w:before="124"/>
        <w:ind w:left="567" w:right="168" w:hanging="567"/>
        <w:jc w:val="both"/>
        <w:rPr>
          <w:rFonts w:ascii="Calibri" w:eastAsia="Calibri" w:hAnsi="Calibri" w:cs="Calibri"/>
          <w:sz w:val="24"/>
          <w:szCs w:val="24"/>
          <w:lang w:val="pl-PL"/>
        </w:rPr>
      </w:pPr>
      <w:r w:rsidRPr="000D29DF">
        <w:rPr>
          <w:rFonts w:ascii="Calibri" w:eastAsia="Calibri" w:hAnsi="Calibri" w:cs="Calibri"/>
          <w:sz w:val="23"/>
          <w:szCs w:val="23"/>
          <w:lang w:val="pl-PL"/>
        </w:rPr>
        <w:t xml:space="preserve"> </w:t>
      </w:r>
      <w:r w:rsidRPr="000D29DF">
        <w:rPr>
          <w:rFonts w:ascii="Calibri" w:eastAsia="Calibri" w:hAnsi="Calibri" w:cs="Calibri"/>
          <w:sz w:val="23"/>
          <w:szCs w:val="23"/>
          <w:lang w:val="pl-PL"/>
        </w:rPr>
        <w:tab/>
      </w:r>
      <w:r w:rsidRPr="000D29DF">
        <w:rPr>
          <w:rFonts w:ascii="Calibri" w:eastAsia="Calibri" w:hAnsi="Calibri" w:cs="Calibri"/>
          <w:sz w:val="24"/>
          <w:szCs w:val="24"/>
          <w:lang w:val="pl-PL"/>
        </w:rPr>
        <w:t>W 202</w:t>
      </w:r>
      <w:r w:rsidR="00623C64">
        <w:rPr>
          <w:rFonts w:ascii="Calibri" w:eastAsia="Calibri" w:hAnsi="Calibri" w:cs="Calibri"/>
          <w:sz w:val="24"/>
          <w:szCs w:val="24"/>
          <w:lang w:val="pl-PL"/>
        </w:rPr>
        <w:t>4</w:t>
      </w:r>
      <w:r w:rsidRPr="000D29DF">
        <w:rPr>
          <w:rFonts w:ascii="Calibri" w:eastAsia="Calibri" w:hAnsi="Calibri" w:cs="Calibri"/>
          <w:sz w:val="24"/>
          <w:szCs w:val="24"/>
          <w:lang w:val="pl-PL"/>
        </w:rPr>
        <w:t xml:space="preserve"> r. nie udzielono pomocy w tej formie.</w:t>
      </w:r>
    </w:p>
    <w:p w14:paraId="5378F054" w14:textId="77777777" w:rsidR="00FF2770" w:rsidRPr="000D29DF" w:rsidRDefault="00FF2770" w:rsidP="00FF2770">
      <w:pPr>
        <w:widowControl/>
        <w:autoSpaceDE w:val="0"/>
        <w:autoSpaceDN w:val="0"/>
        <w:adjustRightInd w:val="0"/>
        <w:ind w:left="567" w:hanging="567"/>
        <w:rPr>
          <w:rFonts w:cs="Calibri"/>
          <w:sz w:val="24"/>
          <w:szCs w:val="24"/>
          <w:lang w:val="pl-PL"/>
        </w:rPr>
      </w:pPr>
    </w:p>
    <w:p w14:paraId="61A8A2E7" w14:textId="77777777" w:rsidR="00FF2770" w:rsidRPr="000D29DF" w:rsidRDefault="00FF2770" w:rsidP="00FF2770">
      <w:pPr>
        <w:pStyle w:val="Akapitzlist"/>
        <w:widowControl/>
        <w:numPr>
          <w:ilvl w:val="0"/>
          <w:numId w:val="6"/>
        </w:numPr>
        <w:autoSpaceDE w:val="0"/>
        <w:autoSpaceDN w:val="0"/>
        <w:adjustRightInd w:val="0"/>
        <w:ind w:left="567" w:hanging="567"/>
        <w:contextualSpacing w:val="0"/>
        <w:jc w:val="both"/>
        <w:rPr>
          <w:rFonts w:cs="Calibri"/>
          <w:b/>
          <w:sz w:val="24"/>
          <w:szCs w:val="24"/>
          <w:lang w:val="pl-PL"/>
        </w:rPr>
      </w:pPr>
      <w:r w:rsidRPr="000D29DF">
        <w:rPr>
          <w:rFonts w:cs="Calibri"/>
          <w:b/>
          <w:iCs/>
          <w:sz w:val="24"/>
          <w:szCs w:val="24"/>
          <w:lang w:val="pl-PL"/>
        </w:rPr>
        <w:t xml:space="preserve">Opłacanie składek na ubezpieczenia emerytalne i rentowe za osobę, która zrezygnuje </w:t>
      </w:r>
      <w:r w:rsidRPr="000D29DF">
        <w:rPr>
          <w:rFonts w:cs="Calibri"/>
          <w:b/>
          <w:iCs/>
          <w:sz w:val="24"/>
          <w:szCs w:val="24"/>
          <w:lang w:val="pl-PL"/>
        </w:rPr>
        <w:br/>
        <w:t>z zatrudnienia w związku z koniecznością sprawowania bezpośredniej, osobistej opieki nad długotrwale lub ciężko chorym członkiem rodziny oraz wspólnie niezamieszkującymi matką, ojcem lub rodzeństwem.</w:t>
      </w:r>
    </w:p>
    <w:p w14:paraId="1D7E5056" w14:textId="38818791" w:rsidR="00FF2770" w:rsidRDefault="00FF2770" w:rsidP="00FF2770">
      <w:pPr>
        <w:pStyle w:val="Tekstpodstawowy"/>
        <w:spacing w:before="124"/>
        <w:ind w:left="567" w:right="168"/>
        <w:jc w:val="both"/>
        <w:rPr>
          <w:rFonts w:ascii="Calibri" w:eastAsia="Calibri" w:hAnsi="Calibri" w:cs="Calibri"/>
          <w:sz w:val="24"/>
          <w:szCs w:val="24"/>
          <w:lang w:val="pl-PL"/>
        </w:rPr>
      </w:pPr>
      <w:r w:rsidRPr="000D29DF">
        <w:rPr>
          <w:rFonts w:ascii="Calibri" w:eastAsia="Calibri" w:hAnsi="Calibri" w:cs="Calibri"/>
          <w:sz w:val="24"/>
          <w:szCs w:val="24"/>
          <w:lang w:val="pl-PL"/>
        </w:rPr>
        <w:t>W roku 202</w:t>
      </w:r>
      <w:r w:rsidR="00623C64">
        <w:rPr>
          <w:rFonts w:ascii="Calibri" w:eastAsia="Calibri" w:hAnsi="Calibri" w:cs="Calibri"/>
          <w:sz w:val="24"/>
          <w:szCs w:val="24"/>
          <w:lang w:val="pl-PL"/>
        </w:rPr>
        <w:t>4</w:t>
      </w:r>
      <w:r w:rsidRPr="000D29DF">
        <w:rPr>
          <w:rFonts w:ascii="Calibri" w:eastAsia="Calibri" w:hAnsi="Calibri" w:cs="Calibri"/>
          <w:sz w:val="24"/>
          <w:szCs w:val="24"/>
          <w:lang w:val="pl-PL"/>
        </w:rPr>
        <w:t xml:space="preserve"> r. nie wystąpiła potrzeba udzielenia pomocy w tej formie.</w:t>
      </w:r>
    </w:p>
    <w:p w14:paraId="5AE31C45" w14:textId="77777777" w:rsidR="00FF2770" w:rsidRPr="00974757" w:rsidRDefault="00FF2770" w:rsidP="00FF2770">
      <w:pPr>
        <w:pStyle w:val="Nagwek1"/>
        <w:numPr>
          <w:ilvl w:val="0"/>
          <w:numId w:val="6"/>
        </w:numPr>
        <w:tabs>
          <w:tab w:val="left" w:pos="606"/>
        </w:tabs>
        <w:ind w:left="567" w:hanging="567"/>
        <w:rPr>
          <w:rFonts w:ascii="Calibri" w:hAnsi="Calibri" w:cs="Calibri"/>
          <w:b/>
          <w:bCs/>
          <w:color w:val="auto"/>
          <w:sz w:val="24"/>
          <w:szCs w:val="24"/>
        </w:rPr>
      </w:pPr>
      <w:r w:rsidRPr="00974757">
        <w:rPr>
          <w:rFonts w:ascii="Calibri" w:hAnsi="Calibri" w:cs="Calibri"/>
          <w:b/>
          <w:bCs/>
          <w:color w:val="auto"/>
          <w:sz w:val="24"/>
          <w:szCs w:val="24"/>
          <w:lang w:val="pl-PL"/>
        </w:rPr>
        <w:t xml:space="preserve"> </w:t>
      </w:r>
      <w:r w:rsidRPr="00974757">
        <w:rPr>
          <w:rFonts w:ascii="Calibri" w:hAnsi="Calibri" w:cs="Calibri"/>
          <w:b/>
          <w:bCs/>
          <w:color w:val="auto"/>
          <w:sz w:val="24"/>
          <w:szCs w:val="24"/>
        </w:rPr>
        <w:t>Praca</w:t>
      </w:r>
      <w:r w:rsidRPr="00974757">
        <w:rPr>
          <w:rFonts w:ascii="Calibri" w:hAnsi="Calibri" w:cs="Calibri"/>
          <w:b/>
          <w:bCs/>
          <w:color w:val="auto"/>
          <w:spacing w:val="1"/>
          <w:sz w:val="24"/>
          <w:szCs w:val="24"/>
        </w:rPr>
        <w:t xml:space="preserve"> </w:t>
      </w:r>
      <w:r w:rsidRPr="00974757">
        <w:rPr>
          <w:rFonts w:ascii="Calibri" w:hAnsi="Calibri" w:cs="Calibri"/>
          <w:b/>
          <w:bCs/>
          <w:color w:val="auto"/>
          <w:sz w:val="24"/>
          <w:szCs w:val="24"/>
        </w:rPr>
        <w:t>socjalna.</w:t>
      </w:r>
    </w:p>
    <w:p w14:paraId="55C07089" w14:textId="110B1577" w:rsidR="00FF2770" w:rsidRPr="000D29DF" w:rsidRDefault="00FF2770" w:rsidP="00FF2770">
      <w:pPr>
        <w:pStyle w:val="Tekstpodstawowy"/>
        <w:spacing w:before="121"/>
        <w:ind w:left="567" w:right="161"/>
        <w:jc w:val="both"/>
        <w:rPr>
          <w:rFonts w:ascii="Calibri" w:hAnsi="Calibri" w:cs="Calibri"/>
          <w:sz w:val="24"/>
          <w:szCs w:val="24"/>
          <w:lang w:val="pl-PL"/>
        </w:rPr>
      </w:pPr>
      <w:r w:rsidRPr="000D29DF">
        <w:rPr>
          <w:rFonts w:ascii="Calibri" w:hAnsi="Calibri" w:cs="Calibri"/>
          <w:sz w:val="24"/>
          <w:szCs w:val="24"/>
          <w:lang w:val="pl-PL"/>
        </w:rPr>
        <w:t xml:space="preserve">Praca socjalna, ukierunkowana jest na rozwiązywanie różnych problemów dotyczących osób lub rodzin, powodujących określone dysfunkcje w ich życiu lub prowadzących do ich wykluczenia społecznego. Wiele działań prowadzonych w ramach pracy socjalnej przez </w:t>
      </w:r>
      <w:r w:rsidR="009B4B9C">
        <w:rPr>
          <w:rFonts w:ascii="Calibri" w:hAnsi="Calibri" w:cs="Calibri"/>
          <w:sz w:val="24"/>
          <w:szCs w:val="24"/>
          <w:lang w:val="pl-PL"/>
        </w:rPr>
        <w:t>pracowników socjalnych</w:t>
      </w:r>
      <w:r w:rsidRPr="000D29DF">
        <w:rPr>
          <w:rFonts w:ascii="Calibri" w:hAnsi="Calibri" w:cs="Calibri"/>
          <w:sz w:val="24"/>
          <w:szCs w:val="24"/>
          <w:lang w:val="pl-PL"/>
        </w:rPr>
        <w:t xml:space="preserve">, przynosi pozytywne efekty w postaci podjęcia pracy zarobkowej przez klientów, pełnego usamodzielnienia się bądź odejścia od systemu pomocy społecznej na pewien czas, poprawy funkcjonowania rodzin, podejmowania leczenia odwykowego, umiejętności radzenia sobie w nowych sytuacjach, umiejętności dokonywania samooceny, wzmocnienia poczucia własnej wartości. Efektywność działań podejmowanych przez pracowników socjalnych jest trudno mierzalna, gdyż efekty działań nie zawsze przekładają się na liczby. Pomoc otrzymywana przez klientów Ośrodka jest monitorowana, wywiady środowiskowe wykonywane są nie rzadziej  niż co pół roku. </w:t>
      </w:r>
    </w:p>
    <w:p w14:paraId="52AA2012" w14:textId="77777777" w:rsidR="00FF2770" w:rsidRPr="000D29DF" w:rsidRDefault="00FF2770" w:rsidP="00FF2770">
      <w:pPr>
        <w:pStyle w:val="Tekstpodstawowy"/>
        <w:spacing w:before="121"/>
        <w:ind w:left="567" w:right="161" w:hanging="567"/>
        <w:jc w:val="both"/>
        <w:rPr>
          <w:rFonts w:ascii="Calibri" w:hAnsi="Calibri" w:cs="Calibri"/>
          <w:sz w:val="24"/>
          <w:szCs w:val="24"/>
          <w:lang w:val="pl-PL"/>
        </w:rPr>
      </w:pPr>
    </w:p>
    <w:p w14:paraId="639D2662" w14:textId="1472BA90" w:rsidR="00FF2770" w:rsidRPr="000D29DF" w:rsidRDefault="00FF2770" w:rsidP="00FF2770">
      <w:pPr>
        <w:widowControl/>
        <w:autoSpaceDE w:val="0"/>
        <w:autoSpaceDN w:val="0"/>
        <w:adjustRightInd w:val="0"/>
        <w:ind w:left="567"/>
        <w:jc w:val="both"/>
        <w:rPr>
          <w:rFonts w:cs="Calibri"/>
          <w:b/>
          <w:sz w:val="24"/>
          <w:szCs w:val="24"/>
          <w:lang w:val="pl-PL"/>
        </w:rPr>
      </w:pPr>
      <w:r w:rsidRPr="000D29DF">
        <w:rPr>
          <w:rFonts w:cs="Calibri"/>
          <w:sz w:val="24"/>
          <w:szCs w:val="24"/>
          <w:lang w:val="pl-PL"/>
        </w:rPr>
        <w:t>Ośrodek pomocy społecznej wydaje skierowania do otrzymania pomocy żywnościowej dla osób spełniających kryteria w ramach Europejskiego Funduszu Pomocy Najbardziej Potrzebującym (FEAD)</w:t>
      </w:r>
      <w:r w:rsidR="00FB3A8D">
        <w:rPr>
          <w:rFonts w:cs="Calibri"/>
          <w:sz w:val="24"/>
          <w:szCs w:val="24"/>
          <w:lang w:val="pl-PL"/>
        </w:rPr>
        <w:t>. P</w:t>
      </w:r>
      <w:r w:rsidRPr="000D29DF">
        <w:rPr>
          <w:rFonts w:cs="Calibri"/>
          <w:sz w:val="24"/>
          <w:szCs w:val="24"/>
          <w:lang w:val="pl-PL"/>
        </w:rPr>
        <w:t>racownik socjalny na podstawie zgromadzonej dokumentacji bada sytuację materialną rodziny/osoby ubiegającej się o pomoc. W gminie Lipsk w 202</w:t>
      </w:r>
      <w:r w:rsidR="00FB3A8D">
        <w:rPr>
          <w:rFonts w:cs="Calibri"/>
          <w:sz w:val="24"/>
          <w:szCs w:val="24"/>
          <w:lang w:val="pl-PL"/>
        </w:rPr>
        <w:t>4</w:t>
      </w:r>
      <w:r w:rsidRPr="000D29DF">
        <w:rPr>
          <w:rFonts w:cs="Calibri"/>
          <w:sz w:val="24"/>
          <w:szCs w:val="24"/>
          <w:lang w:val="pl-PL"/>
        </w:rPr>
        <w:t xml:space="preserve"> roku dystrybucją żywności zajęło się Stowarzyszenie Inicjatyw Społeczno – Gospodarczych im. Zygmunta Augusta w Augustowie</w:t>
      </w:r>
      <w:r w:rsidR="00FB3A8D">
        <w:rPr>
          <w:rFonts w:cs="Calibri"/>
          <w:sz w:val="24"/>
          <w:szCs w:val="24"/>
          <w:lang w:val="pl-PL"/>
        </w:rPr>
        <w:t xml:space="preserve"> oraz </w:t>
      </w:r>
      <w:r w:rsidRPr="000D29DF">
        <w:rPr>
          <w:rFonts w:cs="Calibri"/>
          <w:sz w:val="24"/>
          <w:szCs w:val="24"/>
          <w:lang w:val="pl-PL"/>
        </w:rPr>
        <w:t>Zespół Parafialny „CARITAS” w Lipsku</w:t>
      </w:r>
      <w:r w:rsidR="00FB3A8D">
        <w:rPr>
          <w:rFonts w:cs="Calibri"/>
          <w:sz w:val="24"/>
          <w:szCs w:val="24"/>
          <w:lang w:val="pl-PL"/>
        </w:rPr>
        <w:t>.</w:t>
      </w:r>
    </w:p>
    <w:p w14:paraId="1ED66142" w14:textId="27D3CB94" w:rsidR="00FF2770" w:rsidRPr="000D29DF" w:rsidRDefault="00FF2770" w:rsidP="00FF2770">
      <w:pPr>
        <w:widowControl/>
        <w:autoSpaceDE w:val="0"/>
        <w:autoSpaceDN w:val="0"/>
        <w:adjustRightInd w:val="0"/>
        <w:ind w:left="567"/>
        <w:jc w:val="both"/>
        <w:rPr>
          <w:rFonts w:cs="Calibri"/>
          <w:bCs/>
          <w:sz w:val="24"/>
          <w:szCs w:val="24"/>
          <w:lang w:val="pl-PL"/>
        </w:rPr>
      </w:pPr>
      <w:r w:rsidRPr="000D29DF">
        <w:rPr>
          <w:rFonts w:cs="Calibri"/>
          <w:bCs/>
          <w:sz w:val="24"/>
          <w:szCs w:val="24"/>
          <w:lang w:val="pl-PL"/>
        </w:rPr>
        <w:t>Miejsko- Gminny Ośrodek Pomocy Społecznej w Lipsku w 202</w:t>
      </w:r>
      <w:r w:rsidR="00FB3A8D">
        <w:rPr>
          <w:rFonts w:cs="Calibri"/>
          <w:bCs/>
          <w:sz w:val="24"/>
          <w:szCs w:val="24"/>
          <w:lang w:val="pl-PL"/>
        </w:rPr>
        <w:t>4</w:t>
      </w:r>
      <w:r w:rsidRPr="000D29DF">
        <w:rPr>
          <w:rFonts w:cs="Calibri"/>
          <w:bCs/>
          <w:sz w:val="24"/>
          <w:szCs w:val="24"/>
          <w:lang w:val="pl-PL"/>
        </w:rPr>
        <w:t xml:space="preserve"> roku wydał</w:t>
      </w:r>
      <w:r w:rsidR="00FB3A8D">
        <w:rPr>
          <w:rFonts w:cs="Calibri"/>
          <w:bCs/>
          <w:sz w:val="24"/>
          <w:szCs w:val="24"/>
          <w:lang w:val="pl-PL"/>
        </w:rPr>
        <w:t xml:space="preserve"> łącznie</w:t>
      </w:r>
      <w:r w:rsidRPr="000D29DF">
        <w:rPr>
          <w:rFonts w:cs="Calibri"/>
          <w:bCs/>
          <w:sz w:val="24"/>
          <w:szCs w:val="24"/>
          <w:lang w:val="pl-PL"/>
        </w:rPr>
        <w:t xml:space="preserve"> </w:t>
      </w:r>
      <w:r w:rsidR="00FB3A8D" w:rsidRPr="00FB3A8D">
        <w:rPr>
          <w:rFonts w:cs="Calibri"/>
          <w:b/>
          <w:sz w:val="24"/>
          <w:szCs w:val="24"/>
          <w:lang w:val="pl-PL"/>
        </w:rPr>
        <w:t>166</w:t>
      </w:r>
      <w:r w:rsidRPr="00FB3A8D">
        <w:rPr>
          <w:rFonts w:cs="Calibri"/>
          <w:b/>
          <w:sz w:val="24"/>
          <w:szCs w:val="24"/>
          <w:lang w:val="pl-PL"/>
        </w:rPr>
        <w:t xml:space="preserve"> skierowań</w:t>
      </w:r>
      <w:r w:rsidRPr="000D29DF">
        <w:rPr>
          <w:rFonts w:cs="Calibri"/>
          <w:bCs/>
          <w:sz w:val="24"/>
          <w:szCs w:val="24"/>
          <w:lang w:val="pl-PL"/>
        </w:rPr>
        <w:t xml:space="preserve"> do otrzymania żywności </w:t>
      </w:r>
      <w:r w:rsidRPr="00FB3A8D">
        <w:rPr>
          <w:rFonts w:cs="Calibri"/>
          <w:b/>
          <w:sz w:val="24"/>
          <w:szCs w:val="24"/>
          <w:lang w:val="pl-PL"/>
        </w:rPr>
        <w:t>(</w:t>
      </w:r>
      <w:r w:rsidR="00FB3A8D" w:rsidRPr="00FB3A8D">
        <w:rPr>
          <w:rFonts w:cs="Calibri"/>
          <w:b/>
          <w:sz w:val="24"/>
          <w:szCs w:val="24"/>
          <w:lang w:val="pl-PL"/>
        </w:rPr>
        <w:t>485</w:t>
      </w:r>
      <w:r w:rsidRPr="00FB3A8D">
        <w:rPr>
          <w:rFonts w:cs="Calibri"/>
          <w:b/>
          <w:sz w:val="24"/>
          <w:szCs w:val="24"/>
          <w:lang w:val="pl-PL"/>
        </w:rPr>
        <w:t xml:space="preserve"> osobom w rodzinie).</w:t>
      </w:r>
    </w:p>
    <w:p w14:paraId="215DEAC8" w14:textId="77777777" w:rsidR="00FF2770" w:rsidRPr="000D29DF" w:rsidRDefault="00FF2770" w:rsidP="00FF2770">
      <w:pPr>
        <w:widowControl/>
        <w:autoSpaceDE w:val="0"/>
        <w:autoSpaceDN w:val="0"/>
        <w:adjustRightInd w:val="0"/>
        <w:ind w:left="567" w:hanging="567"/>
        <w:jc w:val="both"/>
        <w:rPr>
          <w:rFonts w:cs="Calibri"/>
          <w:sz w:val="24"/>
          <w:szCs w:val="24"/>
          <w:lang w:val="pl-PL"/>
        </w:rPr>
      </w:pPr>
    </w:p>
    <w:p w14:paraId="2B04D146" w14:textId="06EAC44E" w:rsidR="00FF2770" w:rsidRPr="0013308E" w:rsidRDefault="00FF2770" w:rsidP="00FF2770">
      <w:pPr>
        <w:widowControl/>
        <w:autoSpaceDE w:val="0"/>
        <w:autoSpaceDN w:val="0"/>
        <w:adjustRightInd w:val="0"/>
        <w:ind w:left="567"/>
        <w:jc w:val="both"/>
        <w:rPr>
          <w:rFonts w:cs="Calibri"/>
          <w:color w:val="C00000"/>
          <w:sz w:val="24"/>
          <w:szCs w:val="24"/>
          <w:lang w:val="pl-PL"/>
        </w:rPr>
      </w:pPr>
      <w:r w:rsidRPr="000D29DF">
        <w:rPr>
          <w:rFonts w:cs="Calibri"/>
          <w:sz w:val="24"/>
          <w:szCs w:val="24"/>
          <w:lang w:val="pl-PL"/>
        </w:rPr>
        <w:t xml:space="preserve">Praca socjalna prowadzona na rzecz przeciwdziałania wykluczeniu społecznemu </w:t>
      </w:r>
      <w:r w:rsidRPr="000D29DF">
        <w:rPr>
          <w:rFonts w:cs="Calibri"/>
          <w:sz w:val="24"/>
          <w:szCs w:val="24"/>
          <w:lang w:val="pl-PL"/>
        </w:rPr>
        <w:br/>
        <w:t xml:space="preserve">i integracji społecznej prowadzona jest również poprzez współpracę z podmiotami działającymi na obszarze gminy Lipsk. W Kuriance funkcjonuje Centrum Integracji Społecznej prowadzone przez Stowarzyszenie Inicjatyw Społeczno – Gospodarczych im. Zygmunta Augusta  w Augustowie. </w:t>
      </w:r>
      <w:r w:rsidRPr="006C0902">
        <w:rPr>
          <w:rFonts w:cs="Calibri"/>
          <w:sz w:val="24"/>
          <w:szCs w:val="24"/>
          <w:lang w:val="pl-PL"/>
        </w:rPr>
        <w:t xml:space="preserve">M-GOPS wydał </w:t>
      </w:r>
      <w:r w:rsidR="006C0902" w:rsidRPr="006C0902">
        <w:rPr>
          <w:rFonts w:cs="Calibri"/>
          <w:sz w:val="24"/>
          <w:szCs w:val="24"/>
          <w:lang w:val="pl-PL"/>
        </w:rPr>
        <w:t>4</w:t>
      </w:r>
      <w:r w:rsidRPr="006C0902">
        <w:rPr>
          <w:rFonts w:cs="Calibri"/>
          <w:sz w:val="24"/>
          <w:szCs w:val="24"/>
          <w:lang w:val="pl-PL"/>
        </w:rPr>
        <w:t xml:space="preserve"> skierowa</w:t>
      </w:r>
      <w:r w:rsidR="006C0902" w:rsidRPr="006C0902">
        <w:rPr>
          <w:rFonts w:cs="Calibri"/>
          <w:sz w:val="24"/>
          <w:szCs w:val="24"/>
          <w:lang w:val="pl-PL"/>
        </w:rPr>
        <w:t>nia</w:t>
      </w:r>
      <w:r w:rsidRPr="006C0902">
        <w:rPr>
          <w:rFonts w:cs="Calibri"/>
          <w:sz w:val="24"/>
          <w:szCs w:val="24"/>
          <w:lang w:val="pl-PL"/>
        </w:rPr>
        <w:t xml:space="preserve"> do zajęć w ww. centrum.</w:t>
      </w:r>
    </w:p>
    <w:p w14:paraId="72DD435E" w14:textId="77777777" w:rsidR="00FF2770" w:rsidRPr="000D29DF" w:rsidRDefault="00FF2770" w:rsidP="00FF2770">
      <w:pPr>
        <w:widowControl/>
        <w:autoSpaceDE w:val="0"/>
        <w:autoSpaceDN w:val="0"/>
        <w:adjustRightInd w:val="0"/>
        <w:ind w:left="567" w:hanging="567"/>
        <w:rPr>
          <w:rFonts w:cs="Calibri"/>
          <w:sz w:val="24"/>
          <w:szCs w:val="24"/>
          <w:lang w:val="pl-PL"/>
        </w:rPr>
      </w:pPr>
    </w:p>
    <w:p w14:paraId="2D6E5E4B" w14:textId="77777777" w:rsidR="00FF2770" w:rsidRPr="00451C3A" w:rsidRDefault="00FF2770" w:rsidP="00FF2770">
      <w:pPr>
        <w:pStyle w:val="Nagwek1"/>
        <w:numPr>
          <w:ilvl w:val="0"/>
          <w:numId w:val="6"/>
        </w:numPr>
        <w:tabs>
          <w:tab w:val="left" w:pos="606"/>
        </w:tabs>
        <w:ind w:left="567" w:right="168" w:hanging="567"/>
        <w:jc w:val="both"/>
        <w:rPr>
          <w:rFonts w:ascii="Calibri" w:hAnsi="Calibri" w:cs="Calibri"/>
          <w:b/>
          <w:bCs/>
          <w:color w:val="auto"/>
          <w:sz w:val="24"/>
          <w:szCs w:val="24"/>
          <w:lang w:val="pl-PL"/>
        </w:rPr>
      </w:pPr>
      <w:r w:rsidRPr="00451C3A">
        <w:rPr>
          <w:rFonts w:ascii="Calibri" w:hAnsi="Calibri" w:cs="Calibri"/>
          <w:b/>
          <w:bCs/>
          <w:color w:val="auto"/>
          <w:sz w:val="24"/>
          <w:szCs w:val="24"/>
          <w:lang w:val="pl-PL"/>
        </w:rPr>
        <w:lastRenderedPageBreak/>
        <w:t>Organizowanie i świadczenie usług opiekuńczych, w tym specjalistycznych usług opiekuńczych w miejscu</w:t>
      </w:r>
      <w:r w:rsidRPr="00451C3A">
        <w:rPr>
          <w:rFonts w:ascii="Calibri" w:hAnsi="Calibri" w:cs="Calibri"/>
          <w:b/>
          <w:bCs/>
          <w:color w:val="auto"/>
          <w:spacing w:val="-8"/>
          <w:sz w:val="24"/>
          <w:szCs w:val="24"/>
          <w:lang w:val="pl-PL"/>
        </w:rPr>
        <w:t xml:space="preserve"> </w:t>
      </w:r>
      <w:r w:rsidRPr="00451C3A">
        <w:rPr>
          <w:rFonts w:ascii="Calibri" w:hAnsi="Calibri" w:cs="Calibri"/>
          <w:b/>
          <w:bCs/>
          <w:color w:val="auto"/>
          <w:sz w:val="24"/>
          <w:szCs w:val="24"/>
          <w:lang w:val="pl-PL"/>
        </w:rPr>
        <w:t>zamieszkania z wyłączeniem specjalistycznych usług opiekuńczych dla osób z zaburzeniami  psychicznymi.</w:t>
      </w:r>
    </w:p>
    <w:p w14:paraId="4B267641" w14:textId="6762A4D5" w:rsidR="00FF2770" w:rsidRPr="002C61DD" w:rsidRDefault="00FF2770" w:rsidP="00FF2770">
      <w:pPr>
        <w:ind w:left="567"/>
        <w:jc w:val="both"/>
        <w:rPr>
          <w:rFonts w:cs="Calibri"/>
          <w:i/>
          <w:sz w:val="24"/>
          <w:szCs w:val="24"/>
          <w:lang w:val="pl-PL"/>
        </w:rPr>
      </w:pPr>
      <w:r w:rsidRPr="002C61DD">
        <w:rPr>
          <w:rFonts w:cs="Calibri"/>
          <w:sz w:val="24"/>
          <w:szCs w:val="24"/>
          <w:lang w:val="pl-PL"/>
        </w:rPr>
        <w:t xml:space="preserve">Usługami </w:t>
      </w:r>
      <w:r w:rsidR="00B4372B" w:rsidRPr="002C61DD">
        <w:rPr>
          <w:rFonts w:cs="Calibri"/>
          <w:sz w:val="24"/>
          <w:szCs w:val="24"/>
          <w:lang w:val="pl-PL"/>
        </w:rPr>
        <w:t xml:space="preserve">objęto </w:t>
      </w:r>
      <w:r w:rsidRPr="002C61DD">
        <w:rPr>
          <w:rFonts w:cs="Calibri"/>
          <w:sz w:val="24"/>
          <w:szCs w:val="24"/>
          <w:lang w:val="pl-PL"/>
        </w:rPr>
        <w:t xml:space="preserve"> w 202</w:t>
      </w:r>
      <w:r w:rsidR="00B4372B" w:rsidRPr="002C61DD">
        <w:rPr>
          <w:rFonts w:cs="Calibri"/>
          <w:sz w:val="24"/>
          <w:szCs w:val="24"/>
          <w:lang w:val="pl-PL"/>
        </w:rPr>
        <w:t>4</w:t>
      </w:r>
      <w:r w:rsidRPr="002C61DD">
        <w:rPr>
          <w:rFonts w:cs="Calibri"/>
          <w:sz w:val="24"/>
          <w:szCs w:val="24"/>
          <w:lang w:val="pl-PL"/>
        </w:rPr>
        <w:t xml:space="preserve"> roku </w:t>
      </w:r>
      <w:r w:rsidR="00451C3A" w:rsidRPr="002C61DD">
        <w:rPr>
          <w:rFonts w:cs="Calibri"/>
          <w:b/>
          <w:bCs/>
          <w:sz w:val="24"/>
          <w:szCs w:val="24"/>
          <w:lang w:val="pl-PL"/>
        </w:rPr>
        <w:t>6</w:t>
      </w:r>
      <w:r w:rsidRPr="002C61DD">
        <w:rPr>
          <w:rFonts w:cs="Calibri"/>
          <w:b/>
          <w:sz w:val="24"/>
          <w:szCs w:val="24"/>
          <w:lang w:val="pl-PL"/>
        </w:rPr>
        <w:t xml:space="preserve"> osób,</w:t>
      </w:r>
      <w:r w:rsidRPr="002C61DD">
        <w:rPr>
          <w:rFonts w:cs="Calibri"/>
          <w:sz w:val="24"/>
          <w:szCs w:val="24"/>
          <w:lang w:val="pl-PL"/>
        </w:rPr>
        <w:t xml:space="preserve"> których rodziny nie były w stanie zapewnić im opieki i pielęgnacji we własnym</w:t>
      </w:r>
      <w:r w:rsidRPr="002C61DD">
        <w:rPr>
          <w:rFonts w:cs="Calibri"/>
          <w:spacing w:val="-3"/>
          <w:sz w:val="24"/>
          <w:szCs w:val="24"/>
          <w:lang w:val="pl-PL"/>
        </w:rPr>
        <w:t xml:space="preserve"> </w:t>
      </w:r>
      <w:r w:rsidRPr="002C61DD">
        <w:rPr>
          <w:rFonts w:cs="Calibri"/>
          <w:sz w:val="24"/>
          <w:szCs w:val="24"/>
          <w:lang w:val="pl-PL"/>
        </w:rPr>
        <w:t xml:space="preserve">zakresie. Cena usługi zgodnie z kalkulacją za 1 godz. to </w:t>
      </w:r>
      <w:r w:rsidRPr="002C61DD">
        <w:rPr>
          <w:rFonts w:cs="Calibri"/>
          <w:b/>
          <w:sz w:val="24"/>
          <w:szCs w:val="24"/>
          <w:lang w:val="pl-PL"/>
        </w:rPr>
        <w:t xml:space="preserve">25,60 zł. </w:t>
      </w:r>
      <w:r w:rsidRPr="002C61DD">
        <w:rPr>
          <w:rFonts w:cs="Calibri"/>
          <w:sz w:val="24"/>
          <w:szCs w:val="24"/>
          <w:lang w:val="pl-PL"/>
        </w:rPr>
        <w:t>Jest to zadanie własne gminy, na jego realizację</w:t>
      </w:r>
      <w:r w:rsidRPr="00DF3212">
        <w:rPr>
          <w:rFonts w:cs="Calibri"/>
          <w:sz w:val="24"/>
          <w:szCs w:val="24"/>
          <w:lang w:val="pl-PL"/>
        </w:rPr>
        <w:t xml:space="preserve"> wydano</w:t>
      </w:r>
      <w:r w:rsidRPr="002C61DD">
        <w:rPr>
          <w:rFonts w:cs="Calibri"/>
          <w:b/>
          <w:bCs/>
          <w:sz w:val="24"/>
          <w:szCs w:val="24"/>
          <w:lang w:val="pl-PL"/>
        </w:rPr>
        <w:t xml:space="preserve"> </w:t>
      </w:r>
      <w:r w:rsidR="002C61DD" w:rsidRPr="002C61DD">
        <w:rPr>
          <w:rFonts w:cs="Calibri"/>
          <w:b/>
          <w:bCs/>
          <w:sz w:val="24"/>
          <w:szCs w:val="24"/>
          <w:lang w:val="pl-PL"/>
        </w:rPr>
        <w:t>71 139 zł</w:t>
      </w:r>
      <w:r w:rsidR="00451C3A" w:rsidRPr="002C61DD">
        <w:rPr>
          <w:rFonts w:cs="Calibri"/>
          <w:b/>
          <w:bCs/>
          <w:sz w:val="24"/>
          <w:szCs w:val="24"/>
          <w:lang w:val="pl-PL"/>
        </w:rPr>
        <w:t xml:space="preserve"> </w:t>
      </w:r>
      <w:r w:rsidR="00451C3A" w:rsidRPr="002C61DD">
        <w:rPr>
          <w:rFonts w:cs="Calibri"/>
          <w:sz w:val="24"/>
          <w:szCs w:val="24"/>
          <w:lang w:val="pl-PL"/>
        </w:rPr>
        <w:t>(</w:t>
      </w:r>
      <w:r w:rsidRPr="002C61DD">
        <w:rPr>
          <w:rFonts w:cs="Calibri"/>
          <w:i/>
          <w:sz w:val="24"/>
          <w:szCs w:val="24"/>
          <w:lang w:val="pl-PL"/>
        </w:rPr>
        <w:t>w roku 202</w:t>
      </w:r>
      <w:r w:rsidR="00E947CF" w:rsidRPr="002C61DD">
        <w:rPr>
          <w:rFonts w:cs="Calibri"/>
          <w:i/>
          <w:sz w:val="24"/>
          <w:szCs w:val="24"/>
          <w:lang w:val="pl-PL"/>
        </w:rPr>
        <w:t>3</w:t>
      </w:r>
      <w:r w:rsidRPr="002C61DD">
        <w:rPr>
          <w:rFonts w:cs="Calibri"/>
          <w:i/>
          <w:sz w:val="24"/>
          <w:szCs w:val="24"/>
          <w:lang w:val="pl-PL"/>
        </w:rPr>
        <w:t xml:space="preserve"> wydano </w:t>
      </w:r>
      <w:r w:rsidRPr="002C61DD">
        <w:rPr>
          <w:rFonts w:cs="Calibri"/>
          <w:sz w:val="24"/>
          <w:szCs w:val="24"/>
          <w:lang w:val="pl-PL"/>
        </w:rPr>
        <w:t xml:space="preserve"> </w:t>
      </w:r>
      <w:r w:rsidR="002C61DD" w:rsidRPr="002C61DD">
        <w:rPr>
          <w:rFonts w:cs="Calibri"/>
          <w:sz w:val="24"/>
          <w:szCs w:val="24"/>
          <w:lang w:val="pl-PL"/>
        </w:rPr>
        <w:br/>
      </w:r>
      <w:r w:rsidR="00451C3A" w:rsidRPr="002C61DD">
        <w:rPr>
          <w:rFonts w:cs="Calibri"/>
          <w:sz w:val="24"/>
          <w:szCs w:val="24"/>
          <w:lang w:val="pl-PL"/>
        </w:rPr>
        <w:t>58 324</w:t>
      </w:r>
      <w:r w:rsidRPr="002C61DD">
        <w:rPr>
          <w:rFonts w:cs="Calibri"/>
          <w:sz w:val="24"/>
          <w:szCs w:val="24"/>
          <w:lang w:val="pl-PL"/>
        </w:rPr>
        <w:t xml:space="preserve"> zł</w:t>
      </w:r>
      <w:r w:rsidRPr="002C61DD">
        <w:rPr>
          <w:rFonts w:cs="Calibri"/>
          <w:bCs/>
          <w:sz w:val="24"/>
          <w:szCs w:val="24"/>
          <w:lang w:val="pl-PL"/>
        </w:rPr>
        <w:t>)</w:t>
      </w:r>
      <w:r w:rsidRPr="002C61DD">
        <w:rPr>
          <w:rFonts w:cs="Calibri"/>
          <w:bCs/>
          <w:i/>
          <w:sz w:val="24"/>
          <w:szCs w:val="24"/>
          <w:lang w:val="pl-PL"/>
        </w:rPr>
        <w:t>.</w:t>
      </w:r>
    </w:p>
    <w:p w14:paraId="1D938989" w14:textId="77777777" w:rsidR="00FF2770" w:rsidRPr="000D29DF" w:rsidRDefault="00FF2770" w:rsidP="00FF2770">
      <w:pPr>
        <w:pStyle w:val="Tekstpodstawowy"/>
        <w:spacing w:before="0"/>
        <w:ind w:left="567" w:right="164" w:hanging="567"/>
        <w:jc w:val="both"/>
        <w:rPr>
          <w:rFonts w:ascii="Calibri" w:hAnsi="Calibri" w:cs="Calibri"/>
          <w:b/>
          <w:sz w:val="24"/>
          <w:szCs w:val="24"/>
          <w:lang w:val="pl-PL"/>
        </w:rPr>
      </w:pPr>
    </w:p>
    <w:p w14:paraId="40101227" w14:textId="77777777" w:rsidR="00FF2770" w:rsidRPr="000D29DF" w:rsidRDefault="00FF2770" w:rsidP="00FF2770">
      <w:pPr>
        <w:pStyle w:val="Tekstpodstawowy"/>
        <w:numPr>
          <w:ilvl w:val="0"/>
          <w:numId w:val="6"/>
        </w:numPr>
        <w:spacing w:before="124"/>
        <w:ind w:left="567" w:right="168" w:hanging="567"/>
        <w:jc w:val="both"/>
        <w:rPr>
          <w:rFonts w:ascii="Calibri" w:hAnsi="Calibri" w:cs="Calibri"/>
          <w:b/>
          <w:sz w:val="24"/>
          <w:szCs w:val="24"/>
          <w:lang w:val="pl-PL"/>
        </w:rPr>
      </w:pPr>
      <w:r w:rsidRPr="000D29DF">
        <w:rPr>
          <w:rFonts w:ascii="Calibri" w:hAnsi="Calibri" w:cs="Calibri"/>
          <w:b/>
          <w:sz w:val="24"/>
          <w:szCs w:val="24"/>
          <w:lang w:val="pl-PL"/>
        </w:rPr>
        <w:t>Prowadzenie i zapewnienie miejsc w mieszkaniach chronionych.</w:t>
      </w:r>
    </w:p>
    <w:p w14:paraId="439543A6" w14:textId="77777777" w:rsidR="00FF2770" w:rsidRPr="000D29DF" w:rsidRDefault="00FF2770" w:rsidP="00FF2770">
      <w:pPr>
        <w:pStyle w:val="Tekstpodstawowy"/>
        <w:spacing w:before="124"/>
        <w:ind w:left="567" w:right="168"/>
        <w:jc w:val="both"/>
        <w:rPr>
          <w:rFonts w:ascii="Calibri" w:hAnsi="Calibri" w:cs="Calibri"/>
          <w:sz w:val="24"/>
          <w:szCs w:val="24"/>
          <w:lang w:val="pl-PL"/>
        </w:rPr>
      </w:pPr>
      <w:r w:rsidRPr="000D29DF">
        <w:rPr>
          <w:rFonts w:ascii="Calibri" w:hAnsi="Calibri" w:cs="Calibri"/>
          <w:sz w:val="24"/>
          <w:szCs w:val="24"/>
          <w:lang w:val="pl-PL"/>
        </w:rPr>
        <w:t>Na terenie Gminy Lipsk nie ma mieszkań chronionych.</w:t>
      </w:r>
    </w:p>
    <w:p w14:paraId="50511D35" w14:textId="77777777" w:rsidR="00FF2770" w:rsidRPr="000D29DF" w:rsidRDefault="00FF2770" w:rsidP="00FF2770">
      <w:pPr>
        <w:pStyle w:val="Tekstpodstawowy"/>
        <w:spacing w:before="124"/>
        <w:ind w:left="567" w:right="168" w:hanging="567"/>
        <w:jc w:val="both"/>
        <w:rPr>
          <w:rFonts w:ascii="Calibri" w:hAnsi="Calibri" w:cs="Calibri"/>
          <w:sz w:val="24"/>
          <w:szCs w:val="24"/>
          <w:lang w:val="pl-PL"/>
        </w:rPr>
      </w:pPr>
    </w:p>
    <w:p w14:paraId="52DA554A" w14:textId="77777777" w:rsidR="00FF2770" w:rsidRPr="000D29DF" w:rsidRDefault="00FF2770" w:rsidP="00FF2770">
      <w:pPr>
        <w:pStyle w:val="Tekstpodstawowy"/>
        <w:numPr>
          <w:ilvl w:val="0"/>
          <w:numId w:val="6"/>
        </w:numPr>
        <w:spacing w:before="124"/>
        <w:ind w:left="567" w:right="168" w:hanging="567"/>
        <w:jc w:val="both"/>
        <w:rPr>
          <w:rFonts w:ascii="Calibri" w:hAnsi="Calibri" w:cs="Calibri"/>
          <w:b/>
          <w:sz w:val="24"/>
          <w:szCs w:val="24"/>
        </w:rPr>
      </w:pPr>
      <w:r w:rsidRPr="000D29DF">
        <w:rPr>
          <w:rFonts w:ascii="Calibri" w:hAnsi="Calibri" w:cs="Calibri"/>
          <w:b/>
          <w:sz w:val="24"/>
          <w:szCs w:val="24"/>
        </w:rPr>
        <w:t>Dożywianie dzieci.</w:t>
      </w:r>
    </w:p>
    <w:p w14:paraId="1D06EC53" w14:textId="652458B1" w:rsidR="00FF2770" w:rsidRDefault="00FF2770" w:rsidP="00FF2770">
      <w:pPr>
        <w:spacing w:line="276" w:lineRule="auto"/>
        <w:ind w:left="540"/>
        <w:jc w:val="both"/>
        <w:rPr>
          <w:rFonts w:cs="Calibri"/>
          <w:sz w:val="24"/>
          <w:szCs w:val="24"/>
          <w:lang w:val="pl-PL"/>
        </w:rPr>
      </w:pPr>
      <w:r w:rsidRPr="000D29DF">
        <w:rPr>
          <w:rFonts w:cs="Calibri"/>
          <w:sz w:val="24"/>
          <w:szCs w:val="24"/>
          <w:lang w:val="pl-PL"/>
        </w:rPr>
        <w:t>W 202</w:t>
      </w:r>
      <w:r w:rsidR="00E947CF">
        <w:rPr>
          <w:rFonts w:cs="Calibri"/>
          <w:sz w:val="24"/>
          <w:szCs w:val="24"/>
          <w:lang w:val="pl-PL"/>
        </w:rPr>
        <w:t>4</w:t>
      </w:r>
      <w:r w:rsidRPr="000D29DF">
        <w:rPr>
          <w:rFonts w:cs="Calibri"/>
          <w:sz w:val="24"/>
          <w:szCs w:val="24"/>
          <w:lang w:val="pl-PL"/>
        </w:rPr>
        <w:t xml:space="preserve"> roku pomocą w ramach wieloletniego, rządowego programu </w:t>
      </w:r>
      <w:r w:rsidRPr="000D29DF">
        <w:rPr>
          <w:rFonts w:cs="Calibri"/>
          <w:b/>
          <w:sz w:val="24"/>
          <w:szCs w:val="24"/>
          <w:lang w:val="pl-PL"/>
        </w:rPr>
        <w:t>„Posiłek w szkole                   i w domu” na lata 20</w:t>
      </w:r>
      <w:r w:rsidR="00E947CF">
        <w:rPr>
          <w:rFonts w:cs="Calibri"/>
          <w:b/>
          <w:sz w:val="24"/>
          <w:szCs w:val="24"/>
          <w:lang w:val="pl-PL"/>
        </w:rPr>
        <w:t>24</w:t>
      </w:r>
      <w:r w:rsidRPr="000D29DF">
        <w:rPr>
          <w:rFonts w:cs="Calibri"/>
          <w:b/>
          <w:sz w:val="24"/>
          <w:szCs w:val="24"/>
          <w:lang w:val="pl-PL"/>
        </w:rPr>
        <w:t>-202</w:t>
      </w:r>
      <w:r w:rsidR="00E947CF">
        <w:rPr>
          <w:rFonts w:cs="Calibri"/>
          <w:b/>
          <w:sz w:val="24"/>
          <w:szCs w:val="24"/>
          <w:lang w:val="pl-PL"/>
        </w:rPr>
        <w:t>8</w:t>
      </w:r>
      <w:r w:rsidRPr="000D29DF">
        <w:rPr>
          <w:rFonts w:cs="Calibri"/>
          <w:b/>
          <w:sz w:val="24"/>
          <w:szCs w:val="24"/>
          <w:lang w:val="pl-PL"/>
        </w:rPr>
        <w:t xml:space="preserve"> </w:t>
      </w:r>
      <w:r w:rsidRPr="000D29DF">
        <w:rPr>
          <w:rFonts w:cs="Calibri"/>
          <w:bCs/>
          <w:sz w:val="24"/>
          <w:szCs w:val="24"/>
          <w:lang w:val="pl-PL"/>
        </w:rPr>
        <w:t>(M.P. z 20</w:t>
      </w:r>
      <w:r w:rsidR="00E947CF">
        <w:rPr>
          <w:rFonts w:cs="Calibri"/>
          <w:bCs/>
          <w:sz w:val="24"/>
          <w:szCs w:val="24"/>
          <w:lang w:val="pl-PL"/>
        </w:rPr>
        <w:t>23</w:t>
      </w:r>
      <w:r w:rsidRPr="000D29DF">
        <w:rPr>
          <w:rFonts w:cs="Calibri"/>
          <w:bCs/>
          <w:sz w:val="24"/>
          <w:szCs w:val="24"/>
          <w:lang w:val="pl-PL"/>
        </w:rPr>
        <w:t xml:space="preserve"> r., poz. </w:t>
      </w:r>
      <w:r w:rsidR="00E947CF">
        <w:rPr>
          <w:rFonts w:cs="Calibri"/>
          <w:bCs/>
          <w:sz w:val="24"/>
          <w:szCs w:val="24"/>
          <w:lang w:val="pl-PL"/>
        </w:rPr>
        <w:t>881</w:t>
      </w:r>
      <w:r w:rsidRPr="000D29DF">
        <w:rPr>
          <w:rFonts w:cs="Calibri"/>
          <w:bCs/>
          <w:sz w:val="24"/>
          <w:szCs w:val="24"/>
          <w:lang w:val="pl-PL"/>
        </w:rPr>
        <w:t>)</w:t>
      </w:r>
      <w:r w:rsidRPr="000D29DF">
        <w:rPr>
          <w:rFonts w:cs="Calibri"/>
          <w:b/>
          <w:sz w:val="24"/>
          <w:szCs w:val="24"/>
          <w:lang w:val="pl-PL"/>
        </w:rPr>
        <w:t xml:space="preserve"> </w:t>
      </w:r>
      <w:r w:rsidRPr="000D29DF">
        <w:rPr>
          <w:rFonts w:cs="Calibri"/>
          <w:bCs/>
          <w:sz w:val="24"/>
          <w:szCs w:val="24"/>
          <w:lang w:val="pl-PL"/>
        </w:rPr>
        <w:t xml:space="preserve">objęto </w:t>
      </w:r>
      <w:r w:rsidRPr="000D29DF">
        <w:rPr>
          <w:rFonts w:cs="Calibri"/>
          <w:sz w:val="24"/>
          <w:szCs w:val="24"/>
          <w:lang w:val="pl-PL"/>
        </w:rPr>
        <w:t xml:space="preserve">łącznie </w:t>
      </w:r>
      <w:r w:rsidRPr="000D29DF">
        <w:rPr>
          <w:rFonts w:cs="Calibri"/>
          <w:b/>
          <w:sz w:val="24"/>
          <w:szCs w:val="24"/>
          <w:lang w:val="pl-PL"/>
        </w:rPr>
        <w:t>1</w:t>
      </w:r>
      <w:r w:rsidR="00E947CF">
        <w:rPr>
          <w:rFonts w:cs="Calibri"/>
          <w:b/>
          <w:sz w:val="24"/>
          <w:szCs w:val="24"/>
          <w:lang w:val="pl-PL"/>
        </w:rPr>
        <w:t>23</w:t>
      </w:r>
      <w:r w:rsidRPr="000D29DF">
        <w:rPr>
          <w:rFonts w:cs="Calibri"/>
          <w:b/>
          <w:sz w:val="24"/>
          <w:szCs w:val="24"/>
          <w:lang w:val="pl-PL"/>
        </w:rPr>
        <w:t xml:space="preserve"> </w:t>
      </w:r>
      <w:r w:rsidRPr="000D29DF">
        <w:rPr>
          <w:rFonts w:cs="Calibri"/>
          <w:sz w:val="24"/>
          <w:szCs w:val="24"/>
          <w:lang w:val="pl-PL"/>
        </w:rPr>
        <w:t xml:space="preserve">dzieci korzystających z posiłków wydano </w:t>
      </w:r>
      <w:r w:rsidR="00BB124C">
        <w:rPr>
          <w:rFonts w:cs="Calibri"/>
          <w:sz w:val="24"/>
          <w:szCs w:val="24"/>
          <w:lang w:val="pl-PL"/>
        </w:rPr>
        <w:t xml:space="preserve">14 604 </w:t>
      </w:r>
      <w:r w:rsidRPr="000D29DF">
        <w:rPr>
          <w:rFonts w:cs="Calibri"/>
          <w:sz w:val="24"/>
          <w:szCs w:val="24"/>
          <w:lang w:val="pl-PL"/>
        </w:rPr>
        <w:t xml:space="preserve">posiłków, </w:t>
      </w:r>
      <w:r w:rsidR="00BB124C">
        <w:rPr>
          <w:rFonts w:cs="Calibri"/>
          <w:sz w:val="24"/>
          <w:szCs w:val="24"/>
          <w:lang w:val="pl-PL"/>
        </w:rPr>
        <w:t>n</w:t>
      </w:r>
      <w:r w:rsidRPr="000D29DF">
        <w:rPr>
          <w:rFonts w:cs="Calibri"/>
          <w:sz w:val="24"/>
          <w:szCs w:val="24"/>
          <w:lang w:val="pl-PL"/>
        </w:rPr>
        <w:t xml:space="preserve">a kwotę </w:t>
      </w:r>
      <w:r w:rsidR="00BB124C">
        <w:rPr>
          <w:rFonts w:cs="Calibri"/>
          <w:sz w:val="24"/>
          <w:szCs w:val="24"/>
          <w:lang w:val="pl-PL"/>
        </w:rPr>
        <w:t>136 186</w:t>
      </w:r>
      <w:r w:rsidRPr="000D29DF">
        <w:rPr>
          <w:rFonts w:cs="Calibri"/>
          <w:sz w:val="24"/>
          <w:szCs w:val="24"/>
          <w:lang w:val="pl-PL"/>
        </w:rPr>
        <w:t xml:space="preserve"> zł.</w:t>
      </w:r>
    </w:p>
    <w:p w14:paraId="7E87387C" w14:textId="77777777" w:rsidR="00E947CF" w:rsidRDefault="00E947CF" w:rsidP="00FF2770">
      <w:pPr>
        <w:spacing w:line="276" w:lineRule="auto"/>
        <w:ind w:left="540"/>
        <w:jc w:val="both"/>
        <w:rPr>
          <w:rFonts w:cs="Calibri"/>
          <w:sz w:val="24"/>
          <w:szCs w:val="24"/>
          <w:lang w:val="pl-PL"/>
        </w:rPr>
      </w:pPr>
    </w:p>
    <w:p w14:paraId="2AB0A351" w14:textId="3B823C50" w:rsidR="00FF2770" w:rsidRPr="000D29DF" w:rsidRDefault="00FF2770" w:rsidP="00FF2770">
      <w:pPr>
        <w:pStyle w:val="Akapitzlist"/>
        <w:ind w:left="567"/>
        <w:jc w:val="both"/>
        <w:rPr>
          <w:rFonts w:cs="Calibri"/>
          <w:sz w:val="24"/>
          <w:szCs w:val="24"/>
          <w:lang w:val="pl-PL"/>
        </w:rPr>
      </w:pPr>
      <w:r w:rsidRPr="000D29DF">
        <w:rPr>
          <w:rFonts w:cs="Calibri"/>
          <w:sz w:val="24"/>
          <w:szCs w:val="24"/>
          <w:lang w:val="pl-PL"/>
        </w:rPr>
        <w:t xml:space="preserve">Zgodnie z pkt V.2 Programu w szczególnie uzasadnionych przypadkach, gdy uczeń albo dziecko wyraża chęć zjedzenia posiłku, odpowiednio dyrektor szkoły lub przedszkola informuje ośrodek pomocy społecznej właściwy ze względu na miejsce zamieszkania ucznia lub dziecka o potrzebie udzielenia pomocy w formie posiłku. Do objęcia tą formą pomocy Dyrektorzy Szkół zgłosili </w:t>
      </w:r>
      <w:r w:rsidRPr="000D29DF">
        <w:rPr>
          <w:rFonts w:cs="Calibri"/>
          <w:b/>
          <w:sz w:val="24"/>
          <w:szCs w:val="24"/>
          <w:lang w:val="pl-PL"/>
        </w:rPr>
        <w:t>1</w:t>
      </w:r>
      <w:r w:rsidR="00BB124C">
        <w:rPr>
          <w:rFonts w:cs="Calibri"/>
          <w:b/>
          <w:sz w:val="24"/>
          <w:szCs w:val="24"/>
          <w:lang w:val="pl-PL"/>
        </w:rPr>
        <w:t>5</w:t>
      </w:r>
      <w:r w:rsidRPr="000D29DF">
        <w:rPr>
          <w:rFonts w:cs="Calibri"/>
          <w:b/>
          <w:sz w:val="24"/>
          <w:szCs w:val="24"/>
          <w:lang w:val="pl-PL"/>
        </w:rPr>
        <w:t xml:space="preserve"> uczniów</w:t>
      </w:r>
      <w:r w:rsidRPr="000D29DF">
        <w:rPr>
          <w:rFonts w:cs="Calibri"/>
          <w:sz w:val="24"/>
          <w:szCs w:val="24"/>
          <w:lang w:val="pl-PL"/>
        </w:rPr>
        <w:t xml:space="preserve">. Ta forma zgłoszenia nie wymaga przeprowadzania wywiadu środowiskowego i wydania decyzji administracyjnej. </w:t>
      </w:r>
    </w:p>
    <w:p w14:paraId="4E560832" w14:textId="77777777" w:rsidR="006C0902" w:rsidRPr="004A7787" w:rsidRDefault="00FF2770" w:rsidP="006C0902">
      <w:pPr>
        <w:spacing w:line="276" w:lineRule="auto"/>
        <w:ind w:left="567"/>
        <w:jc w:val="both"/>
        <w:rPr>
          <w:rFonts w:cs="Calibri"/>
          <w:b/>
          <w:sz w:val="24"/>
          <w:szCs w:val="24"/>
        </w:rPr>
      </w:pPr>
      <w:r w:rsidRPr="006C0902">
        <w:rPr>
          <w:rFonts w:cs="Calibri"/>
          <w:sz w:val="24"/>
          <w:szCs w:val="24"/>
          <w:lang w:val="pl-PL"/>
        </w:rPr>
        <w:t xml:space="preserve">W okresie sprawozdawczym </w:t>
      </w:r>
      <w:r w:rsidR="006C0902" w:rsidRPr="006C0902">
        <w:rPr>
          <w:rFonts w:cs="Calibri"/>
          <w:sz w:val="24"/>
          <w:szCs w:val="24"/>
          <w:lang w:val="pl-PL"/>
        </w:rPr>
        <w:t xml:space="preserve">Ośrodek pomocy społecznej współpracował z 8 szkołami, przedszkolem i bursami. </w:t>
      </w:r>
      <w:r w:rsidR="006C0902" w:rsidRPr="00CD5844">
        <w:rPr>
          <w:rFonts w:cs="Calibri"/>
          <w:sz w:val="24"/>
          <w:szCs w:val="24"/>
        </w:rPr>
        <w:t xml:space="preserve">Były to szkoły położone na terenie województwa podlaskiego. </w:t>
      </w:r>
    </w:p>
    <w:p w14:paraId="55761432" w14:textId="55854D7D" w:rsidR="00FF2770" w:rsidRPr="00E947CF" w:rsidRDefault="00FF2770" w:rsidP="00FF2770">
      <w:pPr>
        <w:pStyle w:val="Akapitzlist"/>
        <w:ind w:left="567"/>
        <w:jc w:val="both"/>
        <w:rPr>
          <w:rFonts w:cs="Calibri"/>
          <w:b/>
          <w:color w:val="C00000"/>
          <w:sz w:val="24"/>
          <w:szCs w:val="24"/>
          <w:lang w:val="pl-PL"/>
        </w:rPr>
      </w:pPr>
      <w:r w:rsidRPr="00E947CF">
        <w:rPr>
          <w:rFonts w:cs="Calibri"/>
          <w:color w:val="C00000"/>
          <w:sz w:val="24"/>
          <w:szCs w:val="24"/>
          <w:lang w:val="pl-PL"/>
        </w:rPr>
        <w:t xml:space="preserve"> </w:t>
      </w:r>
    </w:p>
    <w:p w14:paraId="293CC110" w14:textId="77777777" w:rsidR="00FF2770" w:rsidRPr="00451C3A" w:rsidRDefault="00FF2770" w:rsidP="00FF2770">
      <w:pPr>
        <w:pStyle w:val="Tekstpodstawowy"/>
        <w:numPr>
          <w:ilvl w:val="0"/>
          <w:numId w:val="6"/>
        </w:numPr>
        <w:spacing w:before="124"/>
        <w:ind w:left="567" w:hanging="567"/>
        <w:jc w:val="both"/>
        <w:rPr>
          <w:rFonts w:ascii="Calibri" w:hAnsi="Calibri" w:cs="Calibri"/>
          <w:b/>
          <w:sz w:val="24"/>
          <w:szCs w:val="24"/>
          <w:lang w:val="pl-PL"/>
        </w:rPr>
      </w:pPr>
      <w:r w:rsidRPr="00451C3A">
        <w:rPr>
          <w:rFonts w:ascii="Calibri" w:hAnsi="Calibri" w:cs="Calibri"/>
          <w:b/>
          <w:sz w:val="24"/>
          <w:szCs w:val="24"/>
          <w:lang w:val="pl-PL"/>
        </w:rPr>
        <w:t>Sprawianie pogrzebu, w tym osobom bezdomnym.</w:t>
      </w:r>
    </w:p>
    <w:p w14:paraId="1AC74A26" w14:textId="5CB0529F" w:rsidR="00FF2770" w:rsidRPr="00451C3A" w:rsidRDefault="00FF2770" w:rsidP="00FF2770">
      <w:pPr>
        <w:pStyle w:val="Tekstpodstawowy"/>
        <w:spacing w:before="0"/>
        <w:ind w:left="567" w:right="170"/>
        <w:jc w:val="both"/>
        <w:rPr>
          <w:rFonts w:ascii="Calibri" w:hAnsi="Calibri" w:cs="Calibri"/>
          <w:sz w:val="24"/>
          <w:szCs w:val="24"/>
          <w:lang w:val="pl-PL"/>
        </w:rPr>
      </w:pPr>
      <w:r w:rsidRPr="00451C3A">
        <w:rPr>
          <w:rFonts w:ascii="Calibri" w:eastAsia="Calibri" w:hAnsi="Calibri" w:cs="Calibri"/>
          <w:sz w:val="24"/>
          <w:szCs w:val="24"/>
          <w:lang w:val="pl-PL"/>
        </w:rPr>
        <w:t>W roku 202</w:t>
      </w:r>
      <w:r w:rsidR="00BB124C" w:rsidRPr="00451C3A">
        <w:rPr>
          <w:rFonts w:ascii="Calibri" w:eastAsia="Calibri" w:hAnsi="Calibri" w:cs="Calibri"/>
          <w:sz w:val="24"/>
          <w:szCs w:val="24"/>
          <w:lang w:val="pl-PL"/>
        </w:rPr>
        <w:t>4</w:t>
      </w:r>
      <w:r w:rsidRPr="00451C3A">
        <w:rPr>
          <w:rFonts w:ascii="Calibri" w:eastAsia="Calibri" w:hAnsi="Calibri" w:cs="Calibri"/>
          <w:sz w:val="24"/>
          <w:szCs w:val="24"/>
          <w:lang w:val="pl-PL"/>
        </w:rPr>
        <w:t xml:space="preserve"> r. wystąpiła potrzeba sprawienia pochówku 1 osoby, na ta formę pomocy wydano </w:t>
      </w:r>
      <w:r w:rsidR="00451C3A" w:rsidRPr="00451C3A">
        <w:rPr>
          <w:rFonts w:ascii="Calibri" w:eastAsia="Calibri" w:hAnsi="Calibri" w:cs="Calibri"/>
          <w:sz w:val="24"/>
          <w:szCs w:val="24"/>
          <w:lang w:val="pl-PL"/>
        </w:rPr>
        <w:t>4 700</w:t>
      </w:r>
      <w:r w:rsidRPr="00451C3A">
        <w:rPr>
          <w:rFonts w:ascii="Calibri" w:eastAsia="Calibri" w:hAnsi="Calibri" w:cs="Calibri"/>
          <w:sz w:val="24"/>
          <w:szCs w:val="24"/>
          <w:lang w:val="pl-PL"/>
        </w:rPr>
        <w:t xml:space="preserve"> zł. </w:t>
      </w:r>
    </w:p>
    <w:p w14:paraId="096C6C01" w14:textId="77777777" w:rsidR="00FF2770" w:rsidRPr="006C0902" w:rsidRDefault="00FF2770" w:rsidP="00FF2770">
      <w:pPr>
        <w:pStyle w:val="Nagwek1"/>
        <w:numPr>
          <w:ilvl w:val="0"/>
          <w:numId w:val="6"/>
        </w:numPr>
        <w:tabs>
          <w:tab w:val="left" w:pos="606"/>
        </w:tabs>
        <w:ind w:left="567" w:right="168" w:hanging="567"/>
        <w:jc w:val="both"/>
        <w:rPr>
          <w:rFonts w:ascii="Calibri" w:hAnsi="Calibri" w:cs="Calibri"/>
          <w:b/>
          <w:bCs/>
          <w:color w:val="auto"/>
          <w:sz w:val="24"/>
          <w:szCs w:val="24"/>
          <w:lang w:val="pl-PL"/>
        </w:rPr>
      </w:pPr>
      <w:r w:rsidRPr="006C0902">
        <w:rPr>
          <w:rFonts w:ascii="Calibri" w:hAnsi="Calibri" w:cs="Calibri"/>
          <w:b/>
          <w:bCs/>
          <w:color w:val="auto"/>
          <w:sz w:val="24"/>
          <w:szCs w:val="24"/>
          <w:lang w:val="pl-PL"/>
        </w:rPr>
        <w:t xml:space="preserve">Kierowanie do domu pomocy społecznej i ponoszenie odpłatności za pobyt mieszkańca gminy w </w:t>
      </w:r>
      <w:r w:rsidRPr="006C0902">
        <w:rPr>
          <w:rFonts w:ascii="Calibri" w:hAnsi="Calibri" w:cs="Calibri"/>
          <w:b/>
          <w:bCs/>
          <w:color w:val="auto"/>
          <w:spacing w:val="-3"/>
          <w:sz w:val="24"/>
          <w:szCs w:val="24"/>
          <w:lang w:val="pl-PL"/>
        </w:rPr>
        <w:t>tym</w:t>
      </w:r>
      <w:r w:rsidRPr="006C0902">
        <w:rPr>
          <w:rFonts w:ascii="Calibri" w:hAnsi="Calibri" w:cs="Calibri"/>
          <w:b/>
          <w:bCs/>
          <w:color w:val="auto"/>
          <w:sz w:val="24"/>
          <w:szCs w:val="24"/>
          <w:lang w:val="pl-PL"/>
        </w:rPr>
        <w:t xml:space="preserve"> domu.</w:t>
      </w:r>
    </w:p>
    <w:p w14:paraId="1F7820C8" w14:textId="77777777" w:rsidR="00FF2770" w:rsidRPr="000D29DF" w:rsidRDefault="00FF2770" w:rsidP="00FF2770">
      <w:pPr>
        <w:pStyle w:val="Akapitzlist"/>
        <w:ind w:left="567"/>
        <w:jc w:val="both"/>
        <w:rPr>
          <w:rFonts w:cs="Calibri"/>
          <w:sz w:val="24"/>
          <w:szCs w:val="24"/>
          <w:lang w:val="pl-PL"/>
        </w:rPr>
      </w:pPr>
      <w:r w:rsidRPr="000D29DF">
        <w:rPr>
          <w:rFonts w:cs="Calibri"/>
          <w:sz w:val="24"/>
          <w:szCs w:val="24"/>
          <w:lang w:val="pl-PL"/>
        </w:rPr>
        <w:t xml:space="preserve">Osoby wymagające całodobowej opieki, kiedy nie ma możliwości zapewnienia usług opiekuńczych w miejscu zamieszkania przez rodzinę i gminę, kierowane są do domów pomocy społecznej, które świadczą usługi bytowe, opiekuńcze, wspomagające, edukacyjne, na poziomie obowiązującego standard w zakresie i formach wynikających </w:t>
      </w:r>
      <w:r w:rsidRPr="000D29DF">
        <w:rPr>
          <w:rFonts w:cs="Calibri"/>
          <w:sz w:val="24"/>
          <w:szCs w:val="24"/>
          <w:lang w:val="pl-PL"/>
        </w:rPr>
        <w:br/>
        <w:t>z indywidualnych potrzeb osób w nim przebywających.</w:t>
      </w:r>
    </w:p>
    <w:p w14:paraId="5E8E57E5" w14:textId="77777777" w:rsidR="00FF2770" w:rsidRPr="000D29DF" w:rsidRDefault="00FF2770" w:rsidP="00FF2770">
      <w:pPr>
        <w:pStyle w:val="Akapitzlist"/>
        <w:ind w:left="567"/>
        <w:jc w:val="both"/>
        <w:rPr>
          <w:rFonts w:cs="Calibri"/>
          <w:sz w:val="24"/>
          <w:szCs w:val="24"/>
          <w:lang w:val="pl-PL"/>
        </w:rPr>
      </w:pPr>
      <w:r w:rsidRPr="000D29DF">
        <w:rPr>
          <w:rFonts w:cs="Calibri"/>
          <w:sz w:val="24"/>
          <w:szCs w:val="24"/>
          <w:lang w:val="pl-PL"/>
        </w:rPr>
        <w:t>Zgodnie z art.61 ust. 2 pkt 1 ustawy o pomocy społecznej wynika, iż mieszkaniec dps wnosi opłatę za pobyt nie więcej niż 70% swojego dochodu. Pozostałą kwotę ponosi gmina. Jest to zadanie własne gminy o charakterze obowiązkowym.</w:t>
      </w:r>
    </w:p>
    <w:p w14:paraId="15CED1B9" w14:textId="3E82DF85" w:rsidR="00FF2770" w:rsidRDefault="00FF2770" w:rsidP="00FF2770">
      <w:pPr>
        <w:pStyle w:val="Tekstpodstawowy"/>
        <w:spacing w:before="124"/>
        <w:ind w:left="567" w:right="163"/>
        <w:jc w:val="both"/>
        <w:rPr>
          <w:rFonts w:ascii="Calibri" w:hAnsi="Calibri" w:cs="Calibri"/>
          <w:i/>
          <w:sz w:val="24"/>
          <w:szCs w:val="24"/>
          <w:lang w:val="pl-PL"/>
        </w:rPr>
      </w:pPr>
      <w:r w:rsidRPr="000D29DF">
        <w:rPr>
          <w:rFonts w:ascii="Calibri" w:hAnsi="Calibri" w:cs="Calibri"/>
          <w:sz w:val="24"/>
          <w:szCs w:val="24"/>
          <w:lang w:val="pl-PL"/>
        </w:rPr>
        <w:t>W   202</w:t>
      </w:r>
      <w:r w:rsidR="00643A46">
        <w:rPr>
          <w:rFonts w:ascii="Calibri" w:hAnsi="Calibri" w:cs="Calibri"/>
          <w:sz w:val="24"/>
          <w:szCs w:val="24"/>
          <w:lang w:val="pl-PL"/>
        </w:rPr>
        <w:t>4</w:t>
      </w:r>
      <w:r w:rsidRPr="000D29DF">
        <w:rPr>
          <w:rFonts w:ascii="Calibri" w:hAnsi="Calibri" w:cs="Calibri"/>
          <w:sz w:val="24"/>
          <w:szCs w:val="24"/>
          <w:lang w:val="pl-PL"/>
        </w:rPr>
        <w:t xml:space="preserve">   roku  wydawano jedną decyzje kierującą do  domu   pomocy   społecznej.                   Na dzień 31.12.202</w:t>
      </w:r>
      <w:r w:rsidR="00643A46">
        <w:rPr>
          <w:rFonts w:ascii="Calibri" w:hAnsi="Calibri" w:cs="Calibri"/>
          <w:sz w:val="24"/>
          <w:szCs w:val="24"/>
          <w:lang w:val="pl-PL"/>
        </w:rPr>
        <w:t>4</w:t>
      </w:r>
      <w:r w:rsidRPr="000D29DF">
        <w:rPr>
          <w:rFonts w:ascii="Calibri" w:hAnsi="Calibri" w:cs="Calibri"/>
          <w:sz w:val="24"/>
          <w:szCs w:val="24"/>
          <w:lang w:val="pl-PL"/>
        </w:rPr>
        <w:t xml:space="preserve"> r. w domach pomocy społecznej przebywało </w:t>
      </w:r>
      <w:r w:rsidRPr="000D29DF">
        <w:rPr>
          <w:rFonts w:ascii="Calibri" w:hAnsi="Calibri" w:cs="Calibri"/>
          <w:b/>
          <w:sz w:val="24"/>
          <w:szCs w:val="24"/>
          <w:lang w:val="pl-PL"/>
        </w:rPr>
        <w:t>1</w:t>
      </w:r>
      <w:r w:rsidR="00643A46">
        <w:rPr>
          <w:rFonts w:ascii="Calibri" w:hAnsi="Calibri" w:cs="Calibri"/>
          <w:b/>
          <w:sz w:val="24"/>
          <w:szCs w:val="24"/>
          <w:lang w:val="pl-PL"/>
        </w:rPr>
        <w:t>2</w:t>
      </w:r>
      <w:r w:rsidRPr="000D29DF">
        <w:rPr>
          <w:rFonts w:ascii="Calibri" w:hAnsi="Calibri" w:cs="Calibri"/>
          <w:sz w:val="24"/>
          <w:szCs w:val="24"/>
          <w:lang w:val="pl-PL"/>
        </w:rPr>
        <w:t xml:space="preserve"> osób, za które OPS w Lipsku poniósł koszty pobytu</w:t>
      </w:r>
      <w:r w:rsidRPr="00643A46">
        <w:rPr>
          <w:rFonts w:ascii="Calibri" w:hAnsi="Calibri" w:cs="Calibri"/>
          <w:sz w:val="24"/>
          <w:szCs w:val="24"/>
          <w:lang w:val="pl-PL"/>
        </w:rPr>
        <w:t xml:space="preserve">, na łączną kwotę </w:t>
      </w:r>
      <w:r w:rsidR="00643A46" w:rsidRPr="00643A46">
        <w:rPr>
          <w:rFonts w:ascii="Calibri" w:hAnsi="Calibri" w:cs="Calibri"/>
          <w:b/>
          <w:bCs/>
          <w:sz w:val="24"/>
          <w:szCs w:val="24"/>
          <w:lang w:val="pl-PL"/>
        </w:rPr>
        <w:t>623 965</w:t>
      </w:r>
      <w:r w:rsidRPr="00643A46">
        <w:rPr>
          <w:rFonts w:ascii="Calibri" w:hAnsi="Calibri" w:cs="Calibri"/>
          <w:b/>
          <w:bCs/>
          <w:sz w:val="24"/>
          <w:szCs w:val="24"/>
          <w:lang w:val="pl-PL"/>
        </w:rPr>
        <w:t xml:space="preserve"> zł</w:t>
      </w:r>
      <w:r w:rsidRPr="00643A46">
        <w:rPr>
          <w:rFonts w:ascii="Calibri" w:hAnsi="Calibri" w:cs="Calibri"/>
          <w:sz w:val="24"/>
          <w:szCs w:val="24"/>
          <w:lang w:val="pl-PL"/>
        </w:rPr>
        <w:t xml:space="preserve"> </w:t>
      </w:r>
      <w:r w:rsidRPr="00643A46">
        <w:rPr>
          <w:rFonts w:ascii="Calibri" w:hAnsi="Calibri" w:cs="Calibri"/>
          <w:i/>
          <w:sz w:val="24"/>
          <w:szCs w:val="24"/>
          <w:lang w:val="pl-PL"/>
        </w:rPr>
        <w:t>(w roku 202</w:t>
      </w:r>
      <w:r w:rsidR="00643A46" w:rsidRPr="00643A46">
        <w:rPr>
          <w:rFonts w:ascii="Calibri" w:hAnsi="Calibri" w:cs="Calibri"/>
          <w:i/>
          <w:sz w:val="24"/>
          <w:szCs w:val="24"/>
          <w:lang w:val="pl-PL"/>
        </w:rPr>
        <w:t>3</w:t>
      </w:r>
      <w:r w:rsidRPr="00643A46">
        <w:rPr>
          <w:rFonts w:ascii="Calibri" w:hAnsi="Calibri" w:cs="Calibri"/>
          <w:i/>
          <w:sz w:val="24"/>
          <w:szCs w:val="24"/>
          <w:lang w:val="pl-PL"/>
        </w:rPr>
        <w:t xml:space="preserve"> - </w:t>
      </w:r>
      <w:r w:rsidRPr="00643A46">
        <w:rPr>
          <w:rFonts w:ascii="Calibri" w:hAnsi="Calibri" w:cs="Calibri"/>
          <w:i/>
          <w:sz w:val="24"/>
          <w:szCs w:val="24"/>
          <w:lang w:val="pl-PL"/>
        </w:rPr>
        <w:br/>
      </w:r>
      <w:r w:rsidRPr="00643A46">
        <w:rPr>
          <w:rFonts w:ascii="Calibri" w:hAnsi="Calibri" w:cs="Calibri"/>
          <w:bCs/>
          <w:sz w:val="24"/>
          <w:szCs w:val="24"/>
          <w:lang w:val="pl-PL"/>
        </w:rPr>
        <w:t xml:space="preserve"> </w:t>
      </w:r>
      <w:r w:rsidR="00643A46" w:rsidRPr="00643A46">
        <w:rPr>
          <w:rFonts w:ascii="Calibri" w:hAnsi="Calibri" w:cs="Calibri"/>
          <w:sz w:val="24"/>
          <w:szCs w:val="24"/>
          <w:lang w:val="pl-PL"/>
        </w:rPr>
        <w:t>475 062</w:t>
      </w:r>
      <w:r w:rsidRPr="00643A46">
        <w:rPr>
          <w:rFonts w:ascii="Calibri" w:hAnsi="Calibri" w:cs="Calibri"/>
          <w:b/>
          <w:bCs/>
          <w:sz w:val="24"/>
          <w:szCs w:val="24"/>
          <w:lang w:val="pl-PL"/>
        </w:rPr>
        <w:t xml:space="preserve"> </w:t>
      </w:r>
      <w:r w:rsidRPr="00643A46">
        <w:rPr>
          <w:rFonts w:ascii="Calibri" w:hAnsi="Calibri" w:cs="Calibri"/>
          <w:bCs/>
          <w:sz w:val="24"/>
          <w:szCs w:val="24"/>
          <w:lang w:val="pl-PL"/>
        </w:rPr>
        <w:t>zł</w:t>
      </w:r>
      <w:r w:rsidRPr="00643A46">
        <w:rPr>
          <w:rFonts w:ascii="Calibri" w:hAnsi="Calibri" w:cs="Calibri"/>
          <w:i/>
          <w:sz w:val="24"/>
          <w:szCs w:val="24"/>
          <w:lang w:val="pl-PL"/>
        </w:rPr>
        <w:t>).</w:t>
      </w:r>
    </w:p>
    <w:p w14:paraId="6535700D" w14:textId="77777777" w:rsidR="00643A46" w:rsidRPr="00643A46" w:rsidRDefault="00643A46" w:rsidP="00FF2770">
      <w:pPr>
        <w:pStyle w:val="Tekstpodstawowy"/>
        <w:spacing w:before="124"/>
        <w:ind w:left="567" w:right="163"/>
        <w:jc w:val="both"/>
        <w:rPr>
          <w:rFonts w:ascii="Calibri" w:hAnsi="Calibri" w:cs="Calibri"/>
          <w:b/>
          <w:sz w:val="24"/>
          <w:szCs w:val="24"/>
          <w:lang w:val="pl-PL"/>
        </w:rPr>
      </w:pPr>
    </w:p>
    <w:p w14:paraId="3A505E67" w14:textId="77777777" w:rsidR="00FF2770" w:rsidRPr="000D29DF" w:rsidRDefault="00FF2770" w:rsidP="00FF2770">
      <w:pPr>
        <w:pStyle w:val="TableParagraph"/>
        <w:ind w:left="567" w:hanging="567"/>
        <w:jc w:val="both"/>
        <w:rPr>
          <w:rFonts w:cs="Calibri"/>
          <w:sz w:val="24"/>
          <w:szCs w:val="24"/>
          <w:lang w:val="pl-PL"/>
        </w:rPr>
      </w:pPr>
    </w:p>
    <w:p w14:paraId="38427819" w14:textId="77777777" w:rsidR="00FF2770" w:rsidRPr="000D29DF" w:rsidRDefault="00FF2770" w:rsidP="00FF2770">
      <w:pPr>
        <w:pStyle w:val="TableParagraph"/>
        <w:numPr>
          <w:ilvl w:val="0"/>
          <w:numId w:val="6"/>
        </w:numPr>
        <w:ind w:left="567" w:hanging="567"/>
        <w:jc w:val="both"/>
        <w:rPr>
          <w:rFonts w:cs="Calibri"/>
          <w:b/>
          <w:sz w:val="24"/>
          <w:szCs w:val="24"/>
          <w:lang w:val="pl-PL"/>
        </w:rPr>
      </w:pPr>
      <w:r w:rsidRPr="000D29DF">
        <w:rPr>
          <w:rFonts w:cs="Calibri"/>
          <w:b/>
          <w:iCs/>
          <w:sz w:val="24"/>
          <w:szCs w:val="24"/>
          <w:lang w:val="pl-PL"/>
        </w:rPr>
        <w:t>Pomoc osobom mającym trudności w przystosowaniu się do życia po zwolnieniu                           z zakładu karnego.</w:t>
      </w:r>
    </w:p>
    <w:p w14:paraId="69063963" w14:textId="24B3DC28" w:rsidR="00FF2770" w:rsidRPr="000D29DF" w:rsidRDefault="00FF2770" w:rsidP="00643A46">
      <w:pPr>
        <w:pStyle w:val="Tekstpodstawowy"/>
        <w:spacing w:before="124"/>
        <w:ind w:left="567" w:right="168"/>
        <w:jc w:val="both"/>
        <w:rPr>
          <w:rFonts w:cs="Calibri"/>
          <w:i/>
          <w:sz w:val="24"/>
          <w:szCs w:val="24"/>
          <w:lang w:val="pl-PL"/>
        </w:rPr>
      </w:pPr>
      <w:r w:rsidRPr="000D29DF">
        <w:rPr>
          <w:rFonts w:ascii="Calibri" w:hAnsi="Calibri" w:cs="Calibri"/>
          <w:sz w:val="24"/>
          <w:szCs w:val="24"/>
          <w:lang w:val="pl-PL"/>
        </w:rPr>
        <w:t xml:space="preserve">Osoby opuszczające zakład karny zgodnie z ustawą o pomocy społecznej mogą zgłaszać się do ośrodka pomocy społecznej o pomoc. </w:t>
      </w:r>
      <w:r w:rsidR="00643A46" w:rsidRPr="000D29DF">
        <w:rPr>
          <w:rFonts w:ascii="Calibri" w:eastAsia="Calibri" w:hAnsi="Calibri" w:cs="Calibri"/>
          <w:sz w:val="24"/>
          <w:szCs w:val="24"/>
          <w:lang w:val="pl-PL"/>
        </w:rPr>
        <w:t>W roku 202</w:t>
      </w:r>
      <w:r w:rsidR="00643A46">
        <w:rPr>
          <w:rFonts w:ascii="Calibri" w:eastAsia="Calibri" w:hAnsi="Calibri" w:cs="Calibri"/>
          <w:sz w:val="24"/>
          <w:szCs w:val="24"/>
          <w:lang w:val="pl-PL"/>
        </w:rPr>
        <w:t>4</w:t>
      </w:r>
      <w:r w:rsidR="00643A46" w:rsidRPr="000D29DF">
        <w:rPr>
          <w:rFonts w:ascii="Calibri" w:eastAsia="Calibri" w:hAnsi="Calibri" w:cs="Calibri"/>
          <w:sz w:val="24"/>
          <w:szCs w:val="24"/>
          <w:lang w:val="pl-PL"/>
        </w:rPr>
        <w:t xml:space="preserve"> r. nie wystąpiła potrzeba udzielenia </w:t>
      </w:r>
      <w:r w:rsidR="00643A46">
        <w:rPr>
          <w:rFonts w:ascii="Calibri" w:eastAsia="Calibri" w:hAnsi="Calibri" w:cs="Calibri"/>
          <w:sz w:val="24"/>
          <w:szCs w:val="24"/>
          <w:lang w:val="pl-PL"/>
        </w:rPr>
        <w:t xml:space="preserve">ww. </w:t>
      </w:r>
      <w:r w:rsidR="00643A46" w:rsidRPr="000D29DF">
        <w:rPr>
          <w:rFonts w:ascii="Calibri" w:eastAsia="Calibri" w:hAnsi="Calibri" w:cs="Calibri"/>
          <w:sz w:val="24"/>
          <w:szCs w:val="24"/>
          <w:lang w:val="pl-PL"/>
        </w:rPr>
        <w:t>pomocy</w:t>
      </w:r>
      <w:r w:rsidR="00643A46">
        <w:rPr>
          <w:rFonts w:ascii="Calibri" w:eastAsia="Calibri" w:hAnsi="Calibri" w:cs="Calibri"/>
          <w:sz w:val="24"/>
          <w:szCs w:val="24"/>
          <w:lang w:val="pl-PL"/>
        </w:rPr>
        <w:t>.</w:t>
      </w:r>
    </w:p>
    <w:p w14:paraId="2ED470CB" w14:textId="77777777" w:rsidR="00FF2770" w:rsidRPr="000D29DF" w:rsidRDefault="00FF2770" w:rsidP="00FF2770">
      <w:pPr>
        <w:pStyle w:val="TableParagraph"/>
        <w:ind w:left="567" w:hanging="567"/>
        <w:jc w:val="both"/>
        <w:rPr>
          <w:rFonts w:cs="Calibri"/>
          <w:sz w:val="24"/>
          <w:szCs w:val="24"/>
          <w:lang w:val="pl-PL"/>
        </w:rPr>
      </w:pPr>
    </w:p>
    <w:p w14:paraId="26F7EFD1" w14:textId="77777777" w:rsidR="00FF2770" w:rsidRPr="000D29DF" w:rsidRDefault="00FF2770" w:rsidP="00FF2770">
      <w:pPr>
        <w:pStyle w:val="TableParagraph"/>
        <w:numPr>
          <w:ilvl w:val="0"/>
          <w:numId w:val="6"/>
        </w:numPr>
        <w:ind w:left="567" w:hanging="567"/>
        <w:jc w:val="both"/>
        <w:rPr>
          <w:rFonts w:cs="Calibri"/>
          <w:b/>
          <w:sz w:val="24"/>
          <w:szCs w:val="24"/>
          <w:lang w:val="pl-PL"/>
        </w:rPr>
      </w:pPr>
      <w:r w:rsidRPr="000D29DF">
        <w:rPr>
          <w:rFonts w:cs="Calibri"/>
          <w:b/>
          <w:iCs/>
          <w:sz w:val="24"/>
          <w:szCs w:val="24"/>
          <w:lang w:val="pl-PL"/>
        </w:rPr>
        <w:t>Sporządzanie sprawozdawczości oraz przekazywanie jej właściwemu wojewodzie, również w formie dokumentu elektronicznego, z zastosowaniem systemu teleinformatycznego.</w:t>
      </w:r>
    </w:p>
    <w:p w14:paraId="10B7F720" w14:textId="77777777" w:rsidR="00FF2770" w:rsidRPr="000D29DF" w:rsidRDefault="00FF2770" w:rsidP="00FF2770">
      <w:pPr>
        <w:pStyle w:val="TableParagraph"/>
        <w:ind w:left="567"/>
        <w:jc w:val="both"/>
        <w:rPr>
          <w:rFonts w:cs="Calibri"/>
          <w:sz w:val="24"/>
          <w:szCs w:val="24"/>
          <w:lang w:val="pl-PL"/>
        </w:rPr>
      </w:pPr>
      <w:r w:rsidRPr="000D29DF">
        <w:rPr>
          <w:rFonts w:cs="Calibri"/>
          <w:sz w:val="24"/>
          <w:szCs w:val="24"/>
          <w:lang w:val="pl-PL"/>
        </w:rPr>
        <w:t>Miejsko- Gminny Ośrodek Pomocy Społecznej w Lipsku przekazuje wszelkie obowiązujące sprawozdania kwartalne i roczne z poszczególnych form pomocy.</w:t>
      </w:r>
    </w:p>
    <w:p w14:paraId="7C904410" w14:textId="77777777" w:rsidR="00FF2770" w:rsidRPr="000D29DF" w:rsidRDefault="00FF2770" w:rsidP="00FF2770">
      <w:pPr>
        <w:pStyle w:val="TableParagraph"/>
        <w:ind w:left="567" w:hanging="567"/>
        <w:jc w:val="both"/>
        <w:rPr>
          <w:rFonts w:cs="Calibri"/>
          <w:sz w:val="24"/>
          <w:szCs w:val="24"/>
          <w:lang w:val="pl-PL"/>
        </w:rPr>
      </w:pPr>
    </w:p>
    <w:p w14:paraId="459017EB" w14:textId="77777777" w:rsidR="00FF2770" w:rsidRPr="000D29DF" w:rsidRDefault="00FF2770" w:rsidP="00FF2770">
      <w:pPr>
        <w:pStyle w:val="TableParagraph"/>
        <w:numPr>
          <w:ilvl w:val="0"/>
          <w:numId w:val="6"/>
        </w:numPr>
        <w:ind w:left="567" w:hanging="567"/>
        <w:jc w:val="both"/>
        <w:rPr>
          <w:rFonts w:cs="Calibri"/>
          <w:b/>
          <w:sz w:val="24"/>
          <w:szCs w:val="24"/>
          <w:lang w:val="pl-PL"/>
        </w:rPr>
      </w:pPr>
      <w:r w:rsidRPr="000D29DF">
        <w:rPr>
          <w:rFonts w:cs="Calibri"/>
          <w:b/>
          <w:iCs/>
          <w:sz w:val="24"/>
          <w:szCs w:val="24"/>
          <w:lang w:val="pl-PL"/>
        </w:rPr>
        <w:t>Utworzenie i utrzymywanie ośrodka pomocy społecznej, w tym zapewnienie środków na wynagrodzenia pracowników.</w:t>
      </w:r>
    </w:p>
    <w:p w14:paraId="43F260D2" w14:textId="5E102297" w:rsidR="00FF2770" w:rsidRPr="000D29DF" w:rsidRDefault="00FF2770" w:rsidP="00FF2770">
      <w:pPr>
        <w:pStyle w:val="TableParagraph"/>
        <w:ind w:left="567"/>
        <w:jc w:val="both"/>
        <w:rPr>
          <w:rFonts w:cs="Calibri"/>
          <w:sz w:val="24"/>
          <w:szCs w:val="24"/>
          <w:lang w:val="pl-PL"/>
        </w:rPr>
      </w:pPr>
      <w:r w:rsidRPr="000D29DF">
        <w:rPr>
          <w:rFonts w:cs="Calibri"/>
          <w:sz w:val="24"/>
          <w:szCs w:val="24"/>
          <w:lang w:val="pl-PL"/>
        </w:rPr>
        <w:t xml:space="preserve">Ramowy zakres działań Ośrodka w zakresie pomocy społecznej określa ustawa z dnia </w:t>
      </w:r>
      <w:r w:rsidRPr="000D29DF">
        <w:rPr>
          <w:rFonts w:cs="Calibri"/>
          <w:sz w:val="24"/>
          <w:szCs w:val="24"/>
          <w:lang w:val="pl-PL"/>
        </w:rPr>
        <w:br/>
        <w:t>12 marca 2004r. o pomocy społecznej (Dz. U. 202</w:t>
      </w:r>
      <w:r w:rsidR="00643A46">
        <w:rPr>
          <w:rFonts w:cs="Calibri"/>
          <w:sz w:val="24"/>
          <w:szCs w:val="24"/>
          <w:lang w:val="pl-PL"/>
        </w:rPr>
        <w:t>4</w:t>
      </w:r>
      <w:r w:rsidRPr="000D29DF">
        <w:rPr>
          <w:rFonts w:cs="Calibri"/>
          <w:sz w:val="24"/>
          <w:szCs w:val="24"/>
          <w:lang w:val="pl-PL"/>
        </w:rPr>
        <w:t xml:space="preserve"> poz. </w:t>
      </w:r>
      <w:r w:rsidR="00643A46">
        <w:rPr>
          <w:rFonts w:cs="Calibri"/>
          <w:sz w:val="24"/>
          <w:szCs w:val="24"/>
          <w:lang w:val="pl-PL"/>
        </w:rPr>
        <w:t>1283</w:t>
      </w:r>
      <w:r w:rsidRPr="000D29DF">
        <w:rPr>
          <w:rFonts w:cs="Calibri"/>
          <w:sz w:val="24"/>
          <w:szCs w:val="24"/>
          <w:lang w:val="pl-PL"/>
        </w:rPr>
        <w:t xml:space="preserve"> z</w:t>
      </w:r>
      <w:r w:rsidR="00643A46">
        <w:rPr>
          <w:rFonts w:cs="Calibri"/>
          <w:sz w:val="24"/>
          <w:szCs w:val="24"/>
          <w:lang w:val="pl-PL"/>
        </w:rPr>
        <w:t>e zm.)</w:t>
      </w:r>
      <w:r w:rsidRPr="000D29DF">
        <w:rPr>
          <w:rFonts w:cs="Calibri"/>
          <w:sz w:val="24"/>
          <w:szCs w:val="24"/>
          <w:lang w:val="pl-PL"/>
        </w:rPr>
        <w:t>. Zadania pomocy społecznej wykonywane są przez wykwalifikowanych pracowników socjalnych zatrudnionych w MGOPS w Lipsku. Zmiany przepisów prawa spowodowały, iż Ośrodek wykonuje wiele różnych zadań. Mieszkańcy gminy Lipsk otrzymują pomoc</w:t>
      </w:r>
      <w:r w:rsidR="00643A46">
        <w:rPr>
          <w:rFonts w:cs="Calibri"/>
          <w:sz w:val="24"/>
          <w:szCs w:val="24"/>
          <w:lang w:val="pl-PL"/>
        </w:rPr>
        <w:t xml:space="preserve"> </w:t>
      </w:r>
      <w:r w:rsidRPr="000D29DF">
        <w:rPr>
          <w:rFonts w:cs="Calibri"/>
          <w:sz w:val="24"/>
          <w:szCs w:val="24"/>
          <w:lang w:val="pl-PL"/>
        </w:rPr>
        <w:t>w</w:t>
      </w:r>
      <w:r w:rsidR="00643A46">
        <w:rPr>
          <w:rFonts w:cs="Calibri"/>
          <w:sz w:val="24"/>
          <w:szCs w:val="24"/>
          <w:lang w:val="pl-PL"/>
        </w:rPr>
        <w:t xml:space="preserve"> </w:t>
      </w:r>
      <w:r w:rsidRPr="000D29DF">
        <w:rPr>
          <w:rFonts w:cs="Calibri"/>
          <w:sz w:val="24"/>
          <w:szCs w:val="24"/>
          <w:lang w:val="pl-PL"/>
        </w:rPr>
        <w:t xml:space="preserve">wielu sprawach i różnorodnych formach z szerokiego katalogu aktów prawnych. Rodziny bądź osoby mogą ubiegać się o świadczenia pieniężne i niepieniężne. Podstawowym i pierwszym działaniem jest praca socjalna. Pracownicy socjalni działają na rzecz zmiany w społeczności oraz w życiu indywidualnych osób, rodzin i wspólnot, którym służą, wspierają osoby </w:t>
      </w:r>
      <w:r w:rsidR="007C4755">
        <w:rPr>
          <w:rFonts w:cs="Calibri"/>
          <w:sz w:val="24"/>
          <w:szCs w:val="24"/>
          <w:lang w:val="pl-PL"/>
        </w:rPr>
        <w:br/>
      </w:r>
      <w:r w:rsidRPr="000D29DF">
        <w:rPr>
          <w:rFonts w:cs="Calibri"/>
          <w:sz w:val="24"/>
          <w:szCs w:val="24"/>
          <w:lang w:val="pl-PL"/>
        </w:rPr>
        <w:t>i rodziny we wzmocnieniu lub odzyskaniu zdolności do funkcjonowania w społeczeństwie oraz organizują warunki sprzyjające temu celowi. Praca ta wymaga ogromnej wiedzy z wielu dziedzin, znajomości lokalnych zasobów społecznych, współpracy z różnymi podmiotami, empatii i wrażliwości na problemy innych ludzi. Jest to trudna i odpowiedzialna praca, która wymaga ciągłego podnoszenia kwalifikacji, poszukiwania rozwiązań na coraz trudniejsze problemy współczesnego świata.</w:t>
      </w:r>
    </w:p>
    <w:p w14:paraId="447938F2" w14:textId="77777777" w:rsidR="00FF2770" w:rsidRPr="000D29DF" w:rsidRDefault="00FF2770" w:rsidP="00FF2770">
      <w:pPr>
        <w:pStyle w:val="Akapitzlist"/>
        <w:tabs>
          <w:tab w:val="left" w:pos="606"/>
        </w:tabs>
        <w:ind w:left="567" w:hanging="567"/>
        <w:jc w:val="both"/>
        <w:rPr>
          <w:rFonts w:eastAsia="Arial" w:cs="Calibri"/>
          <w:sz w:val="24"/>
          <w:szCs w:val="24"/>
          <w:lang w:val="pl-PL"/>
        </w:rPr>
      </w:pPr>
    </w:p>
    <w:p w14:paraId="798A81E3" w14:textId="77777777" w:rsidR="00FF2770" w:rsidRPr="006C0902" w:rsidRDefault="00FF2770" w:rsidP="00FF2770">
      <w:pPr>
        <w:pStyle w:val="Nagwek1"/>
        <w:numPr>
          <w:ilvl w:val="0"/>
          <w:numId w:val="6"/>
        </w:numPr>
        <w:tabs>
          <w:tab w:val="left" w:pos="606"/>
        </w:tabs>
        <w:spacing w:before="115"/>
        <w:ind w:left="567" w:hanging="567"/>
        <w:rPr>
          <w:rFonts w:ascii="Calibri" w:hAnsi="Calibri" w:cs="Calibri"/>
          <w:b/>
          <w:bCs/>
          <w:color w:val="auto"/>
          <w:sz w:val="24"/>
          <w:szCs w:val="24"/>
          <w:lang w:val="pl-PL"/>
        </w:rPr>
      </w:pPr>
      <w:r w:rsidRPr="006C0902">
        <w:rPr>
          <w:rFonts w:ascii="Calibri" w:hAnsi="Calibri" w:cs="Calibri"/>
          <w:b/>
          <w:bCs/>
          <w:color w:val="auto"/>
          <w:sz w:val="24"/>
          <w:szCs w:val="24"/>
          <w:lang w:val="pl-PL"/>
        </w:rPr>
        <w:t>Przyznawanie i wypłacanie zasiłków</w:t>
      </w:r>
      <w:r w:rsidRPr="006C0902">
        <w:rPr>
          <w:rFonts w:ascii="Calibri" w:hAnsi="Calibri" w:cs="Calibri"/>
          <w:b/>
          <w:bCs/>
          <w:color w:val="auto"/>
          <w:spacing w:val="-19"/>
          <w:sz w:val="24"/>
          <w:szCs w:val="24"/>
          <w:lang w:val="pl-PL"/>
        </w:rPr>
        <w:t xml:space="preserve"> </w:t>
      </w:r>
      <w:r w:rsidRPr="006C0902">
        <w:rPr>
          <w:rFonts w:ascii="Calibri" w:hAnsi="Calibri" w:cs="Calibri"/>
          <w:b/>
          <w:bCs/>
          <w:color w:val="auto"/>
          <w:sz w:val="24"/>
          <w:szCs w:val="24"/>
          <w:lang w:val="pl-PL"/>
        </w:rPr>
        <w:t>stałych.</w:t>
      </w:r>
    </w:p>
    <w:p w14:paraId="51A5E9D5" w14:textId="427CC0B3" w:rsidR="00FF2770" w:rsidRPr="000D29DF" w:rsidRDefault="00FF2770" w:rsidP="00FF2770">
      <w:pPr>
        <w:pStyle w:val="Tekstpodstawowy"/>
        <w:spacing w:before="121"/>
        <w:ind w:left="567" w:right="166"/>
        <w:jc w:val="both"/>
        <w:rPr>
          <w:rFonts w:ascii="Calibri" w:hAnsi="Calibri" w:cs="Calibri"/>
          <w:sz w:val="24"/>
          <w:szCs w:val="24"/>
          <w:lang w:val="pl-PL"/>
        </w:rPr>
      </w:pPr>
      <w:r w:rsidRPr="000D29DF">
        <w:rPr>
          <w:rFonts w:ascii="Calibri" w:hAnsi="Calibri" w:cs="Calibri"/>
          <w:sz w:val="24"/>
          <w:szCs w:val="24"/>
          <w:lang w:val="pl-PL"/>
        </w:rPr>
        <w:t>Zasiłek stały jest świadczeniem przysługującym osobom całkowicie niezdolnym do pracy                z powodu wieku lub niepełnosprawności, spełniającym kryterium dochodowe. Zgodnie              z Rozporządzeniem Rady Ministrów z dnia 1</w:t>
      </w:r>
      <w:r w:rsidR="007C4755">
        <w:rPr>
          <w:rFonts w:ascii="Calibri" w:hAnsi="Calibri" w:cs="Calibri"/>
          <w:sz w:val="24"/>
          <w:szCs w:val="24"/>
          <w:lang w:val="pl-PL"/>
        </w:rPr>
        <w:t xml:space="preserve">4 </w:t>
      </w:r>
      <w:r w:rsidRPr="000D29DF">
        <w:rPr>
          <w:rFonts w:ascii="Calibri" w:hAnsi="Calibri" w:cs="Calibri"/>
          <w:sz w:val="24"/>
          <w:szCs w:val="24"/>
          <w:lang w:val="pl-PL"/>
        </w:rPr>
        <w:t>lipca 20</w:t>
      </w:r>
      <w:r w:rsidR="007C4755">
        <w:rPr>
          <w:rFonts w:ascii="Calibri" w:hAnsi="Calibri" w:cs="Calibri"/>
          <w:sz w:val="24"/>
          <w:szCs w:val="24"/>
          <w:lang w:val="pl-PL"/>
        </w:rPr>
        <w:t>21</w:t>
      </w:r>
      <w:r w:rsidRPr="000D29DF">
        <w:rPr>
          <w:rFonts w:ascii="Calibri" w:hAnsi="Calibri" w:cs="Calibri"/>
          <w:sz w:val="24"/>
          <w:szCs w:val="24"/>
          <w:lang w:val="pl-PL"/>
        </w:rPr>
        <w:t xml:space="preserve"> r. w sprawie zweryfikowanych kryteriów dochodowych oraz kwot świadczeń pieniężnych z pomocy społecznej kryterium dochodowe dla osoby samotnie gospodarującej w 202</w:t>
      </w:r>
      <w:r w:rsidR="007C4755">
        <w:rPr>
          <w:rFonts w:ascii="Calibri" w:hAnsi="Calibri" w:cs="Calibri"/>
          <w:sz w:val="24"/>
          <w:szCs w:val="24"/>
          <w:lang w:val="pl-PL"/>
        </w:rPr>
        <w:t>4</w:t>
      </w:r>
      <w:r w:rsidRPr="000D29DF">
        <w:rPr>
          <w:rFonts w:ascii="Calibri" w:hAnsi="Calibri" w:cs="Calibri"/>
          <w:sz w:val="24"/>
          <w:szCs w:val="24"/>
          <w:lang w:val="pl-PL"/>
        </w:rPr>
        <w:t xml:space="preserve"> roku wynosiło  </w:t>
      </w:r>
      <w:r w:rsidR="007C4755">
        <w:rPr>
          <w:rFonts w:ascii="Calibri" w:hAnsi="Calibri" w:cs="Calibri"/>
          <w:sz w:val="24"/>
          <w:szCs w:val="24"/>
          <w:lang w:val="pl-PL"/>
        </w:rPr>
        <w:t>776</w:t>
      </w:r>
      <w:r w:rsidRPr="000D29DF">
        <w:rPr>
          <w:rFonts w:ascii="Calibri" w:hAnsi="Calibri" w:cs="Calibri"/>
          <w:sz w:val="24"/>
          <w:szCs w:val="24"/>
          <w:lang w:val="pl-PL"/>
        </w:rPr>
        <w:t xml:space="preserve"> zł oraz  dla osoby w rodzinie wynosi </w:t>
      </w:r>
      <w:r w:rsidR="007C4755">
        <w:rPr>
          <w:rFonts w:ascii="Calibri" w:hAnsi="Calibri" w:cs="Calibri"/>
          <w:sz w:val="24"/>
          <w:szCs w:val="24"/>
          <w:lang w:val="pl-PL"/>
        </w:rPr>
        <w:t>600</w:t>
      </w:r>
      <w:r w:rsidRPr="000D29DF">
        <w:rPr>
          <w:rFonts w:ascii="Calibri" w:hAnsi="Calibri" w:cs="Calibri"/>
          <w:sz w:val="24"/>
          <w:szCs w:val="24"/>
          <w:lang w:val="pl-PL"/>
        </w:rPr>
        <w:t xml:space="preserve"> zł. Świadczenie to jest zadaniem własnym gminy, na które otrzymujemy dotację z budżetu państwa. </w:t>
      </w:r>
    </w:p>
    <w:p w14:paraId="650880B2" w14:textId="52657A69" w:rsidR="00FF2770" w:rsidRPr="000D29DF" w:rsidRDefault="00FF2770" w:rsidP="00FF2770">
      <w:pPr>
        <w:pStyle w:val="Tekstpodstawowy"/>
        <w:spacing w:before="121"/>
        <w:ind w:left="567" w:right="166"/>
        <w:jc w:val="both"/>
        <w:rPr>
          <w:rFonts w:ascii="Calibri" w:hAnsi="Calibri" w:cs="Calibri"/>
          <w:b/>
          <w:sz w:val="24"/>
          <w:szCs w:val="24"/>
          <w:lang w:val="pl-PL"/>
        </w:rPr>
      </w:pPr>
      <w:r w:rsidRPr="000D29DF">
        <w:rPr>
          <w:rFonts w:ascii="Calibri" w:hAnsi="Calibri" w:cs="Calibri"/>
          <w:sz w:val="24"/>
          <w:szCs w:val="24"/>
          <w:lang w:val="pl-PL"/>
        </w:rPr>
        <w:t>W roku 202</w:t>
      </w:r>
      <w:r w:rsidR="007C4755">
        <w:rPr>
          <w:rFonts w:ascii="Calibri" w:hAnsi="Calibri" w:cs="Calibri"/>
          <w:sz w:val="24"/>
          <w:szCs w:val="24"/>
          <w:lang w:val="pl-PL"/>
        </w:rPr>
        <w:t>4</w:t>
      </w:r>
      <w:r w:rsidRPr="000D29DF">
        <w:rPr>
          <w:rFonts w:ascii="Calibri" w:hAnsi="Calibri" w:cs="Calibri"/>
          <w:sz w:val="24"/>
          <w:szCs w:val="24"/>
          <w:lang w:val="pl-PL"/>
        </w:rPr>
        <w:t xml:space="preserve"> r. Ośrodek wypłacał zasiłki stałe </w:t>
      </w:r>
      <w:r w:rsidRPr="000D29DF">
        <w:rPr>
          <w:rFonts w:ascii="Calibri" w:hAnsi="Calibri" w:cs="Calibri"/>
          <w:b/>
          <w:bCs/>
          <w:sz w:val="24"/>
          <w:szCs w:val="24"/>
          <w:lang w:val="pl-PL"/>
        </w:rPr>
        <w:t>2</w:t>
      </w:r>
      <w:r w:rsidR="007C4755">
        <w:rPr>
          <w:rFonts w:ascii="Calibri" w:hAnsi="Calibri" w:cs="Calibri"/>
          <w:b/>
          <w:bCs/>
          <w:sz w:val="24"/>
          <w:szCs w:val="24"/>
          <w:lang w:val="pl-PL"/>
        </w:rPr>
        <w:t>0</w:t>
      </w:r>
      <w:r w:rsidRPr="000D29DF">
        <w:rPr>
          <w:rFonts w:ascii="Calibri" w:hAnsi="Calibri" w:cs="Calibri"/>
          <w:sz w:val="24"/>
          <w:szCs w:val="24"/>
          <w:lang w:val="pl-PL"/>
        </w:rPr>
        <w:t xml:space="preserve"> osobom. Łączna kwota poniesiona na ten cel to </w:t>
      </w:r>
      <w:r w:rsidR="007C4755">
        <w:rPr>
          <w:rFonts w:ascii="Calibri" w:hAnsi="Calibri" w:cs="Calibri"/>
          <w:b/>
          <w:bCs/>
          <w:sz w:val="24"/>
          <w:szCs w:val="24"/>
          <w:lang w:val="pl-PL"/>
        </w:rPr>
        <w:t>20</w:t>
      </w:r>
      <w:r w:rsidR="00451C3A">
        <w:rPr>
          <w:rFonts w:ascii="Calibri" w:hAnsi="Calibri" w:cs="Calibri"/>
          <w:b/>
          <w:bCs/>
          <w:sz w:val="24"/>
          <w:szCs w:val="24"/>
          <w:lang w:val="pl-PL"/>
        </w:rPr>
        <w:t>7</w:t>
      </w:r>
      <w:r w:rsidR="007C4755">
        <w:rPr>
          <w:rFonts w:ascii="Calibri" w:hAnsi="Calibri" w:cs="Calibri"/>
          <w:b/>
          <w:bCs/>
          <w:sz w:val="24"/>
          <w:szCs w:val="24"/>
          <w:lang w:val="pl-PL"/>
        </w:rPr>
        <w:t xml:space="preserve"> </w:t>
      </w:r>
      <w:r w:rsidR="00451C3A">
        <w:rPr>
          <w:rFonts w:ascii="Calibri" w:hAnsi="Calibri" w:cs="Calibri"/>
          <w:b/>
          <w:bCs/>
          <w:sz w:val="24"/>
          <w:szCs w:val="24"/>
          <w:lang w:val="pl-PL"/>
        </w:rPr>
        <w:t>633</w:t>
      </w:r>
      <w:r w:rsidRPr="000D29DF">
        <w:rPr>
          <w:rFonts w:ascii="Calibri" w:hAnsi="Calibri" w:cs="Calibri"/>
          <w:b/>
          <w:bCs/>
          <w:sz w:val="24"/>
          <w:szCs w:val="24"/>
          <w:lang w:val="pl-PL"/>
        </w:rPr>
        <w:t xml:space="preserve"> zł</w:t>
      </w:r>
      <w:r w:rsidRPr="000D29DF">
        <w:rPr>
          <w:rFonts w:ascii="Calibri" w:hAnsi="Calibri" w:cs="Calibri"/>
          <w:sz w:val="24"/>
          <w:szCs w:val="24"/>
          <w:lang w:val="pl-PL"/>
        </w:rPr>
        <w:t xml:space="preserve"> </w:t>
      </w:r>
      <w:r w:rsidRPr="000D29DF">
        <w:rPr>
          <w:rFonts w:ascii="Calibri" w:hAnsi="Calibri" w:cs="Calibri"/>
          <w:i/>
          <w:sz w:val="24"/>
          <w:szCs w:val="24"/>
          <w:lang w:val="pl-PL"/>
        </w:rPr>
        <w:t>(w roku 202</w:t>
      </w:r>
      <w:r w:rsidR="007C4755">
        <w:rPr>
          <w:rFonts w:ascii="Calibri" w:hAnsi="Calibri" w:cs="Calibri"/>
          <w:i/>
          <w:sz w:val="24"/>
          <w:szCs w:val="24"/>
          <w:lang w:val="pl-PL"/>
        </w:rPr>
        <w:t>3</w:t>
      </w:r>
      <w:r w:rsidRPr="000D29DF">
        <w:rPr>
          <w:rFonts w:ascii="Calibri" w:hAnsi="Calibri" w:cs="Calibri"/>
          <w:i/>
          <w:sz w:val="24"/>
          <w:szCs w:val="24"/>
          <w:lang w:val="pl-PL"/>
        </w:rPr>
        <w:t xml:space="preserve"> – </w:t>
      </w:r>
      <w:r w:rsidR="00186227">
        <w:rPr>
          <w:rFonts w:ascii="Calibri" w:hAnsi="Calibri" w:cs="Calibri"/>
          <w:sz w:val="24"/>
          <w:szCs w:val="24"/>
          <w:lang w:val="pl-PL"/>
        </w:rPr>
        <w:t>134 156</w:t>
      </w:r>
      <w:r w:rsidRPr="000D29DF">
        <w:rPr>
          <w:rFonts w:ascii="Calibri" w:hAnsi="Calibri" w:cs="Calibri"/>
          <w:sz w:val="24"/>
          <w:szCs w:val="24"/>
          <w:lang w:val="pl-PL"/>
        </w:rPr>
        <w:t xml:space="preserve"> zł).</w:t>
      </w:r>
    </w:p>
    <w:p w14:paraId="123E1139" w14:textId="77777777" w:rsidR="00FF2770" w:rsidRPr="000D29DF" w:rsidRDefault="00FF2770" w:rsidP="00FF2770">
      <w:pPr>
        <w:pStyle w:val="Tekstpodstawowy"/>
        <w:spacing w:before="121"/>
        <w:ind w:left="567" w:right="166"/>
        <w:jc w:val="both"/>
        <w:rPr>
          <w:rFonts w:ascii="Calibri" w:hAnsi="Calibri" w:cs="Calibri"/>
          <w:sz w:val="24"/>
          <w:szCs w:val="24"/>
          <w:lang w:val="pl-PL"/>
        </w:rPr>
      </w:pPr>
    </w:p>
    <w:p w14:paraId="7227620A" w14:textId="77777777" w:rsidR="00FF2770" w:rsidRPr="000D29DF" w:rsidRDefault="00FF2770" w:rsidP="00FF2770">
      <w:pPr>
        <w:pStyle w:val="Tekstpodstawowy"/>
        <w:numPr>
          <w:ilvl w:val="0"/>
          <w:numId w:val="6"/>
        </w:numPr>
        <w:spacing w:before="121"/>
        <w:ind w:left="567" w:right="166" w:hanging="567"/>
        <w:jc w:val="both"/>
        <w:rPr>
          <w:rFonts w:ascii="Calibri" w:hAnsi="Calibri" w:cs="Calibri"/>
          <w:b/>
          <w:sz w:val="24"/>
          <w:szCs w:val="24"/>
          <w:lang w:val="pl-PL"/>
        </w:rPr>
      </w:pPr>
      <w:r w:rsidRPr="000D29DF">
        <w:rPr>
          <w:rFonts w:ascii="Calibri" w:hAnsi="Calibri" w:cs="Calibri"/>
          <w:b/>
          <w:iCs/>
          <w:sz w:val="24"/>
          <w:szCs w:val="24"/>
          <w:lang w:val="pl-PL"/>
        </w:rPr>
        <w:t>Opłacanie składek na ubezpieczenie zdrowotne określonych w przepisach                                     o świadczeniach opieki zdrowotnej finansowanych ze środków publicznych</w:t>
      </w:r>
    </w:p>
    <w:p w14:paraId="6BE90B85" w14:textId="20250134" w:rsidR="00FF2770" w:rsidRPr="00C4623D" w:rsidRDefault="00FF2770" w:rsidP="00FF2770">
      <w:pPr>
        <w:pStyle w:val="Tekstpodstawowy"/>
        <w:spacing w:before="121"/>
        <w:ind w:left="567" w:right="166"/>
        <w:jc w:val="both"/>
        <w:rPr>
          <w:rFonts w:ascii="Calibri" w:hAnsi="Calibri" w:cs="Calibri"/>
          <w:sz w:val="24"/>
          <w:szCs w:val="24"/>
          <w:lang w:val="pl-PL"/>
        </w:rPr>
      </w:pPr>
      <w:r w:rsidRPr="000D29DF">
        <w:rPr>
          <w:rFonts w:ascii="Calibri" w:hAnsi="Calibri" w:cs="Calibri"/>
          <w:sz w:val="24"/>
          <w:szCs w:val="24"/>
          <w:lang w:val="pl-PL"/>
        </w:rPr>
        <w:lastRenderedPageBreak/>
        <w:t>Wydatki na opłacenie składek na ubezpieczenie zdrowotne w roku 202</w:t>
      </w:r>
      <w:r w:rsidR="00A97F05">
        <w:rPr>
          <w:rFonts w:ascii="Calibri" w:hAnsi="Calibri" w:cs="Calibri"/>
          <w:sz w:val="24"/>
          <w:szCs w:val="24"/>
          <w:lang w:val="pl-PL"/>
        </w:rPr>
        <w:t>4</w:t>
      </w:r>
      <w:r w:rsidRPr="000D29DF">
        <w:rPr>
          <w:rFonts w:ascii="Calibri" w:hAnsi="Calibri" w:cs="Calibri"/>
          <w:sz w:val="24"/>
          <w:szCs w:val="24"/>
          <w:lang w:val="pl-PL"/>
        </w:rPr>
        <w:t xml:space="preserve"> finansowane było ze środków pochodzących z dotacji. Składki na ubezpieczenie zdrowotne opłacane były za niektóre osoby pobierające zasiłek stały. W 202</w:t>
      </w:r>
      <w:r w:rsidR="00A97F05">
        <w:rPr>
          <w:rFonts w:ascii="Calibri" w:hAnsi="Calibri" w:cs="Calibri"/>
          <w:sz w:val="24"/>
          <w:szCs w:val="24"/>
          <w:lang w:val="pl-PL"/>
        </w:rPr>
        <w:t>4</w:t>
      </w:r>
      <w:r w:rsidRPr="000D29DF">
        <w:rPr>
          <w:rFonts w:ascii="Calibri" w:hAnsi="Calibri" w:cs="Calibri"/>
          <w:sz w:val="24"/>
          <w:szCs w:val="24"/>
          <w:lang w:val="pl-PL"/>
        </w:rPr>
        <w:t xml:space="preserve"> r. kwota wydatkowana na ww. formę pomocy wynosiła </w:t>
      </w:r>
      <w:r w:rsidR="00A97F05" w:rsidRPr="00C4623D">
        <w:rPr>
          <w:rFonts w:ascii="Calibri" w:hAnsi="Calibri" w:cs="Calibri"/>
          <w:sz w:val="24"/>
          <w:szCs w:val="24"/>
          <w:lang w:val="pl-PL"/>
        </w:rPr>
        <w:t>16 464 zł</w:t>
      </w:r>
      <w:r w:rsidRPr="00C4623D">
        <w:rPr>
          <w:rFonts w:ascii="Calibri" w:hAnsi="Calibri" w:cs="Calibri"/>
          <w:sz w:val="24"/>
          <w:szCs w:val="24"/>
          <w:lang w:val="pl-PL"/>
        </w:rPr>
        <w:t>. Również była opłacana składka za niektórych uczestników  zajęć Centrum Integracji Społecznej prowadzone przez Stowarzyszenia Inicjatyw Społeczno – Gospodarczych im. Zygmunta Augusta w Augustowie. W 202</w:t>
      </w:r>
      <w:r w:rsidR="00A97F05" w:rsidRPr="00C4623D">
        <w:rPr>
          <w:rFonts w:ascii="Calibri" w:hAnsi="Calibri" w:cs="Calibri"/>
          <w:sz w:val="24"/>
          <w:szCs w:val="24"/>
          <w:lang w:val="pl-PL"/>
        </w:rPr>
        <w:t>4</w:t>
      </w:r>
      <w:r w:rsidRPr="00C4623D">
        <w:rPr>
          <w:rFonts w:ascii="Calibri" w:hAnsi="Calibri" w:cs="Calibri"/>
          <w:sz w:val="24"/>
          <w:szCs w:val="24"/>
          <w:lang w:val="pl-PL"/>
        </w:rPr>
        <w:t xml:space="preserve"> r. była to kwota </w:t>
      </w:r>
      <w:r w:rsidR="00C4623D" w:rsidRPr="00C4623D">
        <w:rPr>
          <w:rFonts w:ascii="Calibri" w:hAnsi="Calibri" w:cs="Calibri"/>
          <w:sz w:val="24"/>
          <w:szCs w:val="24"/>
          <w:lang w:val="pl-PL"/>
        </w:rPr>
        <w:t>4 950</w:t>
      </w:r>
      <w:r w:rsidRPr="00C4623D">
        <w:rPr>
          <w:rFonts w:ascii="Calibri" w:hAnsi="Calibri" w:cs="Calibri"/>
          <w:sz w:val="24"/>
          <w:szCs w:val="24"/>
          <w:lang w:val="pl-PL"/>
        </w:rPr>
        <w:t xml:space="preserve"> zł.</w:t>
      </w:r>
    </w:p>
    <w:p w14:paraId="666BF11D" w14:textId="77777777" w:rsidR="00FF2770" w:rsidRPr="000D29DF" w:rsidRDefault="00FF2770" w:rsidP="00FF2770">
      <w:pPr>
        <w:widowControl/>
        <w:autoSpaceDE w:val="0"/>
        <w:autoSpaceDN w:val="0"/>
        <w:adjustRightInd w:val="0"/>
        <w:ind w:left="567" w:hanging="567"/>
        <w:jc w:val="both"/>
        <w:rPr>
          <w:rFonts w:cs="Calibri"/>
          <w:sz w:val="24"/>
          <w:szCs w:val="24"/>
          <w:lang w:val="pl-PL"/>
        </w:rPr>
      </w:pPr>
    </w:p>
    <w:p w14:paraId="560DD2DB" w14:textId="77777777" w:rsidR="00FF2770" w:rsidRPr="000D29DF" w:rsidRDefault="00FF2770" w:rsidP="00FF2770">
      <w:pPr>
        <w:widowControl/>
        <w:autoSpaceDE w:val="0"/>
        <w:autoSpaceDN w:val="0"/>
        <w:adjustRightInd w:val="0"/>
        <w:jc w:val="both"/>
        <w:rPr>
          <w:rFonts w:cs="Calibri"/>
          <w:sz w:val="24"/>
          <w:szCs w:val="24"/>
          <w:lang w:val="pl-PL"/>
        </w:rPr>
      </w:pPr>
    </w:p>
    <w:p w14:paraId="6B5EF5EB" w14:textId="77777777" w:rsidR="00FF2770" w:rsidRPr="000D29DF" w:rsidRDefault="00FF2770" w:rsidP="00FF2770">
      <w:pPr>
        <w:pStyle w:val="Tekstpodstawowy"/>
        <w:spacing w:before="121"/>
        <w:ind w:left="518" w:right="167"/>
        <w:jc w:val="both"/>
        <w:rPr>
          <w:rFonts w:ascii="Calibri" w:hAnsi="Calibri" w:cs="Calibri"/>
          <w:b/>
          <w:sz w:val="28"/>
          <w:szCs w:val="28"/>
          <w:lang w:val="pl-PL"/>
        </w:rPr>
      </w:pPr>
      <w:r w:rsidRPr="000D29DF">
        <w:rPr>
          <w:rFonts w:ascii="Calibri" w:hAnsi="Calibri" w:cs="Calibri"/>
          <w:b/>
          <w:sz w:val="28"/>
          <w:szCs w:val="28"/>
          <w:lang w:val="pl-PL"/>
        </w:rPr>
        <w:t>Do zadań własnych gminy należy:</w:t>
      </w:r>
    </w:p>
    <w:p w14:paraId="350D3AD2" w14:textId="77777777" w:rsidR="00FF2770" w:rsidRPr="000D29DF" w:rsidRDefault="00FF2770" w:rsidP="00FF2770">
      <w:pPr>
        <w:pStyle w:val="Tekstpodstawowy"/>
        <w:spacing w:before="121"/>
        <w:ind w:left="518" w:right="167"/>
        <w:jc w:val="both"/>
        <w:rPr>
          <w:rFonts w:ascii="Calibri" w:hAnsi="Calibri" w:cs="Calibri"/>
          <w:b/>
          <w:sz w:val="28"/>
          <w:szCs w:val="28"/>
          <w:lang w:val="pl-PL"/>
        </w:rPr>
      </w:pPr>
    </w:p>
    <w:p w14:paraId="57966D45" w14:textId="77777777" w:rsidR="00FF2770" w:rsidRPr="000D29DF" w:rsidRDefault="00FF2770" w:rsidP="00FF2770">
      <w:pPr>
        <w:pStyle w:val="Tekstpodstawowy"/>
        <w:numPr>
          <w:ilvl w:val="0"/>
          <w:numId w:val="7"/>
        </w:numPr>
        <w:spacing w:before="121"/>
        <w:ind w:right="167"/>
        <w:jc w:val="both"/>
        <w:rPr>
          <w:rFonts w:ascii="Calibri" w:hAnsi="Calibri" w:cs="Calibri"/>
          <w:b/>
          <w:sz w:val="24"/>
          <w:szCs w:val="24"/>
          <w:lang w:val="pl-PL"/>
        </w:rPr>
      </w:pPr>
      <w:r w:rsidRPr="000D29DF">
        <w:rPr>
          <w:rFonts w:ascii="Calibri" w:hAnsi="Calibri" w:cs="Calibri"/>
          <w:b/>
          <w:iCs/>
          <w:sz w:val="24"/>
          <w:szCs w:val="24"/>
          <w:lang w:val="pl-PL"/>
        </w:rPr>
        <w:t>Przyznawanie i wypłacanie zasiłków specjalnych celowych.</w:t>
      </w:r>
    </w:p>
    <w:p w14:paraId="40EAC7E2" w14:textId="3C0873E3" w:rsidR="00FF2770" w:rsidRPr="000D29DF" w:rsidRDefault="00FF2770" w:rsidP="00FF2770">
      <w:pPr>
        <w:pStyle w:val="Tekstpodstawowy"/>
        <w:spacing w:before="100" w:beforeAutospacing="1"/>
        <w:ind w:left="708" w:right="164"/>
        <w:jc w:val="both"/>
        <w:rPr>
          <w:rFonts w:ascii="Calibri" w:hAnsi="Calibri" w:cs="Calibri"/>
          <w:b/>
          <w:bCs/>
          <w:sz w:val="24"/>
          <w:szCs w:val="24"/>
          <w:lang w:val="pl-PL"/>
        </w:rPr>
      </w:pPr>
      <w:r w:rsidRPr="000D29DF">
        <w:rPr>
          <w:rFonts w:ascii="Calibri" w:hAnsi="Calibri" w:cs="Calibri"/>
          <w:sz w:val="24"/>
          <w:szCs w:val="24"/>
          <w:lang w:val="pl-PL"/>
        </w:rPr>
        <w:t xml:space="preserve">W szczególnie trudnych i uzasadnionych sytuacjach, rodzinom których dochód przekracza kryterium dochodowe przyznawane są specjalne zasiłki celowe. </w:t>
      </w:r>
      <w:r w:rsidRPr="000D29DF">
        <w:rPr>
          <w:rFonts w:ascii="Calibri" w:hAnsi="Calibri" w:cs="Calibri"/>
          <w:sz w:val="24"/>
          <w:szCs w:val="24"/>
          <w:lang w:val="pl-PL"/>
        </w:rPr>
        <w:br/>
        <w:t>W 202</w:t>
      </w:r>
      <w:r w:rsidR="00A97F05">
        <w:rPr>
          <w:rFonts w:ascii="Calibri" w:hAnsi="Calibri" w:cs="Calibri"/>
          <w:sz w:val="24"/>
          <w:szCs w:val="24"/>
          <w:lang w:val="pl-PL"/>
        </w:rPr>
        <w:t>4</w:t>
      </w:r>
      <w:r w:rsidRPr="000D29DF">
        <w:rPr>
          <w:rFonts w:ascii="Calibri" w:hAnsi="Calibri" w:cs="Calibri"/>
          <w:sz w:val="24"/>
          <w:szCs w:val="24"/>
          <w:lang w:val="pl-PL"/>
        </w:rPr>
        <w:t xml:space="preserve"> roku specjalne zasiłki celowe przyznano </w:t>
      </w:r>
      <w:r w:rsidR="00A97F05">
        <w:rPr>
          <w:rFonts w:ascii="Calibri" w:hAnsi="Calibri" w:cs="Calibri"/>
          <w:b/>
          <w:sz w:val="24"/>
          <w:szCs w:val="24"/>
          <w:lang w:val="pl-PL"/>
        </w:rPr>
        <w:t>6</w:t>
      </w:r>
      <w:r w:rsidRPr="000D29DF">
        <w:rPr>
          <w:rFonts w:ascii="Calibri" w:hAnsi="Calibri" w:cs="Calibri"/>
          <w:sz w:val="24"/>
          <w:szCs w:val="24"/>
          <w:lang w:val="pl-PL"/>
        </w:rPr>
        <w:t xml:space="preserve"> rodzinom, na łączną kwotę </w:t>
      </w:r>
      <w:r w:rsidR="00A97F05">
        <w:rPr>
          <w:rFonts w:ascii="Calibri" w:hAnsi="Calibri" w:cs="Calibri"/>
          <w:b/>
          <w:bCs/>
          <w:sz w:val="24"/>
          <w:szCs w:val="24"/>
          <w:lang w:val="pl-PL"/>
        </w:rPr>
        <w:t>3 452</w:t>
      </w:r>
      <w:r w:rsidRPr="000D29DF">
        <w:rPr>
          <w:rFonts w:ascii="Calibri" w:hAnsi="Calibri" w:cs="Calibri"/>
          <w:b/>
          <w:bCs/>
          <w:sz w:val="24"/>
          <w:szCs w:val="24"/>
          <w:lang w:val="pl-PL"/>
        </w:rPr>
        <w:t xml:space="preserve"> zł</w:t>
      </w:r>
      <w:r w:rsidRPr="000D29DF">
        <w:rPr>
          <w:rFonts w:ascii="Calibri" w:hAnsi="Calibri" w:cs="Calibri"/>
          <w:sz w:val="24"/>
          <w:szCs w:val="24"/>
          <w:lang w:val="pl-PL"/>
        </w:rPr>
        <w:t xml:space="preserve"> </w:t>
      </w:r>
      <w:r w:rsidRPr="000D29DF">
        <w:rPr>
          <w:rFonts w:ascii="Calibri" w:hAnsi="Calibri" w:cs="Calibri"/>
          <w:bCs/>
          <w:i/>
          <w:sz w:val="24"/>
          <w:szCs w:val="24"/>
          <w:lang w:val="pl-PL"/>
        </w:rPr>
        <w:t>(w roku 202</w:t>
      </w:r>
      <w:r w:rsidR="00A97F05">
        <w:rPr>
          <w:rFonts w:ascii="Calibri" w:hAnsi="Calibri" w:cs="Calibri"/>
          <w:bCs/>
          <w:i/>
          <w:sz w:val="24"/>
          <w:szCs w:val="24"/>
          <w:lang w:val="pl-PL"/>
        </w:rPr>
        <w:t>3</w:t>
      </w:r>
      <w:r w:rsidRPr="000D29DF">
        <w:rPr>
          <w:rFonts w:ascii="Calibri" w:hAnsi="Calibri" w:cs="Calibri"/>
          <w:bCs/>
          <w:i/>
          <w:sz w:val="24"/>
          <w:szCs w:val="24"/>
          <w:lang w:val="pl-PL"/>
        </w:rPr>
        <w:t xml:space="preserve"> – </w:t>
      </w:r>
      <w:r w:rsidR="00A97F05">
        <w:rPr>
          <w:rFonts w:ascii="Calibri" w:hAnsi="Calibri" w:cs="Calibri"/>
          <w:bCs/>
          <w:sz w:val="24"/>
          <w:szCs w:val="24"/>
          <w:lang w:val="pl-PL"/>
        </w:rPr>
        <w:t>5 800</w:t>
      </w:r>
      <w:r w:rsidRPr="000D29DF">
        <w:rPr>
          <w:rFonts w:ascii="Calibri" w:hAnsi="Calibri" w:cs="Calibri"/>
          <w:b/>
          <w:bCs/>
          <w:sz w:val="24"/>
          <w:szCs w:val="24"/>
          <w:lang w:val="pl-PL"/>
        </w:rPr>
        <w:t xml:space="preserve"> </w:t>
      </w:r>
      <w:r w:rsidRPr="000D29DF">
        <w:rPr>
          <w:rFonts w:ascii="Calibri" w:hAnsi="Calibri" w:cs="Calibri"/>
          <w:sz w:val="24"/>
          <w:szCs w:val="24"/>
          <w:lang w:val="pl-PL"/>
        </w:rPr>
        <w:t>zł</w:t>
      </w:r>
      <w:r w:rsidRPr="000D29DF">
        <w:rPr>
          <w:rFonts w:ascii="Calibri" w:hAnsi="Calibri" w:cs="Calibri"/>
          <w:bCs/>
          <w:i/>
          <w:sz w:val="24"/>
          <w:szCs w:val="24"/>
          <w:lang w:val="pl-PL"/>
        </w:rPr>
        <w:t>).</w:t>
      </w:r>
    </w:p>
    <w:p w14:paraId="0A02FE73" w14:textId="77777777" w:rsidR="00FF2770" w:rsidRPr="000D29DF" w:rsidRDefault="00FF2770" w:rsidP="00FF2770">
      <w:pPr>
        <w:pStyle w:val="Tekstpodstawowy"/>
        <w:numPr>
          <w:ilvl w:val="0"/>
          <w:numId w:val="7"/>
        </w:numPr>
        <w:spacing w:before="100" w:beforeAutospacing="1"/>
        <w:ind w:right="164"/>
        <w:jc w:val="both"/>
        <w:rPr>
          <w:rFonts w:ascii="Calibri" w:hAnsi="Calibri" w:cs="Calibri"/>
          <w:b/>
          <w:sz w:val="24"/>
          <w:szCs w:val="24"/>
          <w:lang w:val="pl-PL"/>
        </w:rPr>
      </w:pPr>
      <w:r w:rsidRPr="000D29DF">
        <w:rPr>
          <w:rFonts w:ascii="Calibri" w:hAnsi="Calibri" w:cs="Calibri"/>
          <w:b/>
          <w:iCs/>
          <w:sz w:val="24"/>
          <w:szCs w:val="24"/>
          <w:lang w:val="pl-PL"/>
        </w:rPr>
        <w:t>Przyznawanie i wypłacanie pomocy na ekonomiczne usamodzielnienie w formie zasiłków, pożyczek oraz pomocy w naturze.</w:t>
      </w:r>
    </w:p>
    <w:p w14:paraId="2FE830FC" w14:textId="191E7B3B" w:rsidR="00FF2770" w:rsidRPr="000D29DF" w:rsidRDefault="00FF2770" w:rsidP="00FF2770">
      <w:pPr>
        <w:pStyle w:val="Tekstpodstawowy"/>
        <w:spacing w:before="100" w:beforeAutospacing="1"/>
        <w:ind w:left="720" w:right="170"/>
        <w:jc w:val="both"/>
        <w:rPr>
          <w:rFonts w:ascii="Calibri" w:hAnsi="Calibri" w:cs="Calibri"/>
          <w:sz w:val="24"/>
          <w:szCs w:val="24"/>
          <w:lang w:val="pl-PL"/>
        </w:rPr>
      </w:pPr>
      <w:r w:rsidRPr="000D29DF">
        <w:rPr>
          <w:rFonts w:ascii="Calibri" w:eastAsia="Calibri" w:hAnsi="Calibri" w:cs="Calibri"/>
          <w:sz w:val="24"/>
          <w:szCs w:val="24"/>
          <w:lang w:val="pl-PL"/>
        </w:rPr>
        <w:t>W roku 202</w:t>
      </w:r>
      <w:r w:rsidR="00A97F05">
        <w:rPr>
          <w:rFonts w:ascii="Calibri" w:eastAsia="Calibri" w:hAnsi="Calibri" w:cs="Calibri"/>
          <w:sz w:val="24"/>
          <w:szCs w:val="24"/>
          <w:lang w:val="pl-PL"/>
        </w:rPr>
        <w:t>4</w:t>
      </w:r>
      <w:r w:rsidRPr="000D29DF">
        <w:rPr>
          <w:rFonts w:ascii="Calibri" w:eastAsia="Calibri" w:hAnsi="Calibri" w:cs="Calibri"/>
          <w:sz w:val="24"/>
          <w:szCs w:val="24"/>
          <w:lang w:val="pl-PL"/>
        </w:rPr>
        <w:t xml:space="preserve"> r. nie wystąpiła potrzeba udzielenia pomocy w tej formie.</w:t>
      </w:r>
      <w:r w:rsidRPr="000D29DF">
        <w:rPr>
          <w:rFonts w:ascii="Calibri" w:hAnsi="Calibri" w:cs="Calibri"/>
          <w:sz w:val="24"/>
          <w:szCs w:val="24"/>
          <w:lang w:val="pl-PL"/>
        </w:rPr>
        <w:t xml:space="preserve"> </w:t>
      </w:r>
    </w:p>
    <w:p w14:paraId="79ABF7A7" w14:textId="77777777" w:rsidR="00FF2770" w:rsidRPr="000D29DF" w:rsidRDefault="00FF2770" w:rsidP="00FF2770">
      <w:pPr>
        <w:pStyle w:val="Tekstpodstawowy"/>
        <w:numPr>
          <w:ilvl w:val="0"/>
          <w:numId w:val="7"/>
        </w:numPr>
        <w:spacing w:before="100" w:beforeAutospacing="1"/>
        <w:ind w:right="167"/>
        <w:jc w:val="both"/>
        <w:rPr>
          <w:rFonts w:ascii="Calibri" w:eastAsia="Calibri" w:hAnsi="Calibri" w:cs="Calibri"/>
          <w:b/>
          <w:sz w:val="24"/>
          <w:szCs w:val="24"/>
          <w:lang w:val="pl-PL"/>
        </w:rPr>
      </w:pPr>
      <w:r w:rsidRPr="000D29DF">
        <w:rPr>
          <w:rFonts w:ascii="Calibri" w:hAnsi="Calibri" w:cs="Calibri"/>
          <w:b/>
          <w:iCs/>
          <w:sz w:val="24"/>
          <w:szCs w:val="24"/>
          <w:lang w:val="pl-PL"/>
        </w:rPr>
        <w:t>Prowadzenie i zapewnienie miejsc w domach pomocy społecznej i ośrodkach wsparcia o zasięgu gminnym oraz kierowanie do nich osób wymagających opieki.</w:t>
      </w:r>
    </w:p>
    <w:p w14:paraId="5548C624" w14:textId="77777777" w:rsidR="00FF2770" w:rsidRPr="000D29DF" w:rsidRDefault="00FF2770" w:rsidP="00FF2770">
      <w:pPr>
        <w:pStyle w:val="Tekstpodstawowy"/>
        <w:spacing w:before="121"/>
        <w:ind w:left="720" w:right="167"/>
        <w:jc w:val="both"/>
        <w:rPr>
          <w:rFonts w:ascii="Calibri" w:eastAsia="Calibri" w:hAnsi="Calibri" w:cs="Calibri"/>
          <w:sz w:val="24"/>
          <w:szCs w:val="24"/>
          <w:lang w:val="pl-PL"/>
        </w:rPr>
      </w:pPr>
      <w:r w:rsidRPr="000D29DF">
        <w:rPr>
          <w:rFonts w:ascii="Calibri" w:eastAsia="Calibri" w:hAnsi="Calibri" w:cs="Calibri"/>
          <w:sz w:val="24"/>
          <w:szCs w:val="24"/>
          <w:lang w:val="pl-PL"/>
        </w:rPr>
        <w:t xml:space="preserve">W gminie Lipsk nie ma gminnych domów pomocy społecznej i ośrodków wsparcia (dziennych domów pomocy, domów dla matek z małoletnimi dziećmi i kobiet w ciąży, schronisk i domów dla bezdomnych oraz klubów samopomocy) o zasięgu gminnym. MGOPS w Lipsku współpracuje z różnymi ośrodkami wsparcia na terenie całego kraju na podstawie porozumień korzysta z ich pomocy. </w:t>
      </w:r>
    </w:p>
    <w:p w14:paraId="63E6324F" w14:textId="77777777" w:rsidR="00FF2770" w:rsidRPr="000D29DF" w:rsidRDefault="00FF2770" w:rsidP="00FF2770">
      <w:pPr>
        <w:pStyle w:val="Tekstpodstawowy"/>
        <w:spacing w:before="121"/>
        <w:ind w:right="167" w:firstLine="202"/>
        <w:jc w:val="both"/>
        <w:rPr>
          <w:rFonts w:ascii="Calibri" w:eastAsia="Calibri" w:hAnsi="Calibri" w:cs="Calibri"/>
          <w:b/>
          <w:sz w:val="24"/>
          <w:szCs w:val="24"/>
          <w:lang w:val="pl-PL"/>
        </w:rPr>
      </w:pPr>
      <w:r w:rsidRPr="000D29DF">
        <w:rPr>
          <w:rFonts w:ascii="Calibri" w:eastAsia="Calibri" w:hAnsi="Calibri" w:cs="Calibri"/>
          <w:b/>
          <w:sz w:val="24"/>
          <w:szCs w:val="24"/>
          <w:lang w:val="pl-PL"/>
        </w:rPr>
        <w:t>3a. Opracowanie i realizacja projektów.</w:t>
      </w:r>
    </w:p>
    <w:p w14:paraId="35EAC36E" w14:textId="77777777" w:rsidR="003C7036" w:rsidRDefault="00FF2770" w:rsidP="00FF2770">
      <w:pPr>
        <w:pStyle w:val="Tekstpodstawowy"/>
        <w:spacing w:before="121"/>
        <w:ind w:left="708" w:right="167"/>
        <w:jc w:val="both"/>
        <w:rPr>
          <w:rFonts w:ascii="Calibri" w:hAnsi="Calibri" w:cs="Calibri"/>
          <w:sz w:val="24"/>
          <w:szCs w:val="24"/>
          <w:lang w:val="pl-PL"/>
        </w:rPr>
      </w:pPr>
      <w:r w:rsidRPr="000D29DF">
        <w:rPr>
          <w:rFonts w:ascii="Calibri" w:hAnsi="Calibri" w:cs="Calibri"/>
          <w:sz w:val="24"/>
          <w:szCs w:val="24"/>
          <w:lang w:val="pl-PL"/>
        </w:rPr>
        <w:t>W 202</w:t>
      </w:r>
      <w:r w:rsidR="003C7036">
        <w:rPr>
          <w:rFonts w:ascii="Calibri" w:hAnsi="Calibri" w:cs="Calibri"/>
          <w:sz w:val="24"/>
          <w:szCs w:val="24"/>
          <w:lang w:val="pl-PL"/>
        </w:rPr>
        <w:t>4</w:t>
      </w:r>
      <w:r w:rsidRPr="000D29DF">
        <w:rPr>
          <w:rFonts w:ascii="Calibri" w:hAnsi="Calibri" w:cs="Calibri"/>
          <w:sz w:val="24"/>
          <w:szCs w:val="24"/>
          <w:lang w:val="pl-PL"/>
        </w:rPr>
        <w:t xml:space="preserve"> roku </w:t>
      </w:r>
      <w:r w:rsidR="003C7036">
        <w:rPr>
          <w:rFonts w:ascii="Calibri" w:hAnsi="Calibri" w:cs="Calibri"/>
          <w:sz w:val="24"/>
          <w:szCs w:val="24"/>
          <w:lang w:val="pl-PL"/>
        </w:rPr>
        <w:t>Miejsko – Gminny Ośrodek Pomocy Społecznej w Lipsku nie realizował projektów.</w:t>
      </w:r>
    </w:p>
    <w:p w14:paraId="1124FBBC" w14:textId="70CE5048" w:rsidR="00FF2770" w:rsidRPr="00D16199" w:rsidRDefault="00FF2770" w:rsidP="00FF2770">
      <w:pPr>
        <w:pStyle w:val="Tekstpodstawowy"/>
        <w:spacing w:before="121"/>
        <w:ind w:left="708" w:right="167"/>
        <w:jc w:val="both"/>
        <w:rPr>
          <w:rFonts w:ascii="Calibri" w:eastAsia="Calibri" w:hAnsi="Calibri" w:cs="Calibri"/>
          <w:b/>
          <w:sz w:val="24"/>
          <w:szCs w:val="24"/>
          <w:lang w:val="pl-PL"/>
        </w:rPr>
      </w:pPr>
      <w:r w:rsidRPr="000D29DF">
        <w:rPr>
          <w:rFonts w:ascii="Calibri" w:eastAsia="Calibri" w:hAnsi="Calibri" w:cs="Calibri"/>
          <w:b/>
          <w:sz w:val="24"/>
          <w:szCs w:val="24"/>
          <w:lang w:val="pl-PL"/>
        </w:rPr>
        <w:tab/>
      </w:r>
    </w:p>
    <w:p w14:paraId="52DA1883" w14:textId="77777777" w:rsidR="00FF2770" w:rsidRPr="000D29DF" w:rsidRDefault="00FF2770" w:rsidP="00FF2770">
      <w:pPr>
        <w:pStyle w:val="Default"/>
        <w:ind w:left="567" w:hanging="283"/>
        <w:jc w:val="both"/>
        <w:rPr>
          <w:rFonts w:ascii="Calibri" w:hAnsi="Calibri" w:cs="Calibri"/>
          <w:b/>
          <w:color w:val="auto"/>
        </w:rPr>
      </w:pPr>
      <w:r w:rsidRPr="000D29DF">
        <w:rPr>
          <w:rFonts w:ascii="Calibri" w:hAnsi="Calibri" w:cs="Calibri"/>
          <w:b/>
          <w:color w:val="auto"/>
        </w:rPr>
        <w:t>4.</w:t>
      </w:r>
      <w:r w:rsidRPr="000D29DF">
        <w:rPr>
          <w:rFonts w:ascii="Calibri" w:hAnsi="Calibri" w:cs="Calibri"/>
          <w:i/>
          <w:iCs/>
          <w:color w:val="auto"/>
          <w:sz w:val="27"/>
          <w:szCs w:val="27"/>
        </w:rPr>
        <w:t xml:space="preserve"> </w:t>
      </w:r>
      <w:r w:rsidRPr="000D29DF">
        <w:rPr>
          <w:rFonts w:ascii="Calibri" w:hAnsi="Calibri" w:cs="Calibri"/>
          <w:b/>
          <w:iCs/>
          <w:color w:val="auto"/>
        </w:rPr>
        <w:t xml:space="preserve">Podejmowanie innych zadań z zakresu pomocy społecznej wynikających </w:t>
      </w:r>
      <w:r w:rsidRPr="000D29DF">
        <w:rPr>
          <w:rFonts w:ascii="Calibri" w:hAnsi="Calibri" w:cs="Calibri"/>
          <w:b/>
          <w:iCs/>
          <w:color w:val="auto"/>
        </w:rPr>
        <w:br/>
        <w:t xml:space="preserve">   z rozeznanych potrzeb gminy, w tym tworzenie i realizacja programów osłonowych</w:t>
      </w:r>
    </w:p>
    <w:p w14:paraId="13EB42CB" w14:textId="772CE7E6" w:rsidR="00FF2770" w:rsidRPr="000D29DF" w:rsidRDefault="00FF2770" w:rsidP="00FF2770">
      <w:pPr>
        <w:pStyle w:val="Tekstpodstawowy"/>
        <w:spacing w:before="121"/>
        <w:ind w:left="709" w:right="167"/>
        <w:jc w:val="both"/>
        <w:rPr>
          <w:rFonts w:ascii="Calibri" w:eastAsia="Calibri" w:hAnsi="Calibri" w:cs="Calibri"/>
          <w:sz w:val="24"/>
          <w:szCs w:val="24"/>
          <w:lang w:val="pl-PL"/>
        </w:rPr>
      </w:pPr>
      <w:r w:rsidRPr="000D29DF">
        <w:rPr>
          <w:rFonts w:ascii="Calibri" w:eastAsia="Calibri" w:hAnsi="Calibri" w:cs="Calibri"/>
          <w:sz w:val="24"/>
          <w:szCs w:val="24"/>
          <w:lang w:val="pl-PL"/>
        </w:rPr>
        <w:t>W roku 202</w:t>
      </w:r>
      <w:r w:rsidR="006F60DE">
        <w:rPr>
          <w:rFonts w:ascii="Calibri" w:eastAsia="Calibri" w:hAnsi="Calibri" w:cs="Calibri"/>
          <w:sz w:val="24"/>
          <w:szCs w:val="24"/>
          <w:lang w:val="pl-PL"/>
        </w:rPr>
        <w:t>4</w:t>
      </w:r>
      <w:r w:rsidRPr="000D29DF">
        <w:rPr>
          <w:rFonts w:ascii="Calibri" w:eastAsia="Calibri" w:hAnsi="Calibri" w:cs="Calibri"/>
          <w:sz w:val="24"/>
          <w:szCs w:val="24"/>
          <w:lang w:val="pl-PL"/>
        </w:rPr>
        <w:t xml:space="preserve"> realizowany był program osłonowy „Posiłek w szkole i w domu</w:t>
      </w:r>
      <w:r w:rsidR="006F60DE">
        <w:rPr>
          <w:rFonts w:ascii="Calibri" w:eastAsia="Calibri" w:hAnsi="Calibri" w:cs="Calibri"/>
          <w:sz w:val="24"/>
          <w:szCs w:val="24"/>
          <w:lang w:val="pl-PL"/>
        </w:rPr>
        <w:t>”</w:t>
      </w:r>
      <w:r w:rsidRPr="000D29DF">
        <w:rPr>
          <w:rFonts w:ascii="Calibri" w:eastAsia="Calibri" w:hAnsi="Calibri" w:cs="Calibri"/>
          <w:sz w:val="24"/>
          <w:szCs w:val="24"/>
          <w:lang w:val="pl-PL"/>
        </w:rPr>
        <w:t xml:space="preserve"> na lata 20</w:t>
      </w:r>
      <w:r w:rsidR="006F60DE">
        <w:rPr>
          <w:rFonts w:ascii="Calibri" w:eastAsia="Calibri" w:hAnsi="Calibri" w:cs="Calibri"/>
          <w:sz w:val="24"/>
          <w:szCs w:val="24"/>
          <w:lang w:val="pl-PL"/>
        </w:rPr>
        <w:t>24</w:t>
      </w:r>
      <w:r w:rsidRPr="000D29DF">
        <w:rPr>
          <w:rFonts w:ascii="Calibri" w:eastAsia="Calibri" w:hAnsi="Calibri" w:cs="Calibri"/>
          <w:sz w:val="24"/>
          <w:szCs w:val="24"/>
          <w:lang w:val="pl-PL"/>
        </w:rPr>
        <w:t>-202</w:t>
      </w:r>
      <w:r w:rsidR="006F60DE">
        <w:rPr>
          <w:rFonts w:ascii="Calibri" w:eastAsia="Calibri" w:hAnsi="Calibri" w:cs="Calibri"/>
          <w:sz w:val="24"/>
          <w:szCs w:val="24"/>
          <w:lang w:val="pl-PL"/>
        </w:rPr>
        <w:t>8</w:t>
      </w:r>
      <w:r w:rsidRPr="000D29DF">
        <w:rPr>
          <w:rFonts w:ascii="Calibri" w:eastAsia="Calibri" w:hAnsi="Calibri" w:cs="Calibri"/>
          <w:sz w:val="24"/>
          <w:szCs w:val="24"/>
          <w:lang w:val="pl-PL"/>
        </w:rPr>
        <w:t>.</w:t>
      </w:r>
      <w:r w:rsidR="006F60DE">
        <w:rPr>
          <w:rFonts w:ascii="Calibri" w:eastAsia="Calibri" w:hAnsi="Calibri" w:cs="Calibri"/>
          <w:sz w:val="24"/>
          <w:szCs w:val="24"/>
          <w:lang w:val="pl-PL"/>
        </w:rPr>
        <w:t xml:space="preserve"> </w:t>
      </w:r>
      <w:r w:rsidRPr="000D29DF">
        <w:rPr>
          <w:rFonts w:ascii="Calibri" w:eastAsia="Calibri" w:hAnsi="Calibri" w:cs="Calibri"/>
          <w:sz w:val="24"/>
          <w:szCs w:val="24"/>
          <w:lang w:val="pl-PL"/>
        </w:rPr>
        <w:t xml:space="preserve"> </w:t>
      </w:r>
      <w:r w:rsidRPr="000D29DF">
        <w:rPr>
          <w:rFonts w:ascii="Calibri" w:hAnsi="Calibri" w:cs="Calibri"/>
          <w:sz w:val="24"/>
          <w:szCs w:val="24"/>
          <w:lang w:val="pl-PL"/>
        </w:rPr>
        <w:t xml:space="preserve">Program został przyjęty przez Radę Miejską w Lipsku Uchwałą                             Nr </w:t>
      </w:r>
      <w:r w:rsidR="006F60DE">
        <w:rPr>
          <w:rFonts w:ascii="Calibri" w:hAnsi="Calibri" w:cs="Calibri"/>
          <w:sz w:val="24"/>
          <w:szCs w:val="24"/>
          <w:lang w:val="pl-PL"/>
        </w:rPr>
        <w:t>XL</w:t>
      </w:r>
      <w:r w:rsidRPr="000D29DF">
        <w:rPr>
          <w:rFonts w:ascii="Calibri" w:hAnsi="Calibri" w:cs="Calibri"/>
          <w:sz w:val="24"/>
          <w:szCs w:val="24"/>
          <w:lang w:val="pl-PL"/>
        </w:rPr>
        <w:t>III/</w:t>
      </w:r>
      <w:r w:rsidR="006F60DE">
        <w:rPr>
          <w:rFonts w:ascii="Calibri" w:hAnsi="Calibri" w:cs="Calibri"/>
          <w:sz w:val="24"/>
          <w:szCs w:val="24"/>
          <w:lang w:val="pl-PL"/>
        </w:rPr>
        <w:t>344</w:t>
      </w:r>
      <w:r w:rsidRPr="000D29DF">
        <w:rPr>
          <w:rFonts w:ascii="Calibri" w:hAnsi="Calibri" w:cs="Calibri"/>
          <w:sz w:val="24"/>
          <w:szCs w:val="24"/>
          <w:lang w:val="pl-PL"/>
        </w:rPr>
        <w:t>/</w:t>
      </w:r>
      <w:r w:rsidR="006F60DE">
        <w:rPr>
          <w:rFonts w:ascii="Calibri" w:hAnsi="Calibri" w:cs="Calibri"/>
          <w:sz w:val="24"/>
          <w:szCs w:val="24"/>
          <w:lang w:val="pl-PL"/>
        </w:rPr>
        <w:t>23</w:t>
      </w:r>
      <w:r w:rsidRPr="000D29DF">
        <w:rPr>
          <w:rFonts w:ascii="Calibri" w:hAnsi="Calibri" w:cs="Calibri"/>
          <w:sz w:val="24"/>
          <w:szCs w:val="24"/>
          <w:lang w:val="pl-PL"/>
        </w:rPr>
        <w:t xml:space="preserve"> z dnia </w:t>
      </w:r>
      <w:r w:rsidR="006F60DE">
        <w:rPr>
          <w:rFonts w:ascii="Calibri" w:hAnsi="Calibri" w:cs="Calibri"/>
          <w:sz w:val="24"/>
          <w:szCs w:val="24"/>
          <w:lang w:val="pl-PL"/>
        </w:rPr>
        <w:t>11 grudnia 2023</w:t>
      </w:r>
      <w:r w:rsidRPr="000D29DF">
        <w:rPr>
          <w:rFonts w:ascii="Calibri" w:hAnsi="Calibri" w:cs="Calibri"/>
          <w:sz w:val="24"/>
          <w:szCs w:val="24"/>
          <w:lang w:val="pl-PL"/>
        </w:rPr>
        <w:t xml:space="preserve"> r. </w:t>
      </w:r>
    </w:p>
    <w:p w14:paraId="436E1A1F" w14:textId="5FD96A3C" w:rsidR="00FF2770" w:rsidRPr="000D29DF" w:rsidRDefault="00FF2770" w:rsidP="006F60DE">
      <w:pPr>
        <w:widowControl/>
        <w:autoSpaceDE w:val="0"/>
        <w:autoSpaceDN w:val="0"/>
        <w:adjustRightInd w:val="0"/>
        <w:ind w:left="709"/>
        <w:jc w:val="both"/>
        <w:rPr>
          <w:rFonts w:cs="Calibri"/>
          <w:sz w:val="24"/>
          <w:szCs w:val="24"/>
          <w:lang w:val="pl-PL"/>
        </w:rPr>
      </w:pPr>
      <w:r w:rsidRPr="000D29DF">
        <w:rPr>
          <w:rFonts w:cs="Calibri"/>
          <w:sz w:val="24"/>
          <w:szCs w:val="24"/>
          <w:lang w:val="pl-PL"/>
        </w:rPr>
        <w:t>Celem Programu jest</w:t>
      </w:r>
      <w:r w:rsidR="006F60DE">
        <w:rPr>
          <w:rFonts w:cs="Calibri"/>
          <w:sz w:val="24"/>
          <w:szCs w:val="24"/>
          <w:lang w:val="pl-PL"/>
        </w:rPr>
        <w:t xml:space="preserve"> zapewnienie dzieciom i młodzieży w wieku szkolnym zjedzenia gorącego posiłku.</w:t>
      </w:r>
    </w:p>
    <w:p w14:paraId="6489CD88" w14:textId="682B8E18" w:rsidR="00FF2770" w:rsidRDefault="00FF2770" w:rsidP="006F60DE">
      <w:pPr>
        <w:widowControl/>
        <w:autoSpaceDE w:val="0"/>
        <w:autoSpaceDN w:val="0"/>
        <w:adjustRightInd w:val="0"/>
        <w:ind w:left="708"/>
        <w:jc w:val="both"/>
        <w:rPr>
          <w:rFonts w:cs="Calibri"/>
          <w:sz w:val="24"/>
          <w:szCs w:val="24"/>
          <w:lang w:val="pl-PL"/>
        </w:rPr>
      </w:pPr>
      <w:r w:rsidRPr="000D29DF">
        <w:rPr>
          <w:rFonts w:cs="Calibri"/>
          <w:sz w:val="24"/>
          <w:szCs w:val="24"/>
          <w:lang w:val="pl-PL"/>
        </w:rPr>
        <w:t>Program jest elementem polityki społecznej gminy w zakresie</w:t>
      </w:r>
      <w:r w:rsidR="006F60DE">
        <w:rPr>
          <w:rFonts w:cs="Calibri"/>
          <w:sz w:val="24"/>
          <w:szCs w:val="24"/>
          <w:lang w:val="pl-PL"/>
        </w:rPr>
        <w:t xml:space="preserve"> </w:t>
      </w:r>
      <w:r w:rsidRPr="000D29DF">
        <w:rPr>
          <w:rFonts w:cs="Calibri"/>
          <w:sz w:val="24"/>
          <w:szCs w:val="24"/>
          <w:lang w:val="pl-PL"/>
        </w:rPr>
        <w:t xml:space="preserve">poprawy stanu zdrowia </w:t>
      </w:r>
      <w:r w:rsidR="006F60DE">
        <w:rPr>
          <w:rFonts w:cs="Calibri"/>
          <w:sz w:val="24"/>
          <w:szCs w:val="24"/>
          <w:lang w:val="pl-PL"/>
        </w:rPr>
        <w:t xml:space="preserve">   </w:t>
      </w:r>
      <w:r w:rsidRPr="000D29DF">
        <w:rPr>
          <w:rFonts w:cs="Calibri"/>
          <w:sz w:val="24"/>
          <w:szCs w:val="24"/>
          <w:lang w:val="pl-PL"/>
        </w:rPr>
        <w:t xml:space="preserve">dzieci i </w:t>
      </w:r>
      <w:r w:rsidR="006F60DE">
        <w:rPr>
          <w:rFonts w:cs="Calibri"/>
          <w:sz w:val="24"/>
          <w:szCs w:val="24"/>
          <w:lang w:val="pl-PL"/>
        </w:rPr>
        <w:t xml:space="preserve">uczniów oraz </w:t>
      </w:r>
      <w:r w:rsidRPr="000D29DF">
        <w:rPr>
          <w:rFonts w:cs="Calibri"/>
          <w:sz w:val="24"/>
          <w:szCs w:val="24"/>
          <w:lang w:val="pl-PL"/>
        </w:rPr>
        <w:t xml:space="preserve">kształtowania właściwych nawyków żywieniowych. </w:t>
      </w:r>
    </w:p>
    <w:p w14:paraId="1A2CE193" w14:textId="77777777" w:rsidR="007604F5" w:rsidRPr="000D29DF" w:rsidRDefault="007604F5" w:rsidP="006F60DE">
      <w:pPr>
        <w:widowControl/>
        <w:autoSpaceDE w:val="0"/>
        <w:autoSpaceDN w:val="0"/>
        <w:adjustRightInd w:val="0"/>
        <w:ind w:left="708"/>
        <w:jc w:val="both"/>
        <w:rPr>
          <w:rFonts w:cs="Calibri"/>
          <w:sz w:val="24"/>
          <w:szCs w:val="24"/>
          <w:lang w:val="pl-PL"/>
        </w:rPr>
      </w:pPr>
    </w:p>
    <w:p w14:paraId="159EB78C" w14:textId="77777777" w:rsidR="00FF2770" w:rsidRPr="000D29DF" w:rsidRDefault="00FF2770" w:rsidP="00FF2770">
      <w:pPr>
        <w:widowControl/>
        <w:autoSpaceDE w:val="0"/>
        <w:autoSpaceDN w:val="0"/>
        <w:adjustRightInd w:val="0"/>
        <w:ind w:firstLine="567"/>
        <w:jc w:val="both"/>
        <w:rPr>
          <w:rFonts w:cs="Calibri"/>
          <w:sz w:val="24"/>
          <w:szCs w:val="24"/>
          <w:lang w:val="pl-PL"/>
        </w:rPr>
      </w:pPr>
    </w:p>
    <w:p w14:paraId="04F420DF" w14:textId="77777777" w:rsidR="00FF2770" w:rsidRPr="006C0902" w:rsidRDefault="00FF2770" w:rsidP="00FF2770">
      <w:pPr>
        <w:pStyle w:val="Tekstpodstawowy"/>
        <w:numPr>
          <w:ilvl w:val="0"/>
          <w:numId w:val="8"/>
        </w:numPr>
        <w:spacing w:before="121"/>
        <w:ind w:left="567" w:right="167"/>
        <w:jc w:val="both"/>
        <w:rPr>
          <w:rFonts w:ascii="Calibri" w:hAnsi="Calibri" w:cs="Calibri"/>
          <w:b/>
          <w:sz w:val="24"/>
          <w:szCs w:val="24"/>
          <w:lang w:val="pl-PL"/>
        </w:rPr>
      </w:pPr>
      <w:r w:rsidRPr="006C0902">
        <w:rPr>
          <w:rFonts w:ascii="Calibri" w:hAnsi="Calibri" w:cs="Calibri"/>
          <w:b/>
          <w:iCs/>
          <w:sz w:val="24"/>
          <w:szCs w:val="24"/>
          <w:lang w:val="pl-PL"/>
        </w:rPr>
        <w:lastRenderedPageBreak/>
        <w:t xml:space="preserve">Współpraca z powiatowym urzędem pracy w zakresie upowszechniania ofert pracy oraz informacji o wolnych miejscach pracy, upowszechniania informacji o usługach poradnictwa zawodowego i o szkoleniach oraz realizacji Programu Aktywizacja                             i Integracja, o którym mowa w przepisach o promocji zatrudnienia i instytucjach rynku pracy. </w:t>
      </w:r>
    </w:p>
    <w:p w14:paraId="249DC888" w14:textId="77777777" w:rsidR="00FF2770" w:rsidRPr="006C0902" w:rsidRDefault="00FF2770" w:rsidP="00FF2770">
      <w:pPr>
        <w:widowControl/>
        <w:autoSpaceDE w:val="0"/>
        <w:autoSpaceDN w:val="0"/>
        <w:adjustRightInd w:val="0"/>
        <w:ind w:left="567"/>
        <w:jc w:val="both"/>
        <w:rPr>
          <w:rFonts w:cs="Calibri"/>
          <w:sz w:val="24"/>
          <w:szCs w:val="24"/>
          <w:lang w:val="pl-PL"/>
        </w:rPr>
      </w:pPr>
      <w:r w:rsidRPr="006C0902">
        <w:rPr>
          <w:rFonts w:cs="Calibri"/>
          <w:sz w:val="24"/>
          <w:szCs w:val="24"/>
          <w:lang w:val="pl-PL"/>
        </w:rPr>
        <w:t xml:space="preserve">Ośrodek od wielu lat współpracuje z Powiatowym Urzędem Pracy </w:t>
      </w:r>
      <w:r w:rsidRPr="006C0902">
        <w:rPr>
          <w:rFonts w:cs="Calibri"/>
          <w:sz w:val="24"/>
          <w:szCs w:val="24"/>
          <w:lang w:val="pl-PL"/>
        </w:rPr>
        <w:br/>
        <w:t xml:space="preserve">w Augustowie. Współpraca głównie dotyczy: </w:t>
      </w:r>
    </w:p>
    <w:p w14:paraId="5422C1C0" w14:textId="77777777" w:rsidR="00FF2770" w:rsidRPr="006C0902" w:rsidRDefault="00FF2770" w:rsidP="00FF2770">
      <w:pPr>
        <w:pStyle w:val="Akapitzlist"/>
        <w:widowControl/>
        <w:numPr>
          <w:ilvl w:val="0"/>
          <w:numId w:val="9"/>
        </w:numPr>
        <w:autoSpaceDE w:val="0"/>
        <w:autoSpaceDN w:val="0"/>
        <w:adjustRightInd w:val="0"/>
        <w:contextualSpacing w:val="0"/>
        <w:jc w:val="both"/>
        <w:rPr>
          <w:rFonts w:cs="Calibri"/>
          <w:sz w:val="24"/>
          <w:szCs w:val="24"/>
          <w:lang w:val="pl-PL"/>
        </w:rPr>
      </w:pPr>
      <w:r w:rsidRPr="006C0902">
        <w:rPr>
          <w:rFonts w:cs="Calibri"/>
          <w:sz w:val="24"/>
          <w:szCs w:val="24"/>
          <w:lang w:val="pl-PL"/>
        </w:rPr>
        <w:t>upowszechniania ofert pracy, informacji o wolnych miejscach pracy,</w:t>
      </w:r>
    </w:p>
    <w:p w14:paraId="546FD35E" w14:textId="77777777" w:rsidR="00FF2770" w:rsidRPr="006C0902" w:rsidRDefault="00FF2770" w:rsidP="00FF2770">
      <w:pPr>
        <w:pStyle w:val="Akapitzlist"/>
        <w:widowControl/>
        <w:numPr>
          <w:ilvl w:val="0"/>
          <w:numId w:val="9"/>
        </w:numPr>
        <w:autoSpaceDE w:val="0"/>
        <w:autoSpaceDN w:val="0"/>
        <w:adjustRightInd w:val="0"/>
        <w:contextualSpacing w:val="0"/>
        <w:jc w:val="both"/>
        <w:rPr>
          <w:rFonts w:cs="Calibri"/>
          <w:sz w:val="24"/>
          <w:szCs w:val="24"/>
          <w:lang w:val="pl-PL"/>
        </w:rPr>
      </w:pPr>
      <w:r w:rsidRPr="006C0902">
        <w:rPr>
          <w:rFonts w:cs="Calibri"/>
          <w:sz w:val="24"/>
          <w:szCs w:val="24"/>
          <w:lang w:val="pl-PL"/>
        </w:rPr>
        <w:t xml:space="preserve">upowszechniania informacji o usługach poradnictwa zawodowego </w:t>
      </w:r>
      <w:r w:rsidRPr="006C0902">
        <w:rPr>
          <w:rFonts w:cs="Calibri"/>
          <w:sz w:val="24"/>
          <w:szCs w:val="24"/>
          <w:lang w:val="pl-PL"/>
        </w:rPr>
        <w:br/>
        <w:t xml:space="preserve">i szkoleniach, </w:t>
      </w:r>
    </w:p>
    <w:p w14:paraId="610C9736" w14:textId="77777777" w:rsidR="00FF2770" w:rsidRPr="006C0902" w:rsidRDefault="00FF2770" w:rsidP="00FF2770">
      <w:pPr>
        <w:pStyle w:val="Akapitzlist"/>
        <w:widowControl/>
        <w:numPr>
          <w:ilvl w:val="0"/>
          <w:numId w:val="9"/>
        </w:numPr>
        <w:autoSpaceDE w:val="0"/>
        <w:autoSpaceDN w:val="0"/>
        <w:adjustRightInd w:val="0"/>
        <w:contextualSpacing w:val="0"/>
        <w:jc w:val="both"/>
        <w:rPr>
          <w:rFonts w:cs="Calibri"/>
          <w:sz w:val="24"/>
          <w:szCs w:val="24"/>
          <w:lang w:val="pl-PL"/>
        </w:rPr>
      </w:pPr>
      <w:r w:rsidRPr="006C0902">
        <w:rPr>
          <w:rFonts w:cs="Calibri"/>
          <w:sz w:val="24"/>
          <w:szCs w:val="24"/>
          <w:lang w:val="pl-PL"/>
        </w:rPr>
        <w:t>wykonywania prac społecznie – użytecznych,</w:t>
      </w:r>
    </w:p>
    <w:p w14:paraId="3B11D932" w14:textId="72AEAE5A" w:rsidR="00FF2770" w:rsidRPr="006C0902" w:rsidRDefault="00FF2770" w:rsidP="00FF2770">
      <w:pPr>
        <w:pStyle w:val="Akapitzlist"/>
        <w:widowControl/>
        <w:numPr>
          <w:ilvl w:val="0"/>
          <w:numId w:val="9"/>
        </w:numPr>
        <w:autoSpaceDE w:val="0"/>
        <w:autoSpaceDN w:val="0"/>
        <w:adjustRightInd w:val="0"/>
        <w:contextualSpacing w:val="0"/>
        <w:jc w:val="both"/>
        <w:rPr>
          <w:rFonts w:cs="Calibri"/>
          <w:sz w:val="24"/>
          <w:szCs w:val="24"/>
          <w:lang w:val="pl-PL"/>
        </w:rPr>
      </w:pPr>
      <w:r w:rsidRPr="006C0902">
        <w:rPr>
          <w:rFonts w:cs="Calibri"/>
          <w:sz w:val="24"/>
          <w:szCs w:val="24"/>
          <w:lang w:val="pl-PL"/>
        </w:rPr>
        <w:t xml:space="preserve">wymiany informacji o klientach ubiegających się o świadczenia </w:t>
      </w:r>
      <w:r w:rsidRPr="006C0902">
        <w:rPr>
          <w:rFonts w:cs="Calibri"/>
          <w:sz w:val="24"/>
          <w:szCs w:val="24"/>
          <w:lang w:val="pl-PL"/>
        </w:rPr>
        <w:br/>
        <w:t xml:space="preserve">z pomocy społecznej, z wykorzystaniem narzędzia informatycznego - Samorządowej Elektronicznej Platformy Informacyjnej. Ośrodek zamawia zaświadczenia z ewidencji Urzędu Pracy o statusie osoby bezrobotnej oraz wysokości otrzymanych świadczeń. W okresie sprawozdawczym Ośrodek zamówił </w:t>
      </w:r>
      <w:r w:rsidR="006C0902" w:rsidRPr="006C0902">
        <w:rPr>
          <w:rFonts w:cs="Calibri"/>
          <w:b/>
          <w:bCs/>
          <w:sz w:val="24"/>
          <w:szCs w:val="24"/>
          <w:lang w:val="pl-PL"/>
        </w:rPr>
        <w:t>151</w:t>
      </w:r>
      <w:r w:rsidRPr="006C0902">
        <w:rPr>
          <w:rFonts w:cs="Calibri"/>
          <w:b/>
          <w:sz w:val="24"/>
          <w:szCs w:val="24"/>
          <w:lang w:val="pl-PL"/>
        </w:rPr>
        <w:t xml:space="preserve"> zaświadczeń</w:t>
      </w:r>
      <w:r w:rsidRPr="006C0902">
        <w:rPr>
          <w:rFonts w:cs="Calibri"/>
          <w:sz w:val="24"/>
          <w:szCs w:val="24"/>
          <w:lang w:val="pl-PL"/>
        </w:rPr>
        <w:t xml:space="preserve"> z ewidencji Urzędu Pracy o statusie osoby bezrobotnej oraz wysokości otrzymywanych świadczeń</w:t>
      </w:r>
      <w:r w:rsidR="006C0902" w:rsidRPr="006C0902">
        <w:rPr>
          <w:rFonts w:cs="Calibri"/>
          <w:sz w:val="24"/>
          <w:szCs w:val="24"/>
          <w:lang w:val="pl-PL"/>
        </w:rPr>
        <w:t>.</w:t>
      </w:r>
    </w:p>
    <w:p w14:paraId="36C62031" w14:textId="77777777" w:rsidR="00FF2770" w:rsidRPr="000D29DF" w:rsidRDefault="00FF2770" w:rsidP="00FF2770">
      <w:pPr>
        <w:widowControl/>
        <w:autoSpaceDE w:val="0"/>
        <w:autoSpaceDN w:val="0"/>
        <w:adjustRightInd w:val="0"/>
        <w:rPr>
          <w:rFonts w:cs="Calibri"/>
          <w:b/>
          <w:sz w:val="28"/>
          <w:szCs w:val="28"/>
          <w:lang w:val="pl-PL"/>
        </w:rPr>
      </w:pPr>
    </w:p>
    <w:p w14:paraId="69CDC726" w14:textId="77777777" w:rsidR="00FF2770" w:rsidRPr="000D29DF" w:rsidRDefault="00FF2770" w:rsidP="00FF2770">
      <w:pPr>
        <w:widowControl/>
        <w:autoSpaceDE w:val="0"/>
        <w:autoSpaceDN w:val="0"/>
        <w:adjustRightInd w:val="0"/>
        <w:rPr>
          <w:rFonts w:cs="Calibri"/>
          <w:b/>
          <w:sz w:val="28"/>
          <w:szCs w:val="28"/>
          <w:lang w:val="pl-PL"/>
        </w:rPr>
      </w:pPr>
    </w:p>
    <w:p w14:paraId="165DE45C" w14:textId="77777777" w:rsidR="00FF2770" w:rsidRPr="000D29DF" w:rsidRDefault="00FF2770" w:rsidP="00FF2770">
      <w:pPr>
        <w:widowControl/>
        <w:autoSpaceDE w:val="0"/>
        <w:autoSpaceDN w:val="0"/>
        <w:adjustRightInd w:val="0"/>
        <w:rPr>
          <w:rFonts w:cs="Calibri"/>
          <w:b/>
          <w:sz w:val="24"/>
          <w:szCs w:val="24"/>
          <w:lang w:val="pl-PL"/>
        </w:rPr>
      </w:pPr>
      <w:r w:rsidRPr="000D29DF">
        <w:rPr>
          <w:rFonts w:cs="Calibri"/>
          <w:b/>
          <w:sz w:val="28"/>
          <w:szCs w:val="28"/>
          <w:lang w:val="pl-PL"/>
        </w:rPr>
        <w:t>Zadania zlecone gminie</w:t>
      </w:r>
      <w:r w:rsidRPr="000D29DF">
        <w:rPr>
          <w:rFonts w:cs="Calibri"/>
          <w:b/>
          <w:sz w:val="24"/>
          <w:szCs w:val="24"/>
          <w:lang w:val="pl-PL"/>
        </w:rPr>
        <w:t>:</w:t>
      </w:r>
    </w:p>
    <w:p w14:paraId="2B0E51F3" w14:textId="77777777" w:rsidR="00FF2770" w:rsidRPr="000D29DF" w:rsidRDefault="00FF2770" w:rsidP="00FF2770">
      <w:pPr>
        <w:widowControl/>
        <w:autoSpaceDE w:val="0"/>
        <w:autoSpaceDN w:val="0"/>
        <w:adjustRightInd w:val="0"/>
        <w:rPr>
          <w:rFonts w:cs="Calibri"/>
          <w:b/>
          <w:sz w:val="24"/>
          <w:szCs w:val="24"/>
          <w:lang w:val="pl-PL"/>
        </w:rPr>
      </w:pPr>
    </w:p>
    <w:p w14:paraId="5F6A976A" w14:textId="77777777" w:rsidR="00FF2770" w:rsidRPr="006C0902" w:rsidRDefault="00FF2770" w:rsidP="00FF2770">
      <w:pPr>
        <w:pStyle w:val="Nagwek1"/>
        <w:numPr>
          <w:ilvl w:val="0"/>
          <w:numId w:val="10"/>
        </w:numPr>
        <w:tabs>
          <w:tab w:val="left" w:pos="567"/>
        </w:tabs>
        <w:ind w:left="567" w:right="168" w:hanging="567"/>
        <w:jc w:val="both"/>
        <w:rPr>
          <w:rFonts w:ascii="Calibri" w:hAnsi="Calibri" w:cs="Calibri"/>
          <w:b/>
          <w:bCs/>
          <w:color w:val="auto"/>
          <w:sz w:val="24"/>
          <w:szCs w:val="24"/>
          <w:lang w:val="pl-PL"/>
        </w:rPr>
      </w:pPr>
      <w:r w:rsidRPr="006C0902">
        <w:rPr>
          <w:rFonts w:ascii="Calibri" w:hAnsi="Calibri" w:cs="Calibri"/>
          <w:b/>
          <w:bCs/>
          <w:color w:val="auto"/>
          <w:sz w:val="24"/>
          <w:szCs w:val="24"/>
          <w:lang w:val="pl-PL"/>
        </w:rPr>
        <w:t>Organizowanie i świadczenie usług opiekuńczych, w tym specjalistycznych usług opiekuńczych w miejscu</w:t>
      </w:r>
      <w:r w:rsidRPr="006C0902">
        <w:rPr>
          <w:rFonts w:ascii="Calibri" w:hAnsi="Calibri" w:cs="Calibri"/>
          <w:b/>
          <w:bCs/>
          <w:color w:val="auto"/>
          <w:spacing w:val="-8"/>
          <w:sz w:val="24"/>
          <w:szCs w:val="24"/>
          <w:lang w:val="pl-PL"/>
        </w:rPr>
        <w:t xml:space="preserve"> </w:t>
      </w:r>
      <w:r w:rsidRPr="006C0902">
        <w:rPr>
          <w:rFonts w:ascii="Calibri" w:hAnsi="Calibri" w:cs="Calibri"/>
          <w:b/>
          <w:bCs/>
          <w:color w:val="auto"/>
          <w:sz w:val="24"/>
          <w:szCs w:val="24"/>
          <w:lang w:val="pl-PL"/>
        </w:rPr>
        <w:t>zamieszkania dla osób z zaburzeniami psychicznymi.</w:t>
      </w:r>
    </w:p>
    <w:p w14:paraId="173FA9EF" w14:textId="77777777" w:rsidR="00FF2770" w:rsidRPr="000D29DF" w:rsidRDefault="00FF2770" w:rsidP="00FF2770">
      <w:pPr>
        <w:pStyle w:val="Tekstpodstawowy"/>
        <w:tabs>
          <w:tab w:val="left" w:pos="567"/>
        </w:tabs>
        <w:spacing w:before="124"/>
        <w:ind w:left="567" w:right="164" w:hanging="567"/>
        <w:jc w:val="both"/>
        <w:rPr>
          <w:rFonts w:ascii="Calibri" w:hAnsi="Calibri" w:cs="Calibri"/>
          <w:sz w:val="24"/>
          <w:szCs w:val="24"/>
          <w:lang w:val="pl-PL"/>
        </w:rPr>
      </w:pPr>
    </w:p>
    <w:p w14:paraId="0066E2EF" w14:textId="76BAB706" w:rsidR="00FF2770" w:rsidRPr="000D29DF" w:rsidRDefault="00FF2770" w:rsidP="00FF2770">
      <w:pPr>
        <w:tabs>
          <w:tab w:val="left" w:pos="567"/>
        </w:tabs>
        <w:ind w:left="567" w:hanging="567"/>
        <w:jc w:val="both"/>
        <w:rPr>
          <w:rFonts w:cs="Calibri"/>
          <w:sz w:val="24"/>
          <w:szCs w:val="24"/>
          <w:lang w:val="pl-PL"/>
        </w:rPr>
      </w:pPr>
      <w:r w:rsidRPr="000D29DF">
        <w:rPr>
          <w:rFonts w:cs="Calibri"/>
          <w:sz w:val="24"/>
          <w:szCs w:val="24"/>
          <w:lang w:val="pl-PL"/>
        </w:rPr>
        <w:tab/>
        <w:t>W roku 202</w:t>
      </w:r>
      <w:r w:rsidR="007604F5">
        <w:rPr>
          <w:rFonts w:cs="Calibri"/>
          <w:sz w:val="24"/>
          <w:szCs w:val="24"/>
          <w:lang w:val="pl-PL"/>
        </w:rPr>
        <w:t>4</w:t>
      </w:r>
      <w:r w:rsidRPr="000D29DF">
        <w:rPr>
          <w:rFonts w:cs="Calibri"/>
          <w:sz w:val="24"/>
          <w:szCs w:val="24"/>
          <w:lang w:val="pl-PL"/>
        </w:rPr>
        <w:t xml:space="preserve"> obejmowaliśmy </w:t>
      </w:r>
      <w:r w:rsidRPr="000D29DF">
        <w:rPr>
          <w:rFonts w:cs="Calibri"/>
          <w:b/>
          <w:sz w:val="24"/>
          <w:szCs w:val="24"/>
          <w:lang w:val="pl-PL"/>
        </w:rPr>
        <w:t>5 osób</w:t>
      </w:r>
      <w:r w:rsidRPr="000D29DF">
        <w:rPr>
          <w:rFonts w:cs="Calibri"/>
          <w:sz w:val="24"/>
          <w:szCs w:val="24"/>
          <w:lang w:val="pl-PL"/>
        </w:rPr>
        <w:t xml:space="preserve"> (tj. </w:t>
      </w:r>
      <w:r w:rsidR="007604F5">
        <w:rPr>
          <w:rFonts w:cs="Calibri"/>
          <w:sz w:val="24"/>
          <w:szCs w:val="24"/>
          <w:lang w:val="pl-PL"/>
        </w:rPr>
        <w:t>4</w:t>
      </w:r>
      <w:r w:rsidRPr="000D29DF">
        <w:rPr>
          <w:rFonts w:cs="Calibri"/>
          <w:sz w:val="24"/>
          <w:szCs w:val="24"/>
          <w:lang w:val="pl-PL"/>
        </w:rPr>
        <w:t xml:space="preserve"> osoby dorosłe i </w:t>
      </w:r>
      <w:r w:rsidR="007604F5">
        <w:rPr>
          <w:rFonts w:cs="Calibri"/>
          <w:sz w:val="24"/>
          <w:szCs w:val="24"/>
          <w:lang w:val="pl-PL"/>
        </w:rPr>
        <w:t>1</w:t>
      </w:r>
      <w:r w:rsidRPr="000D29DF">
        <w:rPr>
          <w:rFonts w:cs="Calibri"/>
          <w:sz w:val="24"/>
          <w:szCs w:val="24"/>
          <w:lang w:val="pl-PL"/>
        </w:rPr>
        <w:t xml:space="preserve"> dziec</w:t>
      </w:r>
      <w:r w:rsidR="007604F5">
        <w:rPr>
          <w:rFonts w:cs="Calibri"/>
          <w:sz w:val="24"/>
          <w:szCs w:val="24"/>
          <w:lang w:val="pl-PL"/>
        </w:rPr>
        <w:t>ko</w:t>
      </w:r>
      <w:r w:rsidRPr="000D29DF">
        <w:rPr>
          <w:rFonts w:cs="Calibri"/>
          <w:sz w:val="24"/>
          <w:szCs w:val="24"/>
          <w:lang w:val="pl-PL"/>
        </w:rPr>
        <w:t xml:space="preserve">) specjalistycznymi usługami opiekuńczymi dla osób z zaburzeniami psychicznymi, które są zadaniem zleconym gminy i są w całości finansowane z budżetu państwa. </w:t>
      </w:r>
    </w:p>
    <w:p w14:paraId="061CABA4" w14:textId="77777777" w:rsidR="00FF2770" w:rsidRPr="000D29DF" w:rsidRDefault="00FF2770" w:rsidP="00FF2770">
      <w:pPr>
        <w:tabs>
          <w:tab w:val="left" w:pos="567"/>
        </w:tabs>
        <w:ind w:left="567" w:hanging="567"/>
        <w:jc w:val="both"/>
        <w:rPr>
          <w:rStyle w:val="st"/>
          <w:rFonts w:cs="Calibri"/>
          <w:sz w:val="24"/>
          <w:szCs w:val="24"/>
          <w:lang w:val="pl-PL"/>
        </w:rPr>
      </w:pPr>
      <w:r w:rsidRPr="000D29DF">
        <w:rPr>
          <w:rStyle w:val="st"/>
          <w:rFonts w:cs="Calibri"/>
          <w:sz w:val="24"/>
          <w:szCs w:val="24"/>
          <w:lang w:val="pl-PL"/>
        </w:rPr>
        <w:tab/>
        <w:t xml:space="preserve">Zgodnie z §4 ust. 1 Rozporządzenia Ministra Pracy i Polityki Społecznej z dnia </w:t>
      </w:r>
      <w:r w:rsidRPr="000D29DF">
        <w:rPr>
          <w:rStyle w:val="st"/>
          <w:rFonts w:cs="Calibri"/>
          <w:sz w:val="24"/>
          <w:szCs w:val="24"/>
          <w:lang w:val="pl-PL"/>
        </w:rPr>
        <w:br/>
        <w:t xml:space="preserve">22 września 2005 r. w sprawie specjalistycznych usług opiekuńczych odpłatność </w:t>
      </w:r>
      <w:r w:rsidRPr="000D29DF">
        <w:rPr>
          <w:rStyle w:val="st"/>
          <w:rFonts w:cs="Calibri"/>
          <w:sz w:val="24"/>
          <w:szCs w:val="24"/>
          <w:lang w:val="pl-PL"/>
        </w:rPr>
        <w:br/>
        <w:t xml:space="preserve">za specjalistyczne usługi dla osób z zaburzeniami psychicznymi ustala ośrodek pomocy społecznej właściwy ze względu na miejsce zamieszkania osoby wymagającej pomocy </w:t>
      </w:r>
      <w:r w:rsidRPr="000D29DF">
        <w:rPr>
          <w:rStyle w:val="st"/>
          <w:rFonts w:cs="Calibri"/>
          <w:sz w:val="24"/>
          <w:szCs w:val="24"/>
          <w:lang w:val="pl-PL"/>
        </w:rPr>
        <w:br/>
        <w:t xml:space="preserve">w tej formie, na wniosek osoby zainteresowanej lub jej opiekuna, w zależności od posiadanego dochodu na osobę w rodzinie. Cenę 1 godziny specjalistycznych usług dla osób z zaburzeniami psychicznymi ustala ośrodek pomocy społecznej, na podstawie analizy kosztów realizacji tego zadania i umów zawartych przez ośrodek pomocy społecznej z podmiotem przyjmującym zlecenie realizacji zadania. Opłata za specjalistyczne usługi stanowi iloczyn ceny, o której mowa w §4 ust. 4 ww. rozporządzenia, wskaźnika odpłatności określonego w procentach, o którym mowa w  §4 ust. 3 ww. rozporządzenia, oraz liczby godzin świadczonych usług w ciągu miesiąca. </w:t>
      </w:r>
      <w:r w:rsidRPr="000D29DF">
        <w:rPr>
          <w:rStyle w:val="st"/>
          <w:rFonts w:cs="Calibri"/>
          <w:sz w:val="24"/>
          <w:szCs w:val="24"/>
          <w:lang w:val="pl-PL"/>
        </w:rPr>
        <w:tab/>
      </w:r>
    </w:p>
    <w:p w14:paraId="14F16AA1" w14:textId="77777777" w:rsidR="00FF2770" w:rsidRPr="000D29DF" w:rsidRDefault="00FF2770" w:rsidP="00FF2770">
      <w:pPr>
        <w:tabs>
          <w:tab w:val="left" w:pos="567"/>
        </w:tabs>
        <w:ind w:left="567" w:hanging="567"/>
        <w:jc w:val="both"/>
        <w:rPr>
          <w:rFonts w:cs="Calibri"/>
          <w:sz w:val="24"/>
          <w:szCs w:val="24"/>
          <w:lang w:val="pl-PL"/>
        </w:rPr>
      </w:pPr>
    </w:p>
    <w:p w14:paraId="0C945F3F" w14:textId="77777777" w:rsidR="00FF2770" w:rsidRPr="000D29DF" w:rsidRDefault="00FF2770" w:rsidP="00FF2770">
      <w:pPr>
        <w:tabs>
          <w:tab w:val="left" w:pos="567"/>
        </w:tabs>
        <w:ind w:left="567" w:hanging="567"/>
        <w:jc w:val="both"/>
        <w:rPr>
          <w:rFonts w:cs="Calibri"/>
          <w:sz w:val="24"/>
          <w:szCs w:val="24"/>
          <w:lang w:val="pl-PL"/>
        </w:rPr>
      </w:pPr>
      <w:r w:rsidRPr="000D29DF">
        <w:rPr>
          <w:rFonts w:cs="Calibri"/>
          <w:sz w:val="24"/>
          <w:szCs w:val="24"/>
          <w:lang w:val="pl-PL"/>
        </w:rPr>
        <w:tab/>
        <w:t>Specjalistyczne usługi opiekuńcze dla osób z zaburzeniami psychicznymi wykonywane mogą być tylko przez opiekunkę posiadającą kwalifikacje i umiejętności pozwalające świadczyć ww. usługi ( § 3 ust. 1 rozporządzenia MPiPS z dnia 22.09.2005 r.)</w:t>
      </w:r>
    </w:p>
    <w:p w14:paraId="33169C63" w14:textId="49DCE6DB" w:rsidR="00FF2770" w:rsidRPr="000D29DF" w:rsidRDefault="00FF2770" w:rsidP="00FF2770">
      <w:pPr>
        <w:tabs>
          <w:tab w:val="left" w:pos="567"/>
        </w:tabs>
        <w:ind w:left="567" w:hanging="567"/>
        <w:jc w:val="both"/>
        <w:rPr>
          <w:rFonts w:cs="Calibri"/>
          <w:sz w:val="24"/>
          <w:szCs w:val="24"/>
          <w:lang w:val="pl-PL"/>
        </w:rPr>
      </w:pPr>
      <w:r w:rsidRPr="000D29DF">
        <w:rPr>
          <w:rFonts w:cs="Calibri"/>
          <w:sz w:val="24"/>
          <w:szCs w:val="24"/>
          <w:lang w:val="pl-PL"/>
        </w:rPr>
        <w:tab/>
        <w:t xml:space="preserve">Specjalistyczne usługi opiekuńcze na rzecz osób z głębokim upośledzeniem, sprzężoną niepełnosprawnością oraz innymi deficytami sklasyfikowanymi przez lekarza psychiatrę </w:t>
      </w:r>
      <w:r w:rsidRPr="000D29DF">
        <w:rPr>
          <w:rFonts w:cs="Calibri"/>
          <w:sz w:val="24"/>
          <w:szCs w:val="24"/>
          <w:lang w:val="pl-PL"/>
        </w:rPr>
        <w:lastRenderedPageBreak/>
        <w:t xml:space="preserve">zgodnie z wynikiem zapytania ofertowego świadczył rehabilitant, </w:t>
      </w:r>
      <w:r w:rsidR="007604F5">
        <w:rPr>
          <w:rFonts w:cs="Calibri"/>
          <w:sz w:val="24"/>
          <w:szCs w:val="24"/>
          <w:lang w:val="pl-PL"/>
        </w:rPr>
        <w:t>nero</w:t>
      </w:r>
      <w:r w:rsidRPr="000D29DF">
        <w:rPr>
          <w:rFonts w:cs="Calibri"/>
          <w:sz w:val="24"/>
          <w:szCs w:val="24"/>
          <w:lang w:val="pl-PL"/>
        </w:rPr>
        <w:t xml:space="preserve">logopeda </w:t>
      </w:r>
      <w:r w:rsidR="007604F5">
        <w:rPr>
          <w:rFonts w:cs="Calibri"/>
          <w:sz w:val="24"/>
          <w:szCs w:val="24"/>
          <w:lang w:val="pl-PL"/>
        </w:rPr>
        <w:br/>
      </w:r>
      <w:r w:rsidRPr="000D29DF">
        <w:rPr>
          <w:rFonts w:cs="Calibri"/>
          <w:sz w:val="24"/>
          <w:szCs w:val="24"/>
          <w:lang w:val="pl-PL"/>
        </w:rPr>
        <w:t>i psycholog.</w:t>
      </w:r>
    </w:p>
    <w:p w14:paraId="057A4F68" w14:textId="325009B1" w:rsidR="00FF2770" w:rsidRPr="000D29DF" w:rsidRDefault="00FF2770" w:rsidP="00FF2770">
      <w:pPr>
        <w:tabs>
          <w:tab w:val="left" w:pos="567"/>
        </w:tabs>
        <w:ind w:left="567" w:hanging="567"/>
        <w:jc w:val="both"/>
        <w:rPr>
          <w:rFonts w:cs="Calibri"/>
          <w:sz w:val="24"/>
          <w:szCs w:val="24"/>
          <w:lang w:val="pl-PL"/>
        </w:rPr>
      </w:pPr>
      <w:r w:rsidRPr="000D29DF">
        <w:rPr>
          <w:rFonts w:cs="Calibri"/>
          <w:sz w:val="24"/>
          <w:szCs w:val="24"/>
          <w:lang w:val="pl-PL"/>
        </w:rPr>
        <w:tab/>
        <w:t xml:space="preserve">Podstawą objęcia usługami jest zaświadczenie lekarza specjalisty (psychiatry) kwalifikujące osobę  do specjalistycznych usług opiekuńczych, określające rodzaj i zaleconą liczbę godzin. </w:t>
      </w:r>
    </w:p>
    <w:p w14:paraId="404504E9" w14:textId="7FEDC112" w:rsidR="00FF2770" w:rsidRPr="00DF3212" w:rsidRDefault="00FF2770" w:rsidP="00FF2770">
      <w:pPr>
        <w:tabs>
          <w:tab w:val="left" w:pos="567"/>
        </w:tabs>
        <w:ind w:left="567" w:hanging="567"/>
        <w:jc w:val="both"/>
        <w:rPr>
          <w:rFonts w:cs="Calibri"/>
          <w:sz w:val="24"/>
          <w:szCs w:val="24"/>
          <w:lang w:val="pl-PL"/>
        </w:rPr>
      </w:pPr>
      <w:r w:rsidRPr="000D29DF">
        <w:rPr>
          <w:rFonts w:cs="Calibri"/>
          <w:sz w:val="24"/>
          <w:szCs w:val="24"/>
          <w:lang w:val="pl-PL"/>
        </w:rPr>
        <w:tab/>
        <w:t xml:space="preserve">Gmina z racji świadczonych usług uzyskuje odpłatność ponoszoną przez osoby korzystające z usług w wysokości od  </w:t>
      </w:r>
      <w:r w:rsidR="00DF3212" w:rsidRPr="00DF3212">
        <w:rPr>
          <w:rFonts w:cs="Calibri"/>
          <w:b/>
          <w:bCs/>
          <w:sz w:val="24"/>
          <w:szCs w:val="24"/>
          <w:lang w:val="pl-PL"/>
        </w:rPr>
        <w:t>0,77</w:t>
      </w:r>
      <w:r w:rsidRPr="00DF3212">
        <w:rPr>
          <w:rFonts w:cs="Calibri"/>
          <w:b/>
          <w:sz w:val="24"/>
          <w:szCs w:val="24"/>
          <w:lang w:val="pl-PL"/>
        </w:rPr>
        <w:t xml:space="preserve"> zł do </w:t>
      </w:r>
      <w:r w:rsidR="00DF3212" w:rsidRPr="00DF3212">
        <w:rPr>
          <w:rFonts w:cs="Calibri"/>
          <w:b/>
          <w:sz w:val="24"/>
          <w:szCs w:val="24"/>
          <w:lang w:val="pl-PL"/>
        </w:rPr>
        <w:t>110,50</w:t>
      </w:r>
      <w:r w:rsidRPr="00DF3212">
        <w:rPr>
          <w:rFonts w:cs="Calibri"/>
          <w:b/>
          <w:sz w:val="24"/>
          <w:szCs w:val="24"/>
          <w:lang w:val="pl-PL"/>
        </w:rPr>
        <w:t xml:space="preserve"> zł</w:t>
      </w:r>
      <w:r w:rsidRPr="00DF3212">
        <w:rPr>
          <w:rFonts w:cs="Calibri"/>
          <w:sz w:val="24"/>
          <w:szCs w:val="24"/>
          <w:lang w:val="pl-PL"/>
        </w:rPr>
        <w:t xml:space="preserve"> za jedną godzinę usług.</w:t>
      </w:r>
    </w:p>
    <w:p w14:paraId="32DA42B6" w14:textId="49602819" w:rsidR="00FF2770" w:rsidRPr="000D29DF" w:rsidRDefault="00FF2770" w:rsidP="00FF2770">
      <w:pPr>
        <w:pStyle w:val="Tekstpodstawowy"/>
        <w:tabs>
          <w:tab w:val="left" w:pos="567"/>
        </w:tabs>
        <w:spacing w:before="121"/>
        <w:ind w:left="567" w:right="166" w:hanging="567"/>
        <w:jc w:val="both"/>
        <w:rPr>
          <w:rFonts w:ascii="Calibri" w:hAnsi="Calibri" w:cs="Calibri"/>
          <w:b/>
          <w:sz w:val="24"/>
          <w:szCs w:val="24"/>
          <w:lang w:val="pl-PL"/>
        </w:rPr>
      </w:pPr>
      <w:r w:rsidRPr="000D29DF">
        <w:rPr>
          <w:rFonts w:ascii="Calibri" w:hAnsi="Calibri" w:cs="Calibri"/>
          <w:sz w:val="24"/>
          <w:szCs w:val="24"/>
          <w:lang w:val="pl-PL"/>
        </w:rPr>
        <w:tab/>
        <w:t>Na realizację tego zadania wydano</w:t>
      </w:r>
      <w:r w:rsidRPr="001C2AC0">
        <w:rPr>
          <w:rFonts w:ascii="Calibri" w:hAnsi="Calibri" w:cs="Calibri"/>
          <w:sz w:val="24"/>
          <w:szCs w:val="24"/>
          <w:lang w:val="pl-PL"/>
        </w:rPr>
        <w:t xml:space="preserve">: </w:t>
      </w:r>
      <w:r w:rsidR="007604F5" w:rsidRPr="001C2AC0">
        <w:rPr>
          <w:rFonts w:ascii="Calibri" w:hAnsi="Calibri" w:cs="Calibri"/>
          <w:b/>
          <w:bCs/>
          <w:sz w:val="24"/>
          <w:szCs w:val="24"/>
          <w:lang w:val="pl-PL"/>
        </w:rPr>
        <w:t>1</w:t>
      </w:r>
      <w:r w:rsidR="001C2AC0" w:rsidRPr="001C2AC0">
        <w:rPr>
          <w:rFonts w:ascii="Calibri" w:hAnsi="Calibri" w:cs="Calibri"/>
          <w:b/>
          <w:bCs/>
          <w:sz w:val="24"/>
          <w:szCs w:val="24"/>
          <w:lang w:val="pl-PL"/>
        </w:rPr>
        <w:t>58 257</w:t>
      </w:r>
      <w:r w:rsidRPr="001C2AC0">
        <w:rPr>
          <w:rFonts w:ascii="Calibri" w:hAnsi="Calibri" w:cs="Calibri"/>
          <w:sz w:val="24"/>
          <w:szCs w:val="24"/>
          <w:lang w:val="pl-PL"/>
        </w:rPr>
        <w:t xml:space="preserve"> </w:t>
      </w:r>
      <w:r w:rsidRPr="001C2AC0">
        <w:rPr>
          <w:rFonts w:ascii="Calibri" w:hAnsi="Calibri" w:cs="Calibri"/>
          <w:b/>
          <w:bCs/>
          <w:i/>
          <w:sz w:val="24"/>
          <w:szCs w:val="24"/>
          <w:lang w:val="pl-PL"/>
        </w:rPr>
        <w:t xml:space="preserve">zł </w:t>
      </w:r>
      <w:r w:rsidRPr="000D29DF">
        <w:rPr>
          <w:rFonts w:ascii="Calibri" w:hAnsi="Calibri" w:cs="Calibri"/>
          <w:i/>
          <w:sz w:val="24"/>
          <w:szCs w:val="24"/>
          <w:lang w:val="pl-PL"/>
        </w:rPr>
        <w:t>(w roku 202</w:t>
      </w:r>
      <w:r w:rsidR="007604F5">
        <w:rPr>
          <w:rFonts w:ascii="Calibri" w:hAnsi="Calibri" w:cs="Calibri"/>
          <w:i/>
          <w:sz w:val="24"/>
          <w:szCs w:val="24"/>
          <w:lang w:val="pl-PL"/>
        </w:rPr>
        <w:t>3</w:t>
      </w:r>
      <w:r w:rsidRPr="000D29DF">
        <w:rPr>
          <w:rFonts w:ascii="Calibri" w:hAnsi="Calibri" w:cs="Calibri"/>
          <w:i/>
          <w:sz w:val="24"/>
          <w:szCs w:val="24"/>
          <w:lang w:val="pl-PL"/>
        </w:rPr>
        <w:t xml:space="preserve"> – </w:t>
      </w:r>
      <w:r w:rsidR="007604F5">
        <w:rPr>
          <w:rFonts w:ascii="Calibri" w:hAnsi="Calibri" w:cs="Calibri"/>
          <w:i/>
          <w:sz w:val="24"/>
          <w:szCs w:val="24"/>
          <w:lang w:val="pl-PL"/>
        </w:rPr>
        <w:t>149 155</w:t>
      </w:r>
      <w:r w:rsidRPr="000D29DF">
        <w:rPr>
          <w:rFonts w:ascii="Calibri" w:hAnsi="Calibri" w:cs="Calibri"/>
          <w:b/>
          <w:sz w:val="24"/>
          <w:szCs w:val="24"/>
          <w:lang w:val="pl-PL"/>
        </w:rPr>
        <w:t xml:space="preserve"> </w:t>
      </w:r>
      <w:r w:rsidRPr="000D29DF">
        <w:rPr>
          <w:rFonts w:ascii="Calibri" w:hAnsi="Calibri" w:cs="Calibri"/>
          <w:i/>
          <w:sz w:val="24"/>
          <w:szCs w:val="24"/>
          <w:lang w:val="pl-PL"/>
        </w:rPr>
        <w:t>zł).</w:t>
      </w:r>
    </w:p>
    <w:p w14:paraId="7A3E1D06" w14:textId="77777777" w:rsidR="00FF2770" w:rsidRPr="000D29DF" w:rsidRDefault="00FF2770" w:rsidP="00FF2770">
      <w:pPr>
        <w:pStyle w:val="Tekstpodstawowy"/>
        <w:numPr>
          <w:ilvl w:val="0"/>
          <w:numId w:val="11"/>
        </w:numPr>
        <w:tabs>
          <w:tab w:val="left" w:pos="567"/>
        </w:tabs>
        <w:spacing w:before="121"/>
        <w:ind w:left="567" w:right="166" w:hanging="567"/>
        <w:jc w:val="both"/>
        <w:rPr>
          <w:rFonts w:ascii="Calibri" w:hAnsi="Calibri" w:cs="Calibri"/>
          <w:b/>
          <w:sz w:val="24"/>
          <w:szCs w:val="24"/>
          <w:lang w:val="pl-PL"/>
        </w:rPr>
      </w:pPr>
      <w:r w:rsidRPr="000D29DF">
        <w:rPr>
          <w:rFonts w:ascii="Calibri" w:hAnsi="Calibri" w:cs="Calibri"/>
          <w:b/>
          <w:iCs/>
          <w:sz w:val="24"/>
          <w:szCs w:val="24"/>
          <w:lang w:val="pl-PL"/>
        </w:rPr>
        <w:t>Przyznawanie i wypłacanie zasiłków celowych na pokrycie wydatków związanych                          z klęską żywiołową lub ekologiczną.</w:t>
      </w:r>
    </w:p>
    <w:p w14:paraId="3BEC7860" w14:textId="6020AC2C" w:rsidR="00FF2770" w:rsidRPr="000D29DF" w:rsidRDefault="00FF2770" w:rsidP="00FF2770">
      <w:pPr>
        <w:pStyle w:val="Tekstpodstawowy"/>
        <w:tabs>
          <w:tab w:val="left" w:pos="567"/>
        </w:tabs>
        <w:spacing w:before="121"/>
        <w:ind w:left="567" w:right="166" w:hanging="567"/>
        <w:jc w:val="both"/>
        <w:rPr>
          <w:rFonts w:ascii="Calibri" w:hAnsi="Calibri" w:cs="Calibri"/>
          <w:sz w:val="24"/>
          <w:szCs w:val="24"/>
          <w:lang w:val="pl-PL"/>
        </w:rPr>
      </w:pPr>
      <w:r w:rsidRPr="000D29DF">
        <w:rPr>
          <w:rFonts w:ascii="Calibri" w:hAnsi="Calibri" w:cs="Calibri"/>
          <w:sz w:val="24"/>
          <w:szCs w:val="24"/>
          <w:lang w:val="pl-PL"/>
        </w:rPr>
        <w:tab/>
        <w:t>W roku 202</w:t>
      </w:r>
      <w:r w:rsidR="00194D8B">
        <w:rPr>
          <w:rFonts w:ascii="Calibri" w:hAnsi="Calibri" w:cs="Calibri"/>
          <w:sz w:val="24"/>
          <w:szCs w:val="24"/>
          <w:lang w:val="pl-PL"/>
        </w:rPr>
        <w:t>4</w:t>
      </w:r>
      <w:r w:rsidRPr="000D29DF">
        <w:rPr>
          <w:rFonts w:ascii="Calibri" w:hAnsi="Calibri" w:cs="Calibri"/>
          <w:sz w:val="24"/>
          <w:szCs w:val="24"/>
          <w:lang w:val="pl-PL"/>
        </w:rPr>
        <w:t xml:space="preserve"> Ośrodek nie wypłacał zasiłków celowych na pokrycie wydatków związanych z klęską żywiołową lub ekologiczną.</w:t>
      </w:r>
    </w:p>
    <w:p w14:paraId="79D2C4D3" w14:textId="77777777" w:rsidR="00FF2770" w:rsidRPr="000D29DF" w:rsidRDefault="00FF2770" w:rsidP="00FF2770">
      <w:pPr>
        <w:pStyle w:val="Tekstpodstawowy"/>
        <w:numPr>
          <w:ilvl w:val="0"/>
          <w:numId w:val="11"/>
        </w:numPr>
        <w:tabs>
          <w:tab w:val="left" w:pos="567"/>
        </w:tabs>
        <w:spacing w:before="121"/>
        <w:ind w:left="567" w:right="166" w:hanging="567"/>
        <w:jc w:val="both"/>
        <w:rPr>
          <w:rFonts w:ascii="Calibri" w:hAnsi="Calibri" w:cs="Calibri"/>
          <w:b/>
          <w:sz w:val="24"/>
          <w:szCs w:val="24"/>
          <w:lang w:val="pl-PL"/>
        </w:rPr>
      </w:pPr>
      <w:r w:rsidRPr="000D29DF">
        <w:rPr>
          <w:rFonts w:ascii="Calibri" w:hAnsi="Calibri" w:cs="Calibri"/>
          <w:b/>
          <w:iCs/>
          <w:sz w:val="24"/>
          <w:szCs w:val="24"/>
          <w:lang w:val="pl-PL"/>
        </w:rPr>
        <w:t>Prowadzenie i rozwój infrastruktury środowiskowych domów samopomocy dla osób                    z zaburzeniami psychicznymi.</w:t>
      </w:r>
    </w:p>
    <w:p w14:paraId="25D5DD92" w14:textId="04124298" w:rsidR="00FF2770" w:rsidRPr="000D29DF" w:rsidRDefault="00FF2770" w:rsidP="00FF2770">
      <w:pPr>
        <w:widowControl/>
        <w:tabs>
          <w:tab w:val="left" w:pos="567"/>
        </w:tabs>
        <w:autoSpaceDE w:val="0"/>
        <w:autoSpaceDN w:val="0"/>
        <w:adjustRightInd w:val="0"/>
        <w:ind w:left="567" w:hanging="567"/>
        <w:jc w:val="both"/>
        <w:rPr>
          <w:rFonts w:cs="Calibri"/>
          <w:sz w:val="24"/>
          <w:szCs w:val="24"/>
          <w:lang w:val="pl-PL"/>
        </w:rPr>
      </w:pPr>
      <w:r w:rsidRPr="000D29DF">
        <w:rPr>
          <w:rFonts w:cs="Calibri"/>
          <w:sz w:val="24"/>
          <w:szCs w:val="24"/>
          <w:lang w:val="pl-PL"/>
        </w:rPr>
        <w:tab/>
        <w:t>W gminie Lips</w:t>
      </w:r>
      <w:r w:rsidR="006C0902">
        <w:rPr>
          <w:rFonts w:cs="Calibri"/>
          <w:sz w:val="24"/>
          <w:szCs w:val="24"/>
          <w:lang w:val="pl-PL"/>
        </w:rPr>
        <w:t>k</w:t>
      </w:r>
      <w:r w:rsidRPr="000D29DF">
        <w:rPr>
          <w:rFonts w:cs="Calibri"/>
          <w:sz w:val="24"/>
          <w:szCs w:val="24"/>
          <w:lang w:val="pl-PL"/>
        </w:rPr>
        <w:t xml:space="preserve"> funkcjonuje Środowiskowy Dom Samopomocy z siedzibą w Kuriance, który świadczy usługi m.in.: poprzez pomoc osobom w ich readaptacji i rehabilitacji, integrację </w:t>
      </w:r>
      <w:r w:rsidR="006C0902">
        <w:rPr>
          <w:rFonts w:cs="Calibri"/>
          <w:sz w:val="24"/>
          <w:szCs w:val="24"/>
          <w:lang w:val="pl-PL"/>
        </w:rPr>
        <w:br/>
      </w:r>
      <w:r w:rsidRPr="000D29DF">
        <w:rPr>
          <w:rFonts w:cs="Calibri"/>
          <w:sz w:val="24"/>
          <w:szCs w:val="24"/>
          <w:lang w:val="pl-PL"/>
        </w:rPr>
        <w:t>z otoczeniem, aktywizację społeczno-zawodową, prowadzenie zajęć psychoterapeutycznych, psychoedukacyjnych, poradnictwo dla uczestników i ich rodzin w sytuacjach kryzysowych i inne wymienione w rozporządzeniu Ministra Pracy i Polityki Społecznej z dnia 9 grudnia 2010 roku w sprawie środowiskowych domów samopomocy. Na dzień 31.12.202</w:t>
      </w:r>
      <w:r w:rsidR="00194D8B">
        <w:rPr>
          <w:rFonts w:cs="Calibri"/>
          <w:sz w:val="24"/>
          <w:szCs w:val="24"/>
          <w:lang w:val="pl-PL"/>
        </w:rPr>
        <w:t>4</w:t>
      </w:r>
      <w:r w:rsidRPr="000D29DF">
        <w:rPr>
          <w:rFonts w:cs="Calibri"/>
          <w:sz w:val="24"/>
          <w:szCs w:val="24"/>
          <w:lang w:val="pl-PL"/>
        </w:rPr>
        <w:t xml:space="preserve"> roku z usług Środowiskowych Domów Samopomocy </w:t>
      </w:r>
      <w:r w:rsidRPr="000D29DF">
        <w:rPr>
          <w:rFonts w:cs="Calibri"/>
          <w:b/>
          <w:sz w:val="24"/>
          <w:szCs w:val="24"/>
          <w:lang w:val="pl-PL"/>
        </w:rPr>
        <w:t>skorzystało 3</w:t>
      </w:r>
      <w:r w:rsidR="00194D8B">
        <w:rPr>
          <w:rFonts w:cs="Calibri"/>
          <w:b/>
          <w:sz w:val="24"/>
          <w:szCs w:val="24"/>
          <w:lang w:val="pl-PL"/>
        </w:rPr>
        <w:t>8</w:t>
      </w:r>
      <w:r w:rsidRPr="000D29DF">
        <w:rPr>
          <w:rFonts w:cs="Calibri"/>
          <w:b/>
          <w:sz w:val="24"/>
          <w:szCs w:val="24"/>
          <w:lang w:val="pl-PL"/>
        </w:rPr>
        <w:t xml:space="preserve"> osób.</w:t>
      </w:r>
    </w:p>
    <w:p w14:paraId="18A1FAE4" w14:textId="77777777" w:rsidR="00FF2770" w:rsidRPr="000D29DF" w:rsidRDefault="00FF2770" w:rsidP="00FF2770">
      <w:pPr>
        <w:pStyle w:val="Tekstpodstawowy"/>
        <w:numPr>
          <w:ilvl w:val="0"/>
          <w:numId w:val="12"/>
        </w:numPr>
        <w:tabs>
          <w:tab w:val="left" w:pos="567"/>
        </w:tabs>
        <w:spacing w:before="121"/>
        <w:ind w:left="567" w:right="164" w:hanging="567"/>
        <w:jc w:val="both"/>
        <w:rPr>
          <w:rFonts w:ascii="Calibri" w:hAnsi="Calibri" w:cs="Calibri"/>
          <w:b/>
          <w:sz w:val="24"/>
          <w:szCs w:val="24"/>
          <w:lang w:val="pl-PL"/>
        </w:rPr>
      </w:pPr>
      <w:r w:rsidRPr="000D29DF">
        <w:rPr>
          <w:rFonts w:ascii="Calibri" w:hAnsi="Calibri" w:cs="Calibri"/>
          <w:b/>
          <w:iCs/>
          <w:sz w:val="24"/>
          <w:szCs w:val="24"/>
          <w:lang w:val="pl-PL"/>
        </w:rPr>
        <w:t>Realizacja zadań wynikających z rządowych programów pomocy społecznej, mających na celu ochronę poziomu życia osób, rodzin i grup społecznych oraz rozwój specjalistycznego wsparcia.</w:t>
      </w:r>
    </w:p>
    <w:p w14:paraId="1922AFEF" w14:textId="77777777" w:rsidR="00FF2770" w:rsidRPr="000D29DF" w:rsidRDefault="00FF2770" w:rsidP="00FF2770">
      <w:pPr>
        <w:pStyle w:val="Tekstpodstawowy"/>
        <w:tabs>
          <w:tab w:val="left" w:pos="567"/>
        </w:tabs>
        <w:spacing w:before="121"/>
        <w:ind w:left="567" w:right="164" w:hanging="567"/>
        <w:jc w:val="both"/>
        <w:rPr>
          <w:rFonts w:ascii="Calibri" w:hAnsi="Calibri" w:cs="Calibri"/>
          <w:b/>
          <w:iCs/>
          <w:sz w:val="24"/>
          <w:szCs w:val="24"/>
          <w:lang w:val="pl-PL"/>
        </w:rPr>
      </w:pPr>
      <w:r w:rsidRPr="000D29DF">
        <w:rPr>
          <w:rFonts w:ascii="Calibri" w:hAnsi="Calibri" w:cs="Calibri"/>
          <w:b/>
          <w:iCs/>
          <w:sz w:val="24"/>
          <w:szCs w:val="24"/>
          <w:lang w:val="pl-PL"/>
        </w:rPr>
        <w:tab/>
        <w:t>Pomoc Państwa w zakresie dożywiania</w:t>
      </w:r>
    </w:p>
    <w:p w14:paraId="62C412A7" w14:textId="7B8E1A86" w:rsidR="00FF2770" w:rsidRPr="000D29DF" w:rsidRDefault="00FF2770" w:rsidP="00FF2770">
      <w:pPr>
        <w:widowControl/>
        <w:tabs>
          <w:tab w:val="left" w:pos="567"/>
        </w:tabs>
        <w:ind w:left="567" w:hanging="567"/>
        <w:jc w:val="both"/>
        <w:rPr>
          <w:rFonts w:eastAsia="Times New Roman" w:cs="Calibri"/>
          <w:sz w:val="24"/>
          <w:szCs w:val="24"/>
          <w:lang w:val="pl-PL" w:eastAsia="pl-PL"/>
        </w:rPr>
      </w:pPr>
      <w:r w:rsidRPr="000D29DF">
        <w:rPr>
          <w:rFonts w:eastAsia="Times New Roman" w:cs="Calibri"/>
          <w:sz w:val="24"/>
          <w:szCs w:val="24"/>
          <w:lang w:val="pl-PL" w:eastAsia="pl-PL"/>
        </w:rPr>
        <w:tab/>
        <w:t xml:space="preserve">Wieloletni rządowy program </w:t>
      </w:r>
      <w:r w:rsidRPr="000D29DF">
        <w:rPr>
          <w:rFonts w:cs="Calibri"/>
          <w:sz w:val="24"/>
          <w:szCs w:val="24"/>
          <w:lang w:val="pl-PL"/>
        </w:rPr>
        <w:t>„Posiłek w szkole i w domu na lata 20</w:t>
      </w:r>
      <w:r w:rsidR="00BA0B89">
        <w:rPr>
          <w:rFonts w:cs="Calibri"/>
          <w:sz w:val="24"/>
          <w:szCs w:val="24"/>
          <w:lang w:val="pl-PL"/>
        </w:rPr>
        <w:t>24</w:t>
      </w:r>
      <w:r w:rsidRPr="000D29DF">
        <w:rPr>
          <w:rFonts w:cs="Calibri"/>
          <w:sz w:val="24"/>
          <w:szCs w:val="24"/>
          <w:lang w:val="pl-PL"/>
        </w:rPr>
        <w:t>-202</w:t>
      </w:r>
      <w:r w:rsidR="00BA0B89">
        <w:rPr>
          <w:rFonts w:cs="Calibri"/>
          <w:sz w:val="24"/>
          <w:szCs w:val="24"/>
          <w:lang w:val="pl-PL"/>
        </w:rPr>
        <w:t>8</w:t>
      </w:r>
      <w:r w:rsidRPr="000D29DF">
        <w:rPr>
          <w:rFonts w:cs="Calibri"/>
          <w:sz w:val="24"/>
          <w:szCs w:val="24"/>
          <w:lang w:val="pl-PL"/>
        </w:rPr>
        <w:t xml:space="preserve">.” </w:t>
      </w:r>
      <w:r w:rsidRPr="000D29DF">
        <w:rPr>
          <w:rFonts w:eastAsia="Times New Roman" w:cs="Calibri"/>
          <w:sz w:val="24"/>
          <w:szCs w:val="24"/>
          <w:lang w:val="pl-PL" w:eastAsia="pl-PL"/>
        </w:rPr>
        <w:t xml:space="preserve">był programem wspierania finansowego gmin w zakresie realizacji zadań własnych </w:t>
      </w:r>
      <w:r w:rsidRPr="000D29DF">
        <w:rPr>
          <w:rFonts w:eastAsia="Times New Roman" w:cs="Calibri"/>
          <w:sz w:val="24"/>
          <w:szCs w:val="24"/>
          <w:lang w:val="pl-PL" w:eastAsia="pl-PL"/>
        </w:rPr>
        <w:br/>
        <w:t xml:space="preserve">o charakterze obowiązkowym określonych w art.17 ust.1 pkt 3 i pkt 4 ustawy </w:t>
      </w:r>
      <w:r w:rsidRPr="000D29DF">
        <w:rPr>
          <w:rFonts w:eastAsia="Times New Roman" w:cs="Calibri"/>
          <w:sz w:val="24"/>
          <w:szCs w:val="24"/>
          <w:lang w:val="pl-PL" w:eastAsia="pl-PL"/>
        </w:rPr>
        <w:br/>
        <w:t xml:space="preserve">z dnia 12 marca 2004 r. o pomocy społecznej. </w:t>
      </w:r>
    </w:p>
    <w:p w14:paraId="170C7EAA" w14:textId="77777777" w:rsidR="00FF2770" w:rsidRPr="000D29DF" w:rsidRDefault="00FF2770" w:rsidP="00FF2770">
      <w:pPr>
        <w:widowControl/>
        <w:tabs>
          <w:tab w:val="left" w:pos="567"/>
        </w:tabs>
        <w:ind w:left="567" w:hanging="567"/>
        <w:jc w:val="both"/>
        <w:rPr>
          <w:rFonts w:eastAsia="Times New Roman" w:cs="Calibri"/>
          <w:sz w:val="24"/>
          <w:szCs w:val="24"/>
          <w:lang w:val="pl-PL" w:eastAsia="pl-PL"/>
        </w:rPr>
      </w:pPr>
      <w:r w:rsidRPr="000D29DF">
        <w:rPr>
          <w:rFonts w:eastAsia="Times New Roman" w:cs="Calibri"/>
          <w:sz w:val="24"/>
          <w:szCs w:val="24"/>
          <w:lang w:val="pl-PL" w:eastAsia="pl-PL"/>
        </w:rPr>
        <w:tab/>
        <w:t xml:space="preserve">Celem szczególnym programu jest ograniczenie zjawiska niedożywienia dzieci młodzieży                     z rodzin o niskich dochodach lub znajdujących się w trudnej sytuacji, ze szczególnym uwzględnieniem uczniów z terenów objętych wysokim poziomem bezrobocia i ze środowisk wiejskich oraz osób dorosłych, w szczególności osób samotnych, w podeszłym wieku, chorych i osób niepełnosprawnych. </w:t>
      </w:r>
    </w:p>
    <w:p w14:paraId="55640C1C" w14:textId="77777777" w:rsidR="00FF2770" w:rsidRPr="000D29DF" w:rsidRDefault="00FF2770" w:rsidP="00FF2770">
      <w:pPr>
        <w:widowControl/>
        <w:tabs>
          <w:tab w:val="left" w:pos="567"/>
        </w:tabs>
        <w:ind w:left="567" w:hanging="567"/>
        <w:jc w:val="both"/>
        <w:rPr>
          <w:rFonts w:eastAsia="Times New Roman" w:cs="Calibri"/>
          <w:sz w:val="24"/>
          <w:szCs w:val="24"/>
          <w:lang w:val="pl-PL" w:eastAsia="pl-PL"/>
        </w:rPr>
      </w:pPr>
      <w:r w:rsidRPr="000D29DF">
        <w:rPr>
          <w:rFonts w:eastAsia="Times New Roman" w:cs="Calibri"/>
          <w:sz w:val="24"/>
          <w:szCs w:val="24"/>
          <w:lang w:val="pl-PL" w:eastAsia="pl-PL"/>
        </w:rPr>
        <w:tab/>
      </w:r>
    </w:p>
    <w:p w14:paraId="7A316B88" w14:textId="315F78E1" w:rsidR="00FF2770" w:rsidRPr="000D29DF" w:rsidRDefault="00FF2770" w:rsidP="00FF2770">
      <w:pPr>
        <w:widowControl/>
        <w:tabs>
          <w:tab w:val="left" w:pos="567"/>
        </w:tabs>
        <w:ind w:left="567" w:hanging="567"/>
        <w:jc w:val="both"/>
        <w:rPr>
          <w:rFonts w:eastAsia="Times New Roman" w:cs="Calibri"/>
          <w:sz w:val="24"/>
          <w:szCs w:val="24"/>
          <w:lang w:val="pl-PL" w:eastAsia="pl-PL"/>
        </w:rPr>
      </w:pPr>
      <w:r w:rsidRPr="000D29DF">
        <w:rPr>
          <w:rFonts w:eastAsia="Times New Roman" w:cs="Calibri"/>
          <w:sz w:val="24"/>
          <w:szCs w:val="24"/>
          <w:lang w:val="pl-PL" w:eastAsia="pl-PL"/>
        </w:rPr>
        <w:tab/>
        <w:t>Gmina w 202</w:t>
      </w:r>
      <w:r w:rsidR="00BA0B89">
        <w:rPr>
          <w:rFonts w:eastAsia="Times New Roman" w:cs="Calibri"/>
          <w:sz w:val="24"/>
          <w:szCs w:val="24"/>
          <w:lang w:val="pl-PL" w:eastAsia="pl-PL"/>
        </w:rPr>
        <w:t>4</w:t>
      </w:r>
      <w:r w:rsidRPr="000D29DF">
        <w:rPr>
          <w:rFonts w:eastAsia="Times New Roman" w:cs="Calibri"/>
          <w:sz w:val="24"/>
          <w:szCs w:val="24"/>
          <w:lang w:val="pl-PL" w:eastAsia="pl-PL"/>
        </w:rPr>
        <w:t xml:space="preserve"> roku udzielała wsparcia osobom spełniającym warunki otrzymania pomocy wskazane w ustawie z dnia 12 marca 2004 r. o pomocy społecznej oraz spełniającym kryteria dochodowe w wysokości do 150% kryterium, o którym mowa w art. 8 ww. ustawy.</w:t>
      </w:r>
    </w:p>
    <w:p w14:paraId="54F726AF" w14:textId="77777777" w:rsidR="00FF2770" w:rsidRPr="000D29DF" w:rsidRDefault="00FF2770" w:rsidP="00FF2770">
      <w:pPr>
        <w:widowControl/>
        <w:tabs>
          <w:tab w:val="left" w:pos="567"/>
        </w:tabs>
        <w:ind w:left="567" w:hanging="567"/>
        <w:jc w:val="both"/>
        <w:rPr>
          <w:rFonts w:eastAsia="Times New Roman" w:cs="Calibri"/>
          <w:sz w:val="24"/>
          <w:szCs w:val="24"/>
          <w:lang w:val="pl-PL" w:eastAsia="pl-PL"/>
        </w:rPr>
      </w:pPr>
      <w:r w:rsidRPr="000D29DF">
        <w:rPr>
          <w:rFonts w:eastAsia="Times New Roman" w:cs="Calibri"/>
          <w:sz w:val="24"/>
          <w:szCs w:val="24"/>
          <w:lang w:val="pl-PL" w:eastAsia="pl-PL"/>
        </w:rPr>
        <w:tab/>
        <w:t xml:space="preserve">Pomoc była udzielana w formie: </w:t>
      </w:r>
    </w:p>
    <w:p w14:paraId="2893DF2B" w14:textId="77777777" w:rsidR="00FF2770" w:rsidRPr="000D29DF" w:rsidRDefault="00FF2770" w:rsidP="00FF2770">
      <w:pPr>
        <w:widowControl/>
        <w:tabs>
          <w:tab w:val="left" w:pos="567"/>
        </w:tabs>
        <w:ind w:left="1134" w:hanging="567"/>
        <w:jc w:val="both"/>
        <w:rPr>
          <w:rFonts w:eastAsia="Times New Roman" w:cs="Calibri"/>
          <w:sz w:val="24"/>
          <w:szCs w:val="24"/>
          <w:lang w:val="pl-PL" w:eastAsia="pl-PL"/>
        </w:rPr>
      </w:pPr>
      <w:r w:rsidRPr="000D29DF">
        <w:rPr>
          <w:rFonts w:eastAsia="Times New Roman" w:cs="Calibri"/>
          <w:sz w:val="24"/>
          <w:szCs w:val="24"/>
          <w:lang w:val="pl-PL" w:eastAsia="pl-PL"/>
        </w:rPr>
        <w:t xml:space="preserve">- posiłku, </w:t>
      </w:r>
    </w:p>
    <w:p w14:paraId="4BE5350F" w14:textId="77777777" w:rsidR="00FF2770" w:rsidRPr="000D29DF" w:rsidRDefault="00FF2770" w:rsidP="00FF2770">
      <w:pPr>
        <w:widowControl/>
        <w:tabs>
          <w:tab w:val="left" w:pos="567"/>
        </w:tabs>
        <w:ind w:left="1134" w:hanging="567"/>
        <w:jc w:val="both"/>
        <w:rPr>
          <w:rFonts w:eastAsia="Times New Roman" w:cs="Calibri"/>
          <w:sz w:val="24"/>
          <w:szCs w:val="24"/>
          <w:lang w:val="pl-PL" w:eastAsia="pl-PL"/>
        </w:rPr>
      </w:pPr>
      <w:r w:rsidRPr="000D29DF">
        <w:rPr>
          <w:rFonts w:eastAsia="Times New Roman" w:cs="Calibri"/>
          <w:sz w:val="24"/>
          <w:szCs w:val="24"/>
          <w:lang w:val="pl-PL" w:eastAsia="pl-PL"/>
        </w:rPr>
        <w:t>- świadczenia pieniężnego na zakup posiłku lub żywności.</w:t>
      </w:r>
    </w:p>
    <w:p w14:paraId="33316262" w14:textId="77777777" w:rsidR="00FF2770" w:rsidRPr="000D29DF" w:rsidRDefault="00FF2770" w:rsidP="00FF2770">
      <w:pPr>
        <w:widowControl/>
        <w:tabs>
          <w:tab w:val="left" w:pos="567"/>
        </w:tabs>
        <w:ind w:left="567" w:hanging="567"/>
        <w:jc w:val="both"/>
        <w:rPr>
          <w:rFonts w:eastAsia="Times New Roman" w:cs="Calibri"/>
          <w:sz w:val="24"/>
          <w:szCs w:val="24"/>
          <w:lang w:val="pl-PL" w:eastAsia="pl-PL"/>
        </w:rPr>
      </w:pPr>
      <w:r w:rsidRPr="000D29DF">
        <w:rPr>
          <w:rFonts w:eastAsia="Times New Roman" w:cs="Calibri"/>
          <w:sz w:val="24"/>
          <w:szCs w:val="24"/>
          <w:lang w:val="pl-PL" w:eastAsia="pl-PL"/>
        </w:rPr>
        <w:tab/>
      </w:r>
    </w:p>
    <w:p w14:paraId="08980C97" w14:textId="77777777" w:rsidR="00FF2770" w:rsidRPr="000D29DF" w:rsidRDefault="00FF2770" w:rsidP="00FF2770">
      <w:pPr>
        <w:widowControl/>
        <w:tabs>
          <w:tab w:val="left" w:pos="567"/>
        </w:tabs>
        <w:ind w:left="567" w:hanging="567"/>
        <w:jc w:val="both"/>
        <w:rPr>
          <w:rFonts w:eastAsia="Times New Roman" w:cs="Calibri"/>
          <w:sz w:val="24"/>
          <w:szCs w:val="24"/>
          <w:lang w:val="pl-PL" w:eastAsia="pl-PL"/>
        </w:rPr>
      </w:pPr>
      <w:r w:rsidRPr="000D29DF">
        <w:rPr>
          <w:rFonts w:eastAsia="Times New Roman" w:cs="Calibri"/>
          <w:sz w:val="24"/>
          <w:szCs w:val="24"/>
          <w:lang w:val="pl-PL" w:eastAsia="pl-PL"/>
        </w:rPr>
        <w:tab/>
      </w:r>
      <w:r w:rsidRPr="00DF3212">
        <w:rPr>
          <w:rFonts w:eastAsia="Times New Roman" w:cs="Calibri"/>
          <w:sz w:val="24"/>
          <w:szCs w:val="24"/>
          <w:lang w:val="pl-PL" w:eastAsia="pl-PL"/>
        </w:rPr>
        <w:t xml:space="preserve">Na realizację działań przewidzianych programem gmina może otrzymać dotację, jeżeli udział środków własnych gminy wynosi nie mniej niż 40% przewidywanych kosztów </w:t>
      </w:r>
      <w:r w:rsidRPr="000D29DF">
        <w:rPr>
          <w:rFonts w:eastAsia="Times New Roman" w:cs="Calibri"/>
          <w:sz w:val="24"/>
          <w:szCs w:val="24"/>
          <w:lang w:val="pl-PL" w:eastAsia="pl-PL"/>
        </w:rPr>
        <w:lastRenderedPageBreak/>
        <w:t xml:space="preserve">realizacji zadania. Dotację przyznaje Wojewoda na wniosek Burmistrza. Wysokość dotacji dla poszczególnych gmin ustalana jest na podstawie odpowiednich kryteriów, takich jak: </w:t>
      </w:r>
    </w:p>
    <w:p w14:paraId="4C27BF2B" w14:textId="77777777" w:rsidR="00FF2770" w:rsidRPr="000D29DF" w:rsidRDefault="00FF2770" w:rsidP="00FF2770">
      <w:pPr>
        <w:widowControl/>
        <w:tabs>
          <w:tab w:val="left" w:pos="567"/>
        </w:tabs>
        <w:ind w:left="1134" w:hanging="567"/>
        <w:jc w:val="both"/>
        <w:rPr>
          <w:rFonts w:eastAsia="Times New Roman" w:cs="Calibri"/>
          <w:sz w:val="24"/>
          <w:szCs w:val="24"/>
          <w:lang w:val="pl-PL" w:eastAsia="pl-PL"/>
        </w:rPr>
      </w:pPr>
      <w:r w:rsidRPr="000D29DF">
        <w:rPr>
          <w:rFonts w:eastAsia="Times New Roman" w:cs="Calibri"/>
          <w:sz w:val="24"/>
          <w:szCs w:val="24"/>
          <w:lang w:val="pl-PL" w:eastAsia="pl-PL"/>
        </w:rPr>
        <w:t xml:space="preserve">- liczba dzieci i młodzieży wymagających pomocy, </w:t>
      </w:r>
    </w:p>
    <w:p w14:paraId="2BDDA4F2" w14:textId="77777777" w:rsidR="00FF2770" w:rsidRPr="000D29DF" w:rsidRDefault="00FF2770" w:rsidP="00FF2770">
      <w:pPr>
        <w:widowControl/>
        <w:tabs>
          <w:tab w:val="left" w:pos="567"/>
        </w:tabs>
        <w:ind w:left="1134" w:hanging="567"/>
        <w:jc w:val="both"/>
        <w:rPr>
          <w:rFonts w:eastAsia="Times New Roman" w:cs="Calibri"/>
          <w:sz w:val="24"/>
          <w:szCs w:val="24"/>
          <w:lang w:val="pl-PL" w:eastAsia="pl-PL"/>
        </w:rPr>
      </w:pPr>
      <w:r w:rsidRPr="000D29DF">
        <w:rPr>
          <w:rFonts w:eastAsia="Times New Roman" w:cs="Calibri"/>
          <w:sz w:val="24"/>
          <w:szCs w:val="24"/>
          <w:lang w:val="pl-PL" w:eastAsia="pl-PL"/>
        </w:rPr>
        <w:t xml:space="preserve">- liczba osób dorosłych wymagających pomocy, </w:t>
      </w:r>
    </w:p>
    <w:p w14:paraId="710DA6F6" w14:textId="77777777" w:rsidR="00FF2770" w:rsidRPr="000D29DF" w:rsidRDefault="00FF2770" w:rsidP="00FF2770">
      <w:pPr>
        <w:widowControl/>
        <w:tabs>
          <w:tab w:val="left" w:pos="567"/>
        </w:tabs>
        <w:ind w:left="1134" w:hanging="567"/>
        <w:jc w:val="both"/>
        <w:rPr>
          <w:rFonts w:eastAsia="Times New Roman" w:cs="Calibri"/>
          <w:sz w:val="24"/>
          <w:szCs w:val="24"/>
          <w:lang w:val="pl-PL" w:eastAsia="pl-PL"/>
        </w:rPr>
      </w:pPr>
      <w:r w:rsidRPr="000D29DF">
        <w:rPr>
          <w:rFonts w:eastAsia="Times New Roman" w:cs="Calibri"/>
          <w:sz w:val="24"/>
          <w:szCs w:val="24"/>
          <w:lang w:val="pl-PL" w:eastAsia="pl-PL"/>
        </w:rPr>
        <w:t xml:space="preserve">- średni koszt posiłku, </w:t>
      </w:r>
    </w:p>
    <w:p w14:paraId="33CB1D69" w14:textId="77777777" w:rsidR="00FF2770" w:rsidRPr="000D29DF" w:rsidRDefault="00FF2770" w:rsidP="00FF2770">
      <w:pPr>
        <w:widowControl/>
        <w:tabs>
          <w:tab w:val="left" w:pos="567"/>
        </w:tabs>
        <w:ind w:left="1134" w:hanging="567"/>
        <w:jc w:val="both"/>
        <w:rPr>
          <w:rFonts w:eastAsia="Times New Roman" w:cs="Calibri"/>
          <w:sz w:val="24"/>
          <w:szCs w:val="24"/>
          <w:lang w:val="pl-PL" w:eastAsia="pl-PL"/>
        </w:rPr>
      </w:pPr>
      <w:r w:rsidRPr="000D29DF">
        <w:rPr>
          <w:rFonts w:eastAsia="Times New Roman" w:cs="Calibri"/>
          <w:sz w:val="24"/>
          <w:szCs w:val="24"/>
          <w:lang w:val="pl-PL" w:eastAsia="pl-PL"/>
        </w:rPr>
        <w:t xml:space="preserve">- przewidywany koszt dowozu posiłków, </w:t>
      </w:r>
    </w:p>
    <w:p w14:paraId="12340A4E" w14:textId="77777777" w:rsidR="00FF2770" w:rsidRPr="000D29DF" w:rsidRDefault="00FF2770" w:rsidP="00FF2770">
      <w:pPr>
        <w:widowControl/>
        <w:tabs>
          <w:tab w:val="left" w:pos="567"/>
        </w:tabs>
        <w:ind w:left="1134" w:hanging="567"/>
        <w:jc w:val="both"/>
        <w:rPr>
          <w:rFonts w:eastAsia="Times New Roman" w:cs="Calibri"/>
          <w:sz w:val="24"/>
          <w:szCs w:val="24"/>
          <w:lang w:val="pl-PL" w:eastAsia="pl-PL"/>
        </w:rPr>
      </w:pPr>
      <w:r w:rsidRPr="000D29DF">
        <w:rPr>
          <w:rFonts w:eastAsia="Times New Roman" w:cs="Calibri"/>
          <w:sz w:val="24"/>
          <w:szCs w:val="24"/>
          <w:lang w:val="pl-PL" w:eastAsia="pl-PL"/>
        </w:rPr>
        <w:t xml:space="preserve">- sytuacja finansowa gminy. </w:t>
      </w:r>
    </w:p>
    <w:p w14:paraId="717C1EE9" w14:textId="77777777" w:rsidR="00FF2770" w:rsidRPr="000D29DF" w:rsidRDefault="00FF2770" w:rsidP="00FF2770">
      <w:pPr>
        <w:pStyle w:val="Tekstpodstawowy"/>
        <w:tabs>
          <w:tab w:val="left" w:pos="567"/>
        </w:tabs>
        <w:spacing w:before="0"/>
        <w:ind w:left="0" w:right="165"/>
        <w:jc w:val="both"/>
        <w:rPr>
          <w:rFonts w:ascii="Calibri" w:hAnsi="Calibri" w:cs="Calibri"/>
          <w:sz w:val="24"/>
          <w:szCs w:val="24"/>
          <w:lang w:val="pl-PL"/>
        </w:rPr>
      </w:pPr>
    </w:p>
    <w:p w14:paraId="41BAC2E9" w14:textId="77777777" w:rsidR="00FF2770" w:rsidRPr="000D29DF" w:rsidRDefault="00FF2770" w:rsidP="00FF2770">
      <w:pPr>
        <w:pStyle w:val="Tekstpodstawowy"/>
        <w:numPr>
          <w:ilvl w:val="0"/>
          <w:numId w:val="12"/>
        </w:numPr>
        <w:tabs>
          <w:tab w:val="left" w:pos="567"/>
        </w:tabs>
        <w:spacing w:before="0" w:line="276" w:lineRule="auto"/>
        <w:ind w:left="502" w:right="165"/>
        <w:jc w:val="both"/>
        <w:rPr>
          <w:rFonts w:ascii="Calibri" w:hAnsi="Calibri" w:cs="Calibri"/>
          <w:b/>
          <w:sz w:val="24"/>
          <w:szCs w:val="24"/>
          <w:lang w:val="pl-PL"/>
        </w:rPr>
      </w:pPr>
      <w:r w:rsidRPr="000D29DF">
        <w:rPr>
          <w:rFonts w:ascii="Calibri" w:hAnsi="Calibri" w:cs="Calibri"/>
          <w:b/>
          <w:iCs/>
          <w:sz w:val="24"/>
          <w:szCs w:val="24"/>
          <w:lang w:val="pl-PL"/>
        </w:rPr>
        <w:t>Przyznawanie i wypłacanie zasiłków celowych, a także udzielanie schronienia, posiłku oraz niezbędnego ubrania cudzoziemcom, o których mowa w art. 5a.</w:t>
      </w:r>
    </w:p>
    <w:p w14:paraId="34D43EA2" w14:textId="2D0F79B4" w:rsidR="00FF2770" w:rsidRPr="000D29DF" w:rsidRDefault="00FF2770" w:rsidP="00FF2770">
      <w:pPr>
        <w:pStyle w:val="Tekstpodstawowy"/>
        <w:tabs>
          <w:tab w:val="left" w:pos="567"/>
        </w:tabs>
        <w:spacing w:before="121"/>
        <w:ind w:left="567" w:right="164" w:hanging="567"/>
        <w:jc w:val="both"/>
        <w:rPr>
          <w:rFonts w:ascii="Calibri" w:hAnsi="Calibri" w:cs="Calibri"/>
          <w:b/>
          <w:sz w:val="24"/>
          <w:szCs w:val="24"/>
          <w:lang w:val="pl-PL"/>
        </w:rPr>
      </w:pPr>
      <w:r w:rsidRPr="000D29DF">
        <w:rPr>
          <w:rFonts w:ascii="Calibri" w:hAnsi="Calibri" w:cs="Calibri"/>
          <w:sz w:val="24"/>
          <w:szCs w:val="24"/>
          <w:lang w:val="pl-PL"/>
        </w:rPr>
        <w:tab/>
        <w:t>W 202</w:t>
      </w:r>
      <w:r w:rsidR="00BA0B89">
        <w:rPr>
          <w:rFonts w:ascii="Calibri" w:hAnsi="Calibri" w:cs="Calibri"/>
          <w:sz w:val="24"/>
          <w:szCs w:val="24"/>
          <w:lang w:val="pl-PL"/>
        </w:rPr>
        <w:t>4</w:t>
      </w:r>
      <w:r w:rsidRPr="000D29DF">
        <w:rPr>
          <w:rFonts w:ascii="Calibri" w:hAnsi="Calibri" w:cs="Calibri"/>
          <w:sz w:val="24"/>
          <w:szCs w:val="24"/>
          <w:lang w:val="pl-PL"/>
        </w:rPr>
        <w:t xml:space="preserve"> roku nie wystąpiła potrzeba udzielenia pomocy cudzoziemcom.</w:t>
      </w:r>
    </w:p>
    <w:p w14:paraId="4D73AC76" w14:textId="77777777" w:rsidR="00FF2770" w:rsidRPr="000D29DF" w:rsidRDefault="00FF2770" w:rsidP="00FF2770">
      <w:pPr>
        <w:pStyle w:val="Tekstpodstawowy"/>
        <w:numPr>
          <w:ilvl w:val="0"/>
          <w:numId w:val="12"/>
        </w:numPr>
        <w:tabs>
          <w:tab w:val="left" w:pos="567"/>
        </w:tabs>
        <w:spacing w:before="121"/>
        <w:ind w:left="567" w:right="164" w:hanging="567"/>
        <w:jc w:val="both"/>
        <w:rPr>
          <w:rFonts w:ascii="Calibri" w:hAnsi="Calibri" w:cs="Calibri"/>
          <w:b/>
          <w:sz w:val="24"/>
          <w:szCs w:val="24"/>
          <w:lang w:val="pl-PL"/>
        </w:rPr>
      </w:pPr>
      <w:r w:rsidRPr="000D29DF">
        <w:rPr>
          <w:rFonts w:ascii="Calibri" w:hAnsi="Calibri" w:cs="Calibri"/>
          <w:b/>
          <w:iCs/>
          <w:sz w:val="24"/>
          <w:szCs w:val="24"/>
          <w:lang w:val="pl-PL"/>
        </w:rPr>
        <w:t>Przyznawanie i wypłacanie zasiłków celowych, a także udzielanie schronienia oraz zapewnianie posiłku i niezbędnego ubrania cudzoziemcom, którym udzielono zgody na pobyt ze względów humanitarnych lub zgody na pobyt tolerowany na terytorium Rzeczypospolitej Polskiej.</w:t>
      </w:r>
    </w:p>
    <w:p w14:paraId="69ABFC03" w14:textId="76C4AC51" w:rsidR="00FF2770" w:rsidRPr="000D29DF" w:rsidRDefault="00FF2770" w:rsidP="00FF2770">
      <w:pPr>
        <w:pStyle w:val="Tekstpodstawowy"/>
        <w:tabs>
          <w:tab w:val="left" w:pos="567"/>
        </w:tabs>
        <w:spacing w:before="121"/>
        <w:ind w:left="567" w:right="164" w:hanging="567"/>
        <w:jc w:val="both"/>
        <w:rPr>
          <w:rFonts w:ascii="Calibri" w:hAnsi="Calibri" w:cs="Calibri"/>
          <w:b/>
          <w:sz w:val="24"/>
          <w:szCs w:val="24"/>
          <w:lang w:val="pl-PL"/>
        </w:rPr>
      </w:pPr>
      <w:r w:rsidRPr="000D29DF">
        <w:rPr>
          <w:rFonts w:ascii="Calibri" w:hAnsi="Calibri" w:cs="Calibri"/>
          <w:sz w:val="24"/>
          <w:szCs w:val="24"/>
          <w:lang w:val="pl-PL"/>
        </w:rPr>
        <w:tab/>
        <w:t>W 202</w:t>
      </w:r>
      <w:r w:rsidR="00BA0B89">
        <w:rPr>
          <w:rFonts w:ascii="Calibri" w:hAnsi="Calibri" w:cs="Calibri"/>
          <w:sz w:val="24"/>
          <w:szCs w:val="24"/>
          <w:lang w:val="pl-PL"/>
        </w:rPr>
        <w:t>4</w:t>
      </w:r>
      <w:r w:rsidRPr="000D29DF">
        <w:rPr>
          <w:rFonts w:ascii="Calibri" w:hAnsi="Calibri" w:cs="Calibri"/>
          <w:sz w:val="24"/>
          <w:szCs w:val="24"/>
          <w:lang w:val="pl-PL"/>
        </w:rPr>
        <w:t xml:space="preserve"> roku nie wystąpiła potrzeba udzielenia pomocy cudzoziemcom.</w:t>
      </w:r>
    </w:p>
    <w:p w14:paraId="05EFF46E" w14:textId="77777777" w:rsidR="00FF2770" w:rsidRPr="000D29DF" w:rsidRDefault="00FF2770" w:rsidP="00FF2770">
      <w:pPr>
        <w:pStyle w:val="Tekstpodstawowy"/>
        <w:numPr>
          <w:ilvl w:val="0"/>
          <w:numId w:val="12"/>
        </w:numPr>
        <w:tabs>
          <w:tab w:val="left" w:pos="567"/>
        </w:tabs>
        <w:spacing w:before="121"/>
        <w:ind w:left="567" w:right="164" w:hanging="567"/>
        <w:jc w:val="both"/>
        <w:rPr>
          <w:rFonts w:ascii="Calibri" w:hAnsi="Calibri" w:cs="Calibri"/>
          <w:b/>
          <w:sz w:val="24"/>
          <w:szCs w:val="24"/>
          <w:lang w:val="pl-PL"/>
        </w:rPr>
      </w:pPr>
      <w:r w:rsidRPr="000D29DF">
        <w:rPr>
          <w:rFonts w:ascii="Calibri" w:hAnsi="Calibri" w:cs="Calibri"/>
          <w:b/>
          <w:iCs/>
          <w:sz w:val="24"/>
          <w:szCs w:val="24"/>
          <w:lang w:val="pl-PL"/>
        </w:rPr>
        <w:t>Wypłacanie wynagrodzenia za sprawowanie opieki.</w:t>
      </w:r>
    </w:p>
    <w:p w14:paraId="6180E4AB" w14:textId="75F3D467" w:rsidR="00FF2770" w:rsidRPr="000D29DF" w:rsidRDefault="00FF2770" w:rsidP="00FF2770">
      <w:pPr>
        <w:pStyle w:val="Tekstpodstawowy"/>
        <w:tabs>
          <w:tab w:val="left" w:pos="567"/>
        </w:tabs>
        <w:spacing w:before="121"/>
        <w:ind w:left="567" w:right="164" w:hanging="567"/>
        <w:jc w:val="both"/>
        <w:rPr>
          <w:rFonts w:ascii="Calibri" w:hAnsi="Calibri" w:cs="Calibri"/>
          <w:sz w:val="24"/>
          <w:szCs w:val="24"/>
          <w:lang w:val="pl-PL"/>
        </w:rPr>
      </w:pPr>
      <w:r w:rsidRPr="000D29DF">
        <w:rPr>
          <w:rFonts w:ascii="Calibri" w:hAnsi="Calibri" w:cs="Calibri"/>
          <w:sz w:val="24"/>
          <w:szCs w:val="24"/>
          <w:lang w:val="pl-PL"/>
        </w:rPr>
        <w:tab/>
        <w:t>W 202</w:t>
      </w:r>
      <w:r w:rsidR="00BA0B89">
        <w:rPr>
          <w:rFonts w:ascii="Calibri" w:hAnsi="Calibri" w:cs="Calibri"/>
          <w:sz w:val="24"/>
          <w:szCs w:val="24"/>
          <w:lang w:val="pl-PL"/>
        </w:rPr>
        <w:t>4</w:t>
      </w:r>
      <w:r w:rsidRPr="000D29DF">
        <w:rPr>
          <w:rFonts w:ascii="Calibri" w:hAnsi="Calibri" w:cs="Calibri"/>
          <w:sz w:val="24"/>
          <w:szCs w:val="24"/>
          <w:lang w:val="pl-PL"/>
        </w:rPr>
        <w:t xml:space="preserve"> roku nie wystąpiła potrzeba wypłacania wynagrodzeń za sprawowanie opieki.</w:t>
      </w:r>
    </w:p>
    <w:p w14:paraId="28D1639E" w14:textId="77777777" w:rsidR="00FF2770" w:rsidRPr="000D29DF" w:rsidRDefault="00FF2770" w:rsidP="00FF2770">
      <w:pPr>
        <w:rPr>
          <w:lang w:val="pl-PL"/>
        </w:rPr>
      </w:pPr>
    </w:p>
    <w:p w14:paraId="03E762AB" w14:textId="77777777" w:rsidR="00FF2770" w:rsidRPr="000D29DF" w:rsidRDefault="00FF2770" w:rsidP="00FF2770">
      <w:pPr>
        <w:pStyle w:val="Tekstpodstawowy"/>
        <w:spacing w:before="121"/>
        <w:ind w:left="0" w:right="163"/>
        <w:rPr>
          <w:rFonts w:ascii="Calibri" w:eastAsia="Calibri" w:hAnsi="Calibri"/>
          <w:lang w:val="pl-PL"/>
        </w:rPr>
      </w:pPr>
    </w:p>
    <w:p w14:paraId="5EC0EB6C" w14:textId="77777777" w:rsidR="00FF2770" w:rsidRPr="000D29DF" w:rsidRDefault="00FF2770" w:rsidP="00FF2770">
      <w:pPr>
        <w:pStyle w:val="Tekstpodstawowy"/>
        <w:shd w:val="clear" w:color="auto" w:fill="FFFFFF"/>
        <w:spacing w:before="121"/>
        <w:ind w:left="0" w:right="163"/>
        <w:jc w:val="center"/>
        <w:rPr>
          <w:rFonts w:ascii="Calibri" w:eastAsia="Calibri" w:hAnsi="Calibri"/>
          <w:b/>
          <w:sz w:val="32"/>
          <w:lang w:val="pl-PL"/>
        </w:rPr>
      </w:pPr>
      <w:r w:rsidRPr="000D29DF">
        <w:rPr>
          <w:rFonts w:ascii="Calibri" w:eastAsia="Calibri" w:hAnsi="Calibri"/>
          <w:b/>
          <w:sz w:val="32"/>
          <w:lang w:val="pl-PL"/>
        </w:rPr>
        <w:t xml:space="preserve">Zadania wynikające z innych ustaw realizowane przez </w:t>
      </w:r>
    </w:p>
    <w:p w14:paraId="2A147C02" w14:textId="77777777" w:rsidR="00FF2770" w:rsidRPr="000D29DF" w:rsidRDefault="00FF2770" w:rsidP="00FF2770">
      <w:pPr>
        <w:pStyle w:val="Tekstpodstawowy"/>
        <w:shd w:val="clear" w:color="auto" w:fill="FFFFFF"/>
        <w:spacing w:before="121"/>
        <w:ind w:left="0" w:right="163"/>
        <w:jc w:val="center"/>
        <w:rPr>
          <w:rFonts w:ascii="Calibri" w:eastAsia="Calibri" w:hAnsi="Calibri"/>
          <w:b/>
          <w:sz w:val="32"/>
          <w:lang w:val="pl-PL"/>
        </w:rPr>
      </w:pPr>
      <w:r w:rsidRPr="000D29DF">
        <w:rPr>
          <w:rFonts w:ascii="Calibri" w:eastAsia="Calibri" w:hAnsi="Calibri"/>
          <w:b/>
          <w:sz w:val="32"/>
          <w:lang w:val="pl-PL"/>
        </w:rPr>
        <w:t>Miejsko – Gminny Ośrodek Pomocy Społecznej w Lipsku</w:t>
      </w:r>
    </w:p>
    <w:p w14:paraId="6EE6102C" w14:textId="77777777" w:rsidR="00FF2770" w:rsidRPr="000D29DF" w:rsidRDefault="00FF2770" w:rsidP="00FF2770">
      <w:pPr>
        <w:pStyle w:val="Tekstpodstawowy"/>
        <w:spacing w:before="121"/>
        <w:ind w:left="0" w:right="163"/>
        <w:rPr>
          <w:rFonts w:ascii="Calibri" w:eastAsia="Calibri" w:hAnsi="Calibri"/>
          <w:lang w:val="pl-PL"/>
        </w:rPr>
      </w:pPr>
    </w:p>
    <w:p w14:paraId="7B1BE6AB" w14:textId="77777777" w:rsidR="006E5134" w:rsidRPr="000D29DF" w:rsidRDefault="006E5134" w:rsidP="006E5134">
      <w:pPr>
        <w:pStyle w:val="Tekstpodstawowy"/>
        <w:spacing w:before="0"/>
        <w:ind w:left="0" w:right="163"/>
        <w:rPr>
          <w:rFonts w:ascii="Calibri" w:hAnsi="Calibri" w:cs="Calibri"/>
          <w:b/>
          <w:sz w:val="28"/>
          <w:szCs w:val="28"/>
          <w:lang w:val="pl-PL"/>
        </w:rPr>
      </w:pPr>
      <w:r w:rsidRPr="000D29DF">
        <w:rPr>
          <w:rFonts w:ascii="Calibri" w:hAnsi="Calibri" w:cs="Calibri"/>
          <w:b/>
          <w:sz w:val="28"/>
          <w:szCs w:val="28"/>
          <w:lang w:val="pl-PL"/>
        </w:rPr>
        <w:t>Realizacja ustawy o świadczeniach rodzinnych</w:t>
      </w:r>
    </w:p>
    <w:p w14:paraId="786D2ACC" w14:textId="77777777" w:rsidR="006E5134" w:rsidRPr="000D29DF" w:rsidRDefault="006E5134" w:rsidP="006E5134">
      <w:pPr>
        <w:pStyle w:val="Tekstpodstawowy"/>
        <w:spacing w:before="0"/>
        <w:ind w:left="518" w:right="163"/>
        <w:jc w:val="center"/>
        <w:rPr>
          <w:rFonts w:ascii="Calibri" w:hAnsi="Calibri" w:cs="Calibri"/>
          <w:sz w:val="24"/>
          <w:szCs w:val="24"/>
          <w:lang w:val="pl-PL"/>
        </w:rPr>
      </w:pPr>
    </w:p>
    <w:p w14:paraId="0F0FDDE8" w14:textId="77777777" w:rsidR="006E5134" w:rsidRPr="000D29DF" w:rsidRDefault="006E5134" w:rsidP="006E5134">
      <w:pPr>
        <w:pStyle w:val="Tekstpodstawowy"/>
        <w:spacing w:before="0"/>
        <w:ind w:right="167" w:firstLine="409"/>
        <w:jc w:val="both"/>
        <w:rPr>
          <w:rFonts w:ascii="Calibri" w:hAnsi="Calibri" w:cs="Calibri"/>
          <w:i/>
          <w:sz w:val="24"/>
          <w:szCs w:val="24"/>
          <w:lang w:val="pl-PL"/>
        </w:rPr>
      </w:pPr>
      <w:r w:rsidRPr="000D29DF">
        <w:rPr>
          <w:rFonts w:ascii="Calibri" w:hAnsi="Calibri" w:cs="Calibri"/>
          <w:sz w:val="24"/>
          <w:szCs w:val="24"/>
          <w:lang w:val="pl-PL"/>
        </w:rPr>
        <w:t xml:space="preserve">System świadczeń rodzinnych jest systemem poza ubezpieczeniowym, zorganizowanym na zasadzie zaopatrzeniowej, finansowanym z budżetu państwa. W gminie Lipsk realizacją świadczeń   rodzinnych    zajmuje    się    Miejsko-Gminny    Ośrodek    Pomocy    Społecznej.    </w:t>
      </w:r>
      <w:r w:rsidRPr="000D29DF">
        <w:rPr>
          <w:rFonts w:ascii="Calibri" w:hAnsi="Calibri" w:cs="Calibri"/>
          <w:i/>
          <w:sz w:val="24"/>
          <w:szCs w:val="24"/>
          <w:lang w:val="pl-PL"/>
        </w:rPr>
        <w:t>Ustawa  o świadczeniach rodzinnych określa następujące rodzaje</w:t>
      </w:r>
      <w:r w:rsidRPr="000D29DF">
        <w:rPr>
          <w:rFonts w:ascii="Calibri" w:hAnsi="Calibri" w:cs="Calibri"/>
          <w:i/>
          <w:spacing w:val="-20"/>
          <w:sz w:val="24"/>
          <w:szCs w:val="24"/>
          <w:lang w:val="pl-PL"/>
        </w:rPr>
        <w:t xml:space="preserve"> </w:t>
      </w:r>
      <w:r w:rsidRPr="000D29DF">
        <w:rPr>
          <w:rFonts w:ascii="Calibri" w:hAnsi="Calibri" w:cs="Calibri"/>
          <w:i/>
          <w:sz w:val="24"/>
          <w:szCs w:val="24"/>
          <w:lang w:val="pl-PL"/>
        </w:rPr>
        <w:t>świadczeń:</w:t>
      </w:r>
    </w:p>
    <w:p w14:paraId="6EC0C241" w14:textId="77777777" w:rsidR="006E5134" w:rsidRPr="000D29DF" w:rsidRDefault="006E5134" w:rsidP="000334FB">
      <w:pPr>
        <w:pStyle w:val="Akapitzlist"/>
        <w:numPr>
          <w:ilvl w:val="0"/>
          <w:numId w:val="15"/>
        </w:numPr>
        <w:tabs>
          <w:tab w:val="left" w:pos="519"/>
        </w:tabs>
        <w:contextualSpacing w:val="0"/>
        <w:jc w:val="both"/>
        <w:rPr>
          <w:rFonts w:eastAsia="Arial" w:cs="Calibri"/>
          <w:sz w:val="24"/>
          <w:szCs w:val="24"/>
          <w:lang w:val="pl-PL"/>
        </w:rPr>
      </w:pPr>
      <w:r w:rsidRPr="000D29DF">
        <w:rPr>
          <w:rFonts w:cs="Calibri"/>
          <w:sz w:val="24"/>
          <w:szCs w:val="24"/>
          <w:lang w:val="pl-PL"/>
        </w:rPr>
        <w:t>zasiłek rodzinny oraz dodatki do zasiłku</w:t>
      </w:r>
      <w:r w:rsidRPr="000D29DF">
        <w:rPr>
          <w:rFonts w:cs="Calibri"/>
          <w:spacing w:val="-18"/>
          <w:sz w:val="24"/>
          <w:szCs w:val="24"/>
          <w:lang w:val="pl-PL"/>
        </w:rPr>
        <w:t xml:space="preserve"> </w:t>
      </w:r>
      <w:r w:rsidRPr="000D29DF">
        <w:rPr>
          <w:rFonts w:cs="Calibri"/>
          <w:sz w:val="24"/>
          <w:szCs w:val="24"/>
          <w:lang w:val="pl-PL"/>
        </w:rPr>
        <w:t>rodzinnego;</w:t>
      </w:r>
    </w:p>
    <w:p w14:paraId="73E9218F" w14:textId="77777777" w:rsidR="006E5134" w:rsidRPr="000D29DF" w:rsidRDefault="006E5134" w:rsidP="000334FB">
      <w:pPr>
        <w:pStyle w:val="Akapitzlist"/>
        <w:numPr>
          <w:ilvl w:val="0"/>
          <w:numId w:val="15"/>
        </w:numPr>
        <w:tabs>
          <w:tab w:val="left" w:pos="519"/>
        </w:tabs>
        <w:ind w:right="175"/>
        <w:contextualSpacing w:val="0"/>
        <w:jc w:val="both"/>
        <w:rPr>
          <w:rFonts w:eastAsia="Arial" w:cs="Calibri"/>
          <w:sz w:val="24"/>
          <w:szCs w:val="24"/>
          <w:lang w:val="pl-PL"/>
        </w:rPr>
      </w:pPr>
      <w:r w:rsidRPr="000D29DF">
        <w:rPr>
          <w:rFonts w:cs="Calibri"/>
          <w:sz w:val="24"/>
          <w:szCs w:val="24"/>
          <w:lang w:val="pl-PL"/>
        </w:rPr>
        <w:t>świadczenia opiekuńcze: zasiłek pielęgnacyjny, świadczenie pielęgnacyjne</w:t>
      </w:r>
      <w:r>
        <w:rPr>
          <w:rFonts w:cs="Calibri"/>
          <w:sz w:val="24"/>
          <w:szCs w:val="24"/>
          <w:lang w:val="pl-PL"/>
        </w:rPr>
        <w:t xml:space="preserve"> na zasadach obowiązujących od 1 stycznia 2024r.;</w:t>
      </w:r>
    </w:p>
    <w:p w14:paraId="51B96528" w14:textId="77777777" w:rsidR="006E5134" w:rsidRPr="000D29DF" w:rsidRDefault="006E5134" w:rsidP="000334FB">
      <w:pPr>
        <w:pStyle w:val="Akapitzlist"/>
        <w:numPr>
          <w:ilvl w:val="0"/>
          <w:numId w:val="15"/>
        </w:numPr>
        <w:tabs>
          <w:tab w:val="left" w:pos="519"/>
        </w:tabs>
        <w:ind w:right="175"/>
        <w:contextualSpacing w:val="0"/>
        <w:jc w:val="both"/>
        <w:rPr>
          <w:rFonts w:eastAsia="Arial" w:cs="Calibri"/>
          <w:sz w:val="24"/>
          <w:szCs w:val="24"/>
          <w:lang w:val="pl-PL"/>
        </w:rPr>
      </w:pPr>
      <w:r w:rsidRPr="000D29DF">
        <w:rPr>
          <w:rFonts w:cs="Calibri"/>
          <w:sz w:val="24"/>
          <w:szCs w:val="24"/>
          <w:lang w:val="pl-PL"/>
        </w:rPr>
        <w:t>jednorazowa zapomoga z tytułu urodzenia się</w:t>
      </w:r>
      <w:r w:rsidRPr="000D29DF">
        <w:rPr>
          <w:rFonts w:cs="Calibri"/>
          <w:spacing w:val="-12"/>
          <w:sz w:val="24"/>
          <w:szCs w:val="24"/>
          <w:lang w:val="pl-PL"/>
        </w:rPr>
        <w:t xml:space="preserve"> </w:t>
      </w:r>
      <w:r w:rsidRPr="000D29DF">
        <w:rPr>
          <w:rFonts w:cs="Calibri"/>
          <w:sz w:val="24"/>
          <w:szCs w:val="24"/>
          <w:lang w:val="pl-PL"/>
        </w:rPr>
        <w:t>dziecka;</w:t>
      </w:r>
    </w:p>
    <w:p w14:paraId="506A9343" w14:textId="77777777" w:rsidR="006E5134" w:rsidRPr="00C7444D" w:rsidRDefault="006E5134" w:rsidP="000334FB">
      <w:pPr>
        <w:pStyle w:val="Akapitzlist"/>
        <w:numPr>
          <w:ilvl w:val="0"/>
          <w:numId w:val="15"/>
        </w:numPr>
        <w:tabs>
          <w:tab w:val="left" w:pos="519"/>
        </w:tabs>
        <w:ind w:right="175"/>
        <w:contextualSpacing w:val="0"/>
        <w:jc w:val="both"/>
        <w:rPr>
          <w:rFonts w:eastAsia="Arial" w:cs="Calibri"/>
          <w:sz w:val="24"/>
          <w:szCs w:val="24"/>
          <w:lang w:val="pl-PL"/>
        </w:rPr>
      </w:pPr>
      <w:r w:rsidRPr="000D29DF">
        <w:rPr>
          <w:rFonts w:cs="Calibri"/>
          <w:sz w:val="24"/>
          <w:szCs w:val="24"/>
          <w:lang w:val="pl-PL"/>
        </w:rPr>
        <w:t>świadczenie rodzicielskie.</w:t>
      </w:r>
    </w:p>
    <w:p w14:paraId="23A0421D" w14:textId="1D042C5E" w:rsidR="006E5134" w:rsidRPr="00D64600" w:rsidRDefault="006E5134" w:rsidP="006E5134">
      <w:pPr>
        <w:pStyle w:val="Akapitzlist"/>
        <w:widowControl/>
        <w:ind w:left="0" w:firstLine="567"/>
        <w:jc w:val="both"/>
        <w:rPr>
          <w:rFonts w:asciiTheme="minorHAnsi" w:hAnsiTheme="minorHAnsi" w:cstheme="minorHAnsi"/>
          <w:sz w:val="24"/>
          <w:szCs w:val="24"/>
          <w:lang w:val="pl-PL"/>
        </w:rPr>
      </w:pPr>
      <w:r w:rsidRPr="006E641C">
        <w:rPr>
          <w:rFonts w:asciiTheme="minorHAnsi" w:eastAsia="Arial" w:hAnsiTheme="minorHAnsi" w:cstheme="minorHAnsi"/>
          <w:sz w:val="24"/>
          <w:szCs w:val="24"/>
          <w:lang w:val="pl-PL"/>
        </w:rPr>
        <w:t xml:space="preserve">Ustawa z dnia 7 lipca 2023 roku o świadczeniu wspierającym przebudowała od 1 stycznia 2024r. </w:t>
      </w:r>
      <w:r w:rsidRPr="00D64600">
        <w:rPr>
          <w:rFonts w:asciiTheme="minorHAnsi" w:hAnsiTheme="minorHAnsi" w:cstheme="minorHAnsi"/>
          <w:sz w:val="24"/>
          <w:szCs w:val="24"/>
          <w:lang w:val="pl-PL"/>
        </w:rPr>
        <w:t>dotychczasowy system świadczeń dla osób z niepełnosprawnościami oraz ich opiekunów. Oprócz wprowadzenia nowego świadczenia dla osób z niepełnosprawnościami</w:t>
      </w:r>
      <w:r w:rsidR="00CD03FF" w:rsidRPr="00D64600">
        <w:rPr>
          <w:rFonts w:asciiTheme="minorHAnsi" w:hAnsiTheme="minorHAnsi" w:cstheme="minorHAnsi"/>
          <w:sz w:val="24"/>
          <w:szCs w:val="24"/>
          <w:lang w:val="pl-PL"/>
        </w:rPr>
        <w:t xml:space="preserve"> w </w:t>
      </w:r>
      <w:r w:rsidRPr="00D64600">
        <w:rPr>
          <w:rFonts w:asciiTheme="minorHAnsi" w:hAnsiTheme="minorHAnsi" w:cstheme="minorHAnsi"/>
          <w:sz w:val="24"/>
          <w:szCs w:val="24"/>
          <w:lang w:val="pl-PL"/>
        </w:rPr>
        <w:t>wieku od ukończenia 18go roku życia, realizowanego przez Zakład Ubezpieczeń Społecznych, tj. świadczenia wspierającego; wprowadziła  zmiany w warunkach przyznawania funkcjonującego obecnie świadczenia pielęgnacyjnego oraz zlikwidowała specjalny zasiłek opiekuńczy.</w:t>
      </w:r>
    </w:p>
    <w:p w14:paraId="56152508" w14:textId="7795856F" w:rsidR="006E5134" w:rsidRPr="00D64600" w:rsidRDefault="006E5134" w:rsidP="006E5134">
      <w:pPr>
        <w:pStyle w:val="Akapitzlist"/>
        <w:widowControl/>
        <w:ind w:left="0" w:firstLine="567"/>
        <w:jc w:val="both"/>
        <w:rPr>
          <w:rFonts w:asciiTheme="minorHAnsi" w:hAnsiTheme="minorHAnsi" w:cstheme="minorHAnsi"/>
          <w:b/>
          <w:sz w:val="24"/>
          <w:szCs w:val="24"/>
          <w:lang w:val="pl-PL"/>
        </w:rPr>
      </w:pPr>
      <w:r w:rsidRPr="00D64600">
        <w:rPr>
          <w:rFonts w:asciiTheme="minorHAnsi" w:hAnsiTheme="minorHAnsi" w:cstheme="minorHAnsi"/>
          <w:sz w:val="24"/>
          <w:szCs w:val="24"/>
          <w:lang w:val="pl-PL"/>
        </w:rPr>
        <w:t xml:space="preserve">Ustawa o świadczeniu wspierającym wprowadziła jednak pełną i bardzo szeroką ochronę praw nabytych opiekunów osób z niepełnosprawnościami, które nabyły na starych, obowiązujących przed wejściem w życie ustawy (tj. do 31 grudnia 2023 r.) zasadach, prawo do </w:t>
      </w:r>
      <w:r w:rsidRPr="00D64600">
        <w:rPr>
          <w:rFonts w:asciiTheme="minorHAnsi" w:hAnsiTheme="minorHAnsi" w:cstheme="minorHAnsi"/>
          <w:sz w:val="24"/>
          <w:szCs w:val="24"/>
          <w:lang w:val="pl-PL"/>
        </w:rPr>
        <w:lastRenderedPageBreak/>
        <w:t xml:space="preserve">świadczenia pielęgnacyjnego, specjalnego zasiłku opiekuńczego lub zasiłku dla opiekuna. Osoby te, jeśli taka jest ich wola, mogą w dalszym ciągu pobierać wymienione </w:t>
      </w:r>
      <w:r w:rsidR="00CD03FF" w:rsidRPr="00D64600">
        <w:rPr>
          <w:rFonts w:asciiTheme="minorHAnsi" w:hAnsiTheme="minorHAnsi" w:cstheme="minorHAnsi"/>
          <w:sz w:val="24"/>
          <w:szCs w:val="24"/>
          <w:lang w:val="pl-PL"/>
        </w:rPr>
        <w:t>świadczenia zgodnie z </w:t>
      </w:r>
      <w:r w:rsidRPr="00D64600">
        <w:rPr>
          <w:rFonts w:asciiTheme="minorHAnsi" w:hAnsiTheme="minorHAnsi" w:cstheme="minorHAnsi"/>
          <w:sz w:val="24"/>
          <w:szCs w:val="24"/>
          <w:lang w:val="pl-PL"/>
        </w:rPr>
        <w:t>dotychczasowymi przepisami (obowiązującymi na zasadach do 31 grudnia 2023r.), także w</w:t>
      </w:r>
      <w:r w:rsidR="00CD03FF" w:rsidRPr="00D64600">
        <w:rPr>
          <w:rFonts w:asciiTheme="minorHAnsi" w:hAnsiTheme="minorHAnsi" w:cstheme="minorHAnsi"/>
          <w:sz w:val="24"/>
          <w:szCs w:val="24"/>
          <w:lang w:val="pl-PL"/>
        </w:rPr>
        <w:t> </w:t>
      </w:r>
      <w:r w:rsidRPr="00D64600">
        <w:rPr>
          <w:rFonts w:asciiTheme="minorHAnsi" w:hAnsiTheme="minorHAnsi" w:cstheme="minorHAnsi"/>
          <w:sz w:val="24"/>
          <w:szCs w:val="24"/>
          <w:lang w:val="pl-PL"/>
        </w:rPr>
        <w:t>przypadku uzyskania kolejnego orzeczenia potwierdzającego niepełnosprawność lub rozpoczęcia kolejnego okresu zasiłkowego.</w:t>
      </w:r>
    </w:p>
    <w:p w14:paraId="043A7D3A" w14:textId="77777777" w:rsidR="006E5134" w:rsidRDefault="006E5134" w:rsidP="006E5134">
      <w:pPr>
        <w:tabs>
          <w:tab w:val="left" w:pos="519"/>
        </w:tabs>
        <w:ind w:right="175" w:firstLine="567"/>
        <w:jc w:val="both"/>
        <w:rPr>
          <w:rFonts w:asciiTheme="minorHAnsi" w:eastAsia="Arial" w:hAnsiTheme="minorHAnsi" w:cstheme="minorHAnsi"/>
          <w:b/>
          <w:sz w:val="24"/>
          <w:szCs w:val="24"/>
          <w:lang w:val="pl-PL"/>
        </w:rPr>
      </w:pPr>
    </w:p>
    <w:p w14:paraId="52E2BAF7" w14:textId="77777777" w:rsidR="006E5134" w:rsidRPr="006E641C" w:rsidRDefault="006E5134" w:rsidP="006E5134">
      <w:pPr>
        <w:tabs>
          <w:tab w:val="left" w:pos="519"/>
        </w:tabs>
        <w:ind w:right="175"/>
        <w:jc w:val="both"/>
        <w:rPr>
          <w:rFonts w:asciiTheme="minorHAnsi" w:eastAsia="Arial" w:hAnsiTheme="minorHAnsi" w:cstheme="minorHAnsi"/>
          <w:b/>
          <w:sz w:val="24"/>
          <w:szCs w:val="24"/>
          <w:lang w:val="pl-PL"/>
        </w:rPr>
      </w:pPr>
      <w:r>
        <w:rPr>
          <w:rFonts w:asciiTheme="minorHAnsi" w:eastAsia="Arial" w:hAnsiTheme="minorHAnsi" w:cstheme="minorHAnsi"/>
          <w:b/>
          <w:sz w:val="24"/>
          <w:szCs w:val="24"/>
          <w:lang w:val="pl-PL"/>
        </w:rPr>
        <w:t>Zasiłki rodzinne i dodatki do zasiłków rodzinnych</w:t>
      </w:r>
    </w:p>
    <w:p w14:paraId="5F2B659A" w14:textId="77777777" w:rsidR="006E5134" w:rsidRPr="000D29DF" w:rsidRDefault="006E5134" w:rsidP="006E5134">
      <w:pPr>
        <w:pStyle w:val="Tekstpodstawowy"/>
        <w:spacing w:before="0"/>
        <w:ind w:right="169" w:firstLine="409"/>
        <w:jc w:val="both"/>
        <w:rPr>
          <w:rFonts w:ascii="Calibri" w:hAnsi="Calibri" w:cs="Calibri"/>
          <w:sz w:val="24"/>
          <w:szCs w:val="24"/>
          <w:lang w:val="pl-PL"/>
        </w:rPr>
      </w:pPr>
      <w:r w:rsidRPr="006E641C">
        <w:rPr>
          <w:rFonts w:asciiTheme="minorHAnsi" w:hAnsiTheme="minorHAnsi" w:cstheme="minorHAnsi"/>
          <w:sz w:val="24"/>
          <w:szCs w:val="24"/>
          <w:lang w:val="pl-PL"/>
        </w:rPr>
        <w:t>Zasiłki rodzinne oraz dodatki do zasiłków rodzinnych są udzielane na okresy zasiłkowe, które trwają od 1</w:t>
      </w:r>
      <w:r w:rsidRPr="000D29DF">
        <w:rPr>
          <w:rFonts w:ascii="Calibri" w:hAnsi="Calibri" w:cs="Calibri"/>
          <w:sz w:val="24"/>
          <w:szCs w:val="24"/>
          <w:lang w:val="pl-PL"/>
        </w:rPr>
        <w:t xml:space="preserve"> listopada danego roku do 31 października roku</w:t>
      </w:r>
      <w:r w:rsidRPr="000D29DF">
        <w:rPr>
          <w:rFonts w:ascii="Calibri" w:hAnsi="Calibri" w:cs="Calibri"/>
          <w:spacing w:val="-21"/>
          <w:sz w:val="24"/>
          <w:szCs w:val="24"/>
          <w:lang w:val="pl-PL"/>
        </w:rPr>
        <w:t xml:space="preserve"> </w:t>
      </w:r>
      <w:r w:rsidRPr="000D29DF">
        <w:rPr>
          <w:rFonts w:ascii="Calibri" w:hAnsi="Calibri" w:cs="Calibri"/>
          <w:sz w:val="24"/>
          <w:szCs w:val="24"/>
          <w:lang w:val="pl-PL"/>
        </w:rPr>
        <w:t>następnego.</w:t>
      </w:r>
      <w:r>
        <w:rPr>
          <w:rFonts w:ascii="Calibri" w:hAnsi="Calibri" w:cs="Calibri"/>
          <w:sz w:val="24"/>
          <w:szCs w:val="24"/>
          <w:lang w:val="pl-PL"/>
        </w:rPr>
        <w:t xml:space="preserve"> </w:t>
      </w:r>
      <w:r w:rsidRPr="000D29DF">
        <w:rPr>
          <w:rFonts w:ascii="Calibri" w:hAnsi="Calibri" w:cs="Calibri"/>
          <w:sz w:val="24"/>
          <w:szCs w:val="24"/>
          <w:lang w:val="pl-PL"/>
        </w:rPr>
        <w:t>Obok posiadania dziecka na utrzymaniu, głównym kryterium uprawniającym do zasiłku rodzinnego oraz dodatków do zasiłku rodzinnego jest spełnienie kryterium dochodowego, które wynosi 674,00 zł na osobę w rodzinie lub 764,00 zł, jeśli w rodzinie wychowuje się dziecko niepełnosprawne. Dochód rodziny ustalany jest na podstawie dochodu z roku kalendarzowego poprzedzającego okres</w:t>
      </w:r>
      <w:r w:rsidRPr="000D29DF">
        <w:rPr>
          <w:rFonts w:ascii="Calibri" w:hAnsi="Calibri" w:cs="Calibri"/>
          <w:spacing w:val="-6"/>
          <w:sz w:val="24"/>
          <w:szCs w:val="24"/>
          <w:lang w:val="pl-PL"/>
        </w:rPr>
        <w:t xml:space="preserve"> </w:t>
      </w:r>
      <w:r>
        <w:rPr>
          <w:rFonts w:ascii="Calibri" w:hAnsi="Calibri" w:cs="Calibri"/>
          <w:sz w:val="24"/>
          <w:szCs w:val="24"/>
          <w:lang w:val="pl-PL"/>
        </w:rPr>
        <w:t>zasiłkowy, z uwzględnieniem utraty i uzyskania dochodu.</w:t>
      </w:r>
    </w:p>
    <w:p w14:paraId="1EE5B6EA" w14:textId="77777777" w:rsidR="006E5134" w:rsidRPr="000D29DF" w:rsidRDefault="006E5134" w:rsidP="006E5134">
      <w:pPr>
        <w:pStyle w:val="Tekstpodstawowy"/>
        <w:spacing w:before="0"/>
        <w:ind w:right="176" w:firstLine="409"/>
        <w:jc w:val="both"/>
        <w:rPr>
          <w:rFonts w:ascii="Calibri" w:hAnsi="Calibri" w:cs="Calibri"/>
          <w:sz w:val="24"/>
          <w:szCs w:val="24"/>
          <w:lang w:val="pl-PL"/>
        </w:rPr>
      </w:pPr>
      <w:r w:rsidRPr="000D29DF">
        <w:rPr>
          <w:rFonts w:ascii="Calibri" w:hAnsi="Calibri" w:cs="Calibri"/>
          <w:sz w:val="24"/>
          <w:szCs w:val="24"/>
          <w:lang w:val="pl-PL"/>
        </w:rPr>
        <w:t>Zasiłek rodzinny przyznawany jest w zależności od wieku dziecka pozostającego                         na utrzymaniu osoby uprawnionej i</w:t>
      </w:r>
      <w:r w:rsidRPr="000D29DF">
        <w:rPr>
          <w:rFonts w:ascii="Calibri" w:hAnsi="Calibri" w:cs="Calibri"/>
          <w:spacing w:val="-7"/>
          <w:sz w:val="24"/>
          <w:szCs w:val="24"/>
          <w:lang w:val="pl-PL"/>
        </w:rPr>
        <w:t xml:space="preserve"> </w:t>
      </w:r>
      <w:r w:rsidRPr="000D29DF">
        <w:rPr>
          <w:rFonts w:ascii="Calibri" w:hAnsi="Calibri" w:cs="Calibri"/>
          <w:sz w:val="24"/>
          <w:szCs w:val="24"/>
          <w:lang w:val="pl-PL"/>
        </w:rPr>
        <w:t>wynosi:</w:t>
      </w:r>
    </w:p>
    <w:p w14:paraId="6DA6ED0C" w14:textId="77777777" w:rsidR="006E5134" w:rsidRPr="000D29DF" w:rsidRDefault="006E5134" w:rsidP="000334FB">
      <w:pPr>
        <w:pStyle w:val="Akapitzlist"/>
        <w:numPr>
          <w:ilvl w:val="0"/>
          <w:numId w:val="13"/>
        </w:numPr>
        <w:tabs>
          <w:tab w:val="left" w:pos="879"/>
        </w:tabs>
        <w:ind w:firstLine="297"/>
        <w:contextualSpacing w:val="0"/>
        <w:jc w:val="both"/>
        <w:rPr>
          <w:rFonts w:eastAsia="Arial" w:cs="Calibri"/>
          <w:sz w:val="24"/>
          <w:szCs w:val="24"/>
          <w:lang w:val="pl-PL"/>
        </w:rPr>
      </w:pPr>
      <w:r w:rsidRPr="000D29DF">
        <w:rPr>
          <w:rFonts w:cs="Calibri"/>
          <w:b/>
          <w:sz w:val="24"/>
          <w:szCs w:val="24"/>
          <w:lang w:val="pl-PL"/>
        </w:rPr>
        <w:t>95 zł</w:t>
      </w:r>
      <w:r w:rsidRPr="000D29DF">
        <w:rPr>
          <w:rFonts w:cs="Calibri"/>
          <w:sz w:val="24"/>
          <w:szCs w:val="24"/>
          <w:lang w:val="pl-PL"/>
        </w:rPr>
        <w:t xml:space="preserve"> na dziecko w wieku do ukończenia 5 roku</w:t>
      </w:r>
      <w:r w:rsidRPr="000D29DF">
        <w:rPr>
          <w:rFonts w:cs="Calibri"/>
          <w:spacing w:val="-16"/>
          <w:sz w:val="24"/>
          <w:szCs w:val="24"/>
          <w:lang w:val="pl-PL"/>
        </w:rPr>
        <w:t xml:space="preserve"> </w:t>
      </w:r>
      <w:r w:rsidRPr="000D29DF">
        <w:rPr>
          <w:rFonts w:cs="Calibri"/>
          <w:sz w:val="24"/>
          <w:szCs w:val="24"/>
          <w:lang w:val="pl-PL"/>
        </w:rPr>
        <w:t>życia,</w:t>
      </w:r>
    </w:p>
    <w:p w14:paraId="37E0CE7C" w14:textId="77777777" w:rsidR="006E5134" w:rsidRPr="000D29DF" w:rsidRDefault="006E5134" w:rsidP="000334FB">
      <w:pPr>
        <w:pStyle w:val="Akapitzlist"/>
        <w:numPr>
          <w:ilvl w:val="0"/>
          <w:numId w:val="13"/>
        </w:numPr>
        <w:tabs>
          <w:tab w:val="left" w:pos="879"/>
        </w:tabs>
        <w:ind w:left="878"/>
        <w:contextualSpacing w:val="0"/>
        <w:jc w:val="both"/>
        <w:rPr>
          <w:rFonts w:eastAsia="Arial" w:cs="Calibri"/>
          <w:sz w:val="24"/>
          <w:szCs w:val="24"/>
          <w:lang w:val="pl-PL"/>
        </w:rPr>
      </w:pPr>
      <w:r w:rsidRPr="000D29DF">
        <w:rPr>
          <w:rFonts w:cs="Calibri"/>
          <w:b/>
          <w:sz w:val="24"/>
          <w:szCs w:val="24"/>
          <w:lang w:val="pl-PL"/>
        </w:rPr>
        <w:t>124 zł</w:t>
      </w:r>
      <w:r w:rsidRPr="000D29DF">
        <w:rPr>
          <w:rFonts w:cs="Calibri"/>
          <w:sz w:val="24"/>
          <w:szCs w:val="24"/>
          <w:lang w:val="pl-PL"/>
        </w:rPr>
        <w:t xml:space="preserve"> na dziecko w wieku powyżej 5 roku życia do ukończenia 18 roku</w:t>
      </w:r>
      <w:r w:rsidRPr="000D29DF">
        <w:rPr>
          <w:rFonts w:cs="Calibri"/>
          <w:spacing w:val="-17"/>
          <w:sz w:val="24"/>
          <w:szCs w:val="24"/>
          <w:lang w:val="pl-PL"/>
        </w:rPr>
        <w:t xml:space="preserve"> </w:t>
      </w:r>
      <w:r w:rsidRPr="000D29DF">
        <w:rPr>
          <w:rFonts w:cs="Calibri"/>
          <w:sz w:val="24"/>
          <w:szCs w:val="24"/>
          <w:lang w:val="pl-PL"/>
        </w:rPr>
        <w:t>życia,</w:t>
      </w:r>
    </w:p>
    <w:p w14:paraId="465E3EE4" w14:textId="77777777" w:rsidR="006E5134" w:rsidRPr="000D29DF" w:rsidRDefault="006E5134" w:rsidP="000334FB">
      <w:pPr>
        <w:pStyle w:val="Akapitzlist"/>
        <w:numPr>
          <w:ilvl w:val="0"/>
          <w:numId w:val="13"/>
        </w:numPr>
        <w:tabs>
          <w:tab w:val="left" w:pos="879"/>
        </w:tabs>
        <w:ind w:right="4" w:firstLine="297"/>
        <w:contextualSpacing w:val="0"/>
        <w:jc w:val="both"/>
        <w:rPr>
          <w:rFonts w:eastAsia="Arial" w:cs="Calibri"/>
          <w:sz w:val="24"/>
          <w:szCs w:val="24"/>
          <w:lang w:val="pl-PL"/>
        </w:rPr>
      </w:pPr>
      <w:r w:rsidRPr="000D29DF">
        <w:rPr>
          <w:rFonts w:cs="Calibri"/>
          <w:b/>
          <w:sz w:val="24"/>
          <w:szCs w:val="24"/>
          <w:lang w:val="pl-PL"/>
        </w:rPr>
        <w:t>135 zł</w:t>
      </w:r>
      <w:r w:rsidRPr="000D29DF">
        <w:rPr>
          <w:rFonts w:cs="Calibri"/>
          <w:sz w:val="24"/>
          <w:szCs w:val="24"/>
          <w:lang w:val="pl-PL"/>
        </w:rPr>
        <w:t xml:space="preserve"> na dziecko powyżej 18 roku życia do ukończenia 24  roku</w:t>
      </w:r>
      <w:r w:rsidRPr="000D29DF">
        <w:rPr>
          <w:rFonts w:cs="Calibri"/>
          <w:spacing w:val="-18"/>
          <w:sz w:val="24"/>
          <w:szCs w:val="24"/>
          <w:lang w:val="pl-PL"/>
        </w:rPr>
        <w:t xml:space="preserve"> </w:t>
      </w:r>
      <w:r w:rsidRPr="000D29DF">
        <w:rPr>
          <w:rFonts w:cs="Calibri"/>
          <w:sz w:val="24"/>
          <w:szCs w:val="24"/>
          <w:lang w:val="pl-PL"/>
        </w:rPr>
        <w:t xml:space="preserve">życia. </w:t>
      </w:r>
    </w:p>
    <w:p w14:paraId="289F947C" w14:textId="77777777" w:rsidR="006E5134" w:rsidRPr="000D29DF" w:rsidRDefault="006E5134" w:rsidP="006E5134">
      <w:pPr>
        <w:tabs>
          <w:tab w:val="left" w:pos="879"/>
        </w:tabs>
        <w:ind w:left="-139" w:right="4"/>
        <w:jc w:val="both"/>
        <w:rPr>
          <w:rFonts w:eastAsia="Arial" w:cs="Calibri"/>
          <w:sz w:val="24"/>
          <w:szCs w:val="24"/>
          <w:lang w:val="pl-PL"/>
        </w:rPr>
      </w:pPr>
      <w:r w:rsidRPr="000D29DF">
        <w:rPr>
          <w:rFonts w:cs="Calibri"/>
          <w:sz w:val="24"/>
          <w:szCs w:val="24"/>
          <w:lang w:val="pl-PL"/>
        </w:rPr>
        <w:t xml:space="preserve">      Do zasiłku rodzinnego przysługują dodatki z</w:t>
      </w:r>
      <w:r w:rsidRPr="000D29DF">
        <w:rPr>
          <w:rFonts w:cs="Calibri"/>
          <w:spacing w:val="-20"/>
          <w:sz w:val="24"/>
          <w:szCs w:val="24"/>
          <w:lang w:val="pl-PL"/>
        </w:rPr>
        <w:t xml:space="preserve"> </w:t>
      </w:r>
      <w:r w:rsidRPr="000D29DF">
        <w:rPr>
          <w:rFonts w:cs="Calibri"/>
          <w:sz w:val="24"/>
          <w:szCs w:val="24"/>
          <w:lang w:val="pl-PL"/>
        </w:rPr>
        <w:t>tytułu:</w:t>
      </w:r>
    </w:p>
    <w:p w14:paraId="0D1022DB" w14:textId="77777777" w:rsidR="006E5134" w:rsidRPr="000D29DF" w:rsidRDefault="006E5134" w:rsidP="000334FB">
      <w:pPr>
        <w:pStyle w:val="Akapitzlist"/>
        <w:numPr>
          <w:ilvl w:val="0"/>
          <w:numId w:val="13"/>
        </w:numPr>
        <w:tabs>
          <w:tab w:val="left" w:pos="879"/>
        </w:tabs>
        <w:ind w:left="878"/>
        <w:contextualSpacing w:val="0"/>
        <w:jc w:val="both"/>
        <w:rPr>
          <w:rFonts w:eastAsia="Arial" w:cs="Calibri"/>
          <w:sz w:val="24"/>
          <w:szCs w:val="24"/>
          <w:lang w:val="pl-PL"/>
        </w:rPr>
      </w:pPr>
      <w:r w:rsidRPr="000D29DF">
        <w:rPr>
          <w:rFonts w:cs="Calibri"/>
          <w:sz w:val="24"/>
          <w:szCs w:val="24"/>
          <w:lang w:val="pl-PL"/>
        </w:rPr>
        <w:t>urodzenia dziecka (</w:t>
      </w:r>
      <w:r w:rsidRPr="000D29DF">
        <w:rPr>
          <w:rFonts w:cs="Calibri"/>
          <w:b/>
          <w:sz w:val="24"/>
          <w:szCs w:val="24"/>
          <w:lang w:val="pl-PL"/>
        </w:rPr>
        <w:t>1000 zł</w:t>
      </w:r>
      <w:r w:rsidRPr="000D29DF">
        <w:rPr>
          <w:rFonts w:cs="Calibri"/>
          <w:sz w:val="24"/>
          <w:szCs w:val="24"/>
          <w:lang w:val="pl-PL"/>
        </w:rPr>
        <w:t xml:space="preserve"> na dziecko; jest to świadczenie</w:t>
      </w:r>
      <w:r w:rsidRPr="000D29DF">
        <w:rPr>
          <w:rFonts w:cs="Calibri"/>
          <w:spacing w:val="-16"/>
          <w:sz w:val="24"/>
          <w:szCs w:val="24"/>
          <w:lang w:val="pl-PL"/>
        </w:rPr>
        <w:t xml:space="preserve"> </w:t>
      </w:r>
      <w:r w:rsidRPr="000D29DF">
        <w:rPr>
          <w:rFonts w:cs="Calibri"/>
          <w:sz w:val="24"/>
          <w:szCs w:val="24"/>
          <w:lang w:val="pl-PL"/>
        </w:rPr>
        <w:t>jednorazowe),</w:t>
      </w:r>
    </w:p>
    <w:p w14:paraId="3F15DBD0" w14:textId="77777777" w:rsidR="006E5134" w:rsidRPr="000D29DF" w:rsidRDefault="006E5134" w:rsidP="000334FB">
      <w:pPr>
        <w:pStyle w:val="Akapitzlist"/>
        <w:numPr>
          <w:ilvl w:val="0"/>
          <w:numId w:val="13"/>
        </w:numPr>
        <w:tabs>
          <w:tab w:val="left" w:pos="879"/>
        </w:tabs>
        <w:ind w:left="878" w:right="171"/>
        <w:contextualSpacing w:val="0"/>
        <w:jc w:val="both"/>
        <w:rPr>
          <w:rFonts w:eastAsia="Arial" w:cs="Calibri"/>
          <w:sz w:val="24"/>
          <w:szCs w:val="24"/>
          <w:lang w:val="pl-PL"/>
        </w:rPr>
      </w:pPr>
      <w:r w:rsidRPr="000D29DF">
        <w:rPr>
          <w:rFonts w:cs="Calibri"/>
          <w:sz w:val="24"/>
          <w:szCs w:val="24"/>
          <w:lang w:val="pl-PL"/>
        </w:rPr>
        <w:t>opieki nad dzieckiem w okresie korzystania z urlopu wychowawczego (</w:t>
      </w:r>
      <w:r w:rsidRPr="000D29DF">
        <w:rPr>
          <w:rFonts w:cs="Calibri"/>
          <w:b/>
          <w:sz w:val="24"/>
          <w:szCs w:val="24"/>
          <w:lang w:val="pl-PL"/>
        </w:rPr>
        <w:t>400 zł</w:t>
      </w:r>
      <w:r w:rsidRPr="000D29DF">
        <w:rPr>
          <w:rFonts w:cs="Calibri"/>
          <w:sz w:val="24"/>
          <w:szCs w:val="24"/>
          <w:lang w:val="pl-PL"/>
        </w:rPr>
        <w:t> miesięcznie),</w:t>
      </w:r>
    </w:p>
    <w:p w14:paraId="449E9381" w14:textId="77777777" w:rsidR="006E5134" w:rsidRPr="000D29DF" w:rsidRDefault="006E5134" w:rsidP="000334FB">
      <w:pPr>
        <w:pStyle w:val="Akapitzlist"/>
        <w:numPr>
          <w:ilvl w:val="0"/>
          <w:numId w:val="13"/>
        </w:numPr>
        <w:tabs>
          <w:tab w:val="left" w:pos="879"/>
        </w:tabs>
        <w:ind w:left="878" w:right="171"/>
        <w:contextualSpacing w:val="0"/>
        <w:jc w:val="both"/>
        <w:rPr>
          <w:rFonts w:eastAsia="Arial" w:cs="Calibri"/>
          <w:sz w:val="24"/>
          <w:szCs w:val="24"/>
          <w:lang w:val="pl-PL"/>
        </w:rPr>
      </w:pPr>
      <w:r w:rsidRPr="000D29DF">
        <w:rPr>
          <w:rFonts w:cs="Calibri"/>
          <w:sz w:val="24"/>
          <w:szCs w:val="24"/>
          <w:lang w:val="pl-PL"/>
        </w:rPr>
        <w:t>samotnego wychowywania dziecka (</w:t>
      </w:r>
      <w:r w:rsidRPr="000D29DF">
        <w:rPr>
          <w:rFonts w:cs="Calibri"/>
          <w:b/>
          <w:sz w:val="24"/>
          <w:szCs w:val="24"/>
          <w:lang w:val="pl-PL"/>
        </w:rPr>
        <w:t>193 zł</w:t>
      </w:r>
      <w:r w:rsidRPr="000D29DF">
        <w:rPr>
          <w:rFonts w:cs="Calibri"/>
          <w:sz w:val="24"/>
          <w:szCs w:val="24"/>
          <w:lang w:val="pl-PL"/>
        </w:rPr>
        <w:t xml:space="preserve"> miesięcznie na dziecko</w:t>
      </w:r>
      <w:r>
        <w:rPr>
          <w:rFonts w:cs="Calibri"/>
          <w:sz w:val="24"/>
          <w:szCs w:val="24"/>
          <w:lang w:val="pl-PL"/>
        </w:rPr>
        <w:t xml:space="preserve">,  </w:t>
      </w:r>
      <w:r w:rsidRPr="000D29DF">
        <w:rPr>
          <w:rFonts w:cs="Calibri"/>
          <w:b/>
          <w:sz w:val="24"/>
          <w:szCs w:val="24"/>
          <w:lang w:val="pl-PL"/>
        </w:rPr>
        <w:t>273 zł</w:t>
      </w:r>
      <w:r w:rsidRPr="000D29DF">
        <w:rPr>
          <w:rFonts w:cs="Calibri"/>
          <w:sz w:val="24"/>
          <w:szCs w:val="24"/>
          <w:lang w:val="pl-PL"/>
        </w:rPr>
        <w:t xml:space="preserve"> </w:t>
      </w:r>
      <w:r>
        <w:rPr>
          <w:rFonts w:cs="Calibri"/>
          <w:sz w:val="24"/>
          <w:szCs w:val="24"/>
          <w:lang w:val="pl-PL"/>
        </w:rPr>
        <w:t xml:space="preserve">na dziecko z niepełnosprawnością </w:t>
      </w:r>
      <w:r w:rsidRPr="000D29DF">
        <w:rPr>
          <w:rFonts w:cs="Calibri"/>
          <w:sz w:val="24"/>
          <w:szCs w:val="24"/>
          <w:lang w:val="pl-PL"/>
        </w:rPr>
        <w:t>- nie więcej jednak niż dwa dodatki w jednej</w:t>
      </w:r>
      <w:r w:rsidRPr="000D29DF">
        <w:rPr>
          <w:rFonts w:cs="Calibri"/>
          <w:spacing w:val="-18"/>
          <w:sz w:val="24"/>
          <w:szCs w:val="24"/>
          <w:lang w:val="pl-PL"/>
        </w:rPr>
        <w:t xml:space="preserve"> </w:t>
      </w:r>
      <w:r w:rsidRPr="000D29DF">
        <w:rPr>
          <w:rFonts w:cs="Calibri"/>
          <w:sz w:val="24"/>
          <w:szCs w:val="24"/>
          <w:lang w:val="pl-PL"/>
        </w:rPr>
        <w:t>rodzinie),</w:t>
      </w:r>
    </w:p>
    <w:p w14:paraId="128D86A5" w14:textId="77777777" w:rsidR="006E5134" w:rsidRPr="000D29DF" w:rsidRDefault="006E5134" w:rsidP="000334FB">
      <w:pPr>
        <w:pStyle w:val="Akapitzlist"/>
        <w:numPr>
          <w:ilvl w:val="0"/>
          <w:numId w:val="13"/>
        </w:numPr>
        <w:tabs>
          <w:tab w:val="left" w:pos="879"/>
        </w:tabs>
        <w:ind w:left="878" w:right="173"/>
        <w:contextualSpacing w:val="0"/>
        <w:jc w:val="both"/>
        <w:rPr>
          <w:rFonts w:eastAsia="Arial" w:cs="Calibri"/>
          <w:sz w:val="24"/>
          <w:szCs w:val="24"/>
          <w:lang w:val="pl-PL"/>
        </w:rPr>
      </w:pPr>
      <w:r w:rsidRPr="000D29DF">
        <w:rPr>
          <w:rFonts w:cs="Calibri"/>
          <w:sz w:val="24"/>
          <w:szCs w:val="24"/>
          <w:lang w:val="pl-PL"/>
        </w:rPr>
        <w:t>dodatek z tytułu wychowywania dziecka w rodzinie wielodzietnej (</w:t>
      </w:r>
      <w:r w:rsidRPr="000D29DF">
        <w:rPr>
          <w:rFonts w:cs="Calibri"/>
          <w:b/>
          <w:sz w:val="24"/>
          <w:szCs w:val="24"/>
          <w:lang w:val="pl-PL"/>
        </w:rPr>
        <w:t>95 zł</w:t>
      </w:r>
      <w:r w:rsidRPr="000D29DF">
        <w:rPr>
          <w:rFonts w:cs="Calibri"/>
          <w:sz w:val="24"/>
          <w:szCs w:val="24"/>
          <w:lang w:val="pl-PL"/>
        </w:rPr>
        <w:t xml:space="preserve"> miesięcznie na trzecie i na następne dzieci uprawnione do zasiłku</w:t>
      </w:r>
      <w:r w:rsidRPr="000D29DF">
        <w:rPr>
          <w:rFonts w:cs="Calibri"/>
          <w:spacing w:val="-14"/>
          <w:sz w:val="24"/>
          <w:szCs w:val="24"/>
          <w:lang w:val="pl-PL"/>
        </w:rPr>
        <w:t xml:space="preserve"> </w:t>
      </w:r>
      <w:r w:rsidRPr="000D29DF">
        <w:rPr>
          <w:rFonts w:cs="Calibri"/>
          <w:sz w:val="24"/>
          <w:szCs w:val="24"/>
          <w:lang w:val="pl-PL"/>
        </w:rPr>
        <w:t>rodzinnego),</w:t>
      </w:r>
    </w:p>
    <w:p w14:paraId="5A73260E" w14:textId="44D5E094" w:rsidR="006E5134" w:rsidRPr="000D29DF" w:rsidRDefault="006E5134" w:rsidP="000334FB">
      <w:pPr>
        <w:pStyle w:val="Akapitzlist"/>
        <w:numPr>
          <w:ilvl w:val="0"/>
          <w:numId w:val="13"/>
        </w:numPr>
        <w:tabs>
          <w:tab w:val="left" w:pos="879"/>
        </w:tabs>
        <w:ind w:left="878" w:right="165"/>
        <w:contextualSpacing w:val="0"/>
        <w:jc w:val="both"/>
        <w:rPr>
          <w:rFonts w:eastAsia="Arial" w:cs="Calibri"/>
          <w:sz w:val="24"/>
          <w:szCs w:val="24"/>
          <w:lang w:val="pl-PL"/>
        </w:rPr>
      </w:pPr>
      <w:r w:rsidRPr="000D29DF">
        <w:rPr>
          <w:rFonts w:cs="Calibri"/>
          <w:sz w:val="24"/>
          <w:szCs w:val="24"/>
          <w:lang w:val="pl-PL"/>
        </w:rPr>
        <w:t>kształcenia i  rehabilitacji  dziecka  niepełnosprawnego  (</w:t>
      </w:r>
      <w:r w:rsidRPr="000D29DF">
        <w:rPr>
          <w:rFonts w:cs="Calibri"/>
          <w:b/>
          <w:sz w:val="24"/>
          <w:szCs w:val="24"/>
          <w:lang w:val="pl-PL"/>
        </w:rPr>
        <w:t>90  zł</w:t>
      </w:r>
      <w:r w:rsidRPr="000D29DF">
        <w:rPr>
          <w:rFonts w:cs="Calibri"/>
          <w:sz w:val="24"/>
          <w:szCs w:val="24"/>
          <w:lang w:val="pl-PL"/>
        </w:rPr>
        <w:t xml:space="preserve">  miesięcznie  na  dziecko  w wieku do 5 lat, </w:t>
      </w:r>
      <w:r w:rsidRPr="000D29DF">
        <w:rPr>
          <w:rFonts w:cs="Calibri"/>
          <w:b/>
          <w:sz w:val="24"/>
          <w:szCs w:val="24"/>
          <w:lang w:val="pl-PL"/>
        </w:rPr>
        <w:t>110 zł</w:t>
      </w:r>
      <w:r w:rsidRPr="000D29DF">
        <w:rPr>
          <w:rFonts w:cs="Calibri"/>
          <w:sz w:val="24"/>
          <w:szCs w:val="24"/>
          <w:lang w:val="pl-PL"/>
        </w:rPr>
        <w:t xml:space="preserve"> - na dziecko w wieku powyże</w:t>
      </w:r>
      <w:r w:rsidR="00CD03FF">
        <w:rPr>
          <w:rFonts w:cs="Calibri"/>
          <w:sz w:val="24"/>
          <w:szCs w:val="24"/>
          <w:lang w:val="pl-PL"/>
        </w:rPr>
        <w:t>j 5 roku życia do ukończenia 24 </w:t>
      </w:r>
      <w:r w:rsidRPr="000D29DF">
        <w:rPr>
          <w:rFonts w:cs="Calibri"/>
          <w:sz w:val="24"/>
          <w:szCs w:val="24"/>
          <w:lang w:val="pl-PL"/>
        </w:rPr>
        <w:t>roku życia),</w:t>
      </w:r>
    </w:p>
    <w:p w14:paraId="0E87D72F" w14:textId="77777777" w:rsidR="006E5134" w:rsidRPr="000D29DF" w:rsidRDefault="006E5134" w:rsidP="000334FB">
      <w:pPr>
        <w:pStyle w:val="Akapitzlist"/>
        <w:numPr>
          <w:ilvl w:val="0"/>
          <w:numId w:val="13"/>
        </w:numPr>
        <w:tabs>
          <w:tab w:val="left" w:pos="879"/>
        </w:tabs>
        <w:ind w:left="878" w:right="170"/>
        <w:contextualSpacing w:val="0"/>
        <w:jc w:val="both"/>
        <w:rPr>
          <w:rFonts w:eastAsia="Arial" w:cs="Calibri"/>
          <w:sz w:val="24"/>
          <w:szCs w:val="24"/>
          <w:lang w:val="pl-PL"/>
        </w:rPr>
      </w:pPr>
      <w:r w:rsidRPr="000D29DF">
        <w:rPr>
          <w:rFonts w:cs="Calibri"/>
          <w:sz w:val="24"/>
          <w:szCs w:val="24"/>
          <w:lang w:val="pl-PL"/>
        </w:rPr>
        <w:t>rozpoczęcia roku szkolnego (</w:t>
      </w:r>
      <w:r w:rsidRPr="000D29DF">
        <w:rPr>
          <w:rFonts w:cs="Calibri"/>
          <w:b/>
          <w:sz w:val="24"/>
          <w:szCs w:val="24"/>
          <w:lang w:val="pl-PL"/>
        </w:rPr>
        <w:t>100 zł</w:t>
      </w:r>
      <w:r w:rsidRPr="000D29DF">
        <w:rPr>
          <w:rFonts w:cs="Calibri"/>
          <w:sz w:val="24"/>
          <w:szCs w:val="24"/>
          <w:lang w:val="pl-PL"/>
        </w:rPr>
        <w:t xml:space="preserve"> jednorazowo - każda klasa szkoły do policealnej włącznie oraz na dziecko rozpoczynające roczne przygotowanie</w:t>
      </w:r>
      <w:r w:rsidRPr="000D29DF">
        <w:rPr>
          <w:rFonts w:cs="Calibri"/>
          <w:spacing w:val="-20"/>
          <w:sz w:val="24"/>
          <w:szCs w:val="24"/>
          <w:lang w:val="pl-PL"/>
        </w:rPr>
        <w:t xml:space="preserve"> </w:t>
      </w:r>
      <w:r w:rsidRPr="000D29DF">
        <w:rPr>
          <w:rFonts w:cs="Calibri"/>
          <w:sz w:val="24"/>
          <w:szCs w:val="24"/>
          <w:lang w:val="pl-PL"/>
        </w:rPr>
        <w:t>przedszkolne),</w:t>
      </w:r>
    </w:p>
    <w:p w14:paraId="0C56CF5D" w14:textId="77777777" w:rsidR="006E5134" w:rsidRPr="000D29DF" w:rsidRDefault="006E5134" w:rsidP="000334FB">
      <w:pPr>
        <w:pStyle w:val="Akapitzlist"/>
        <w:numPr>
          <w:ilvl w:val="0"/>
          <w:numId w:val="13"/>
        </w:numPr>
        <w:tabs>
          <w:tab w:val="left" w:pos="879"/>
        </w:tabs>
        <w:ind w:left="878" w:right="165"/>
        <w:contextualSpacing w:val="0"/>
        <w:jc w:val="both"/>
        <w:rPr>
          <w:rFonts w:eastAsia="Arial" w:cs="Calibri"/>
          <w:sz w:val="24"/>
          <w:szCs w:val="24"/>
          <w:lang w:val="pl-PL"/>
        </w:rPr>
      </w:pPr>
      <w:r w:rsidRPr="000D29DF">
        <w:rPr>
          <w:rFonts w:cs="Calibri"/>
          <w:sz w:val="24"/>
          <w:szCs w:val="24"/>
          <w:lang w:val="pl-PL"/>
        </w:rPr>
        <w:t>podjęcie przez dziecko nauki poza miejscem zamieszkania (</w:t>
      </w:r>
      <w:r w:rsidRPr="000D29DF">
        <w:rPr>
          <w:rFonts w:cs="Calibri"/>
          <w:b/>
          <w:sz w:val="24"/>
          <w:szCs w:val="24"/>
          <w:lang w:val="pl-PL"/>
        </w:rPr>
        <w:t>113 zł</w:t>
      </w:r>
      <w:r w:rsidRPr="000D29DF">
        <w:rPr>
          <w:rFonts w:cs="Calibri"/>
          <w:sz w:val="24"/>
          <w:szCs w:val="24"/>
          <w:lang w:val="pl-PL"/>
        </w:rPr>
        <w:t xml:space="preserve"> miesięcznie na zamieszkanie w internacie lub </w:t>
      </w:r>
      <w:r w:rsidRPr="000D29DF">
        <w:rPr>
          <w:rFonts w:cs="Calibri"/>
          <w:b/>
          <w:sz w:val="24"/>
          <w:szCs w:val="24"/>
          <w:lang w:val="pl-PL"/>
        </w:rPr>
        <w:t>69 zł</w:t>
      </w:r>
      <w:r w:rsidRPr="000D29DF">
        <w:rPr>
          <w:rFonts w:cs="Calibri"/>
          <w:sz w:val="24"/>
          <w:szCs w:val="24"/>
          <w:lang w:val="pl-PL"/>
        </w:rPr>
        <w:t xml:space="preserve"> miesięcznie na dojazd do szkoły </w:t>
      </w:r>
      <w:r>
        <w:rPr>
          <w:rFonts w:cs="Calibri"/>
          <w:sz w:val="24"/>
          <w:szCs w:val="24"/>
          <w:lang w:val="pl-PL"/>
        </w:rPr>
        <w:t>znajdującej się poza miejscem zamieszkania</w:t>
      </w:r>
      <w:r w:rsidRPr="000D29DF">
        <w:rPr>
          <w:rFonts w:cs="Calibri"/>
          <w:sz w:val="24"/>
          <w:szCs w:val="24"/>
          <w:lang w:val="pl-PL"/>
        </w:rPr>
        <w:t xml:space="preserve"> - wypłacany przez 10 miesięcy w</w:t>
      </w:r>
      <w:r w:rsidRPr="000D29DF">
        <w:rPr>
          <w:rFonts w:cs="Calibri"/>
          <w:spacing w:val="-14"/>
          <w:sz w:val="24"/>
          <w:szCs w:val="24"/>
          <w:lang w:val="pl-PL"/>
        </w:rPr>
        <w:t xml:space="preserve"> </w:t>
      </w:r>
      <w:r w:rsidRPr="000D29DF">
        <w:rPr>
          <w:rFonts w:cs="Calibri"/>
          <w:sz w:val="24"/>
          <w:szCs w:val="24"/>
          <w:lang w:val="pl-PL"/>
        </w:rPr>
        <w:t>roku).</w:t>
      </w:r>
    </w:p>
    <w:p w14:paraId="795DD97B" w14:textId="77777777" w:rsidR="006E5134" w:rsidRPr="000D29DF" w:rsidRDefault="006E5134" w:rsidP="006E5134">
      <w:pPr>
        <w:pStyle w:val="Tekstpodstawowy"/>
        <w:spacing w:before="0"/>
        <w:ind w:left="0" w:right="165" w:firstLine="567"/>
        <w:jc w:val="both"/>
        <w:rPr>
          <w:rFonts w:ascii="Calibri" w:hAnsi="Calibri" w:cs="Calibri"/>
          <w:sz w:val="24"/>
          <w:szCs w:val="24"/>
          <w:lang w:val="pl-PL"/>
        </w:rPr>
      </w:pPr>
      <w:r w:rsidRPr="000D29DF">
        <w:rPr>
          <w:rFonts w:ascii="Calibri" w:hAnsi="Calibri" w:cs="Calibri"/>
          <w:sz w:val="24"/>
          <w:szCs w:val="24"/>
          <w:lang w:val="pl-PL"/>
        </w:rPr>
        <w:t>Aby skorzystać z dodatków należy posiadać prawo do zasiłku rodzinnego. Ponadto, do każdego z dodatków wymagane jest spełnienie innych warunków związanych z powodem przyznania dodatku. Jednocześnie można pobierać kilka rodzajów</w:t>
      </w:r>
      <w:r w:rsidRPr="000D29DF">
        <w:rPr>
          <w:rFonts w:ascii="Calibri" w:hAnsi="Calibri" w:cs="Calibri"/>
          <w:spacing w:val="-19"/>
          <w:sz w:val="24"/>
          <w:szCs w:val="24"/>
          <w:lang w:val="pl-PL"/>
        </w:rPr>
        <w:t xml:space="preserve"> </w:t>
      </w:r>
      <w:r w:rsidRPr="000D29DF">
        <w:rPr>
          <w:rFonts w:ascii="Calibri" w:hAnsi="Calibri" w:cs="Calibri"/>
          <w:sz w:val="24"/>
          <w:szCs w:val="24"/>
          <w:lang w:val="pl-PL"/>
        </w:rPr>
        <w:t>dodatków.</w:t>
      </w:r>
    </w:p>
    <w:p w14:paraId="206D3474" w14:textId="77777777" w:rsidR="006E5134" w:rsidRPr="000D29DF" w:rsidRDefault="006E5134" w:rsidP="006E5134">
      <w:pPr>
        <w:pStyle w:val="Tekstpodstawowy"/>
        <w:spacing w:before="0"/>
        <w:ind w:left="0" w:right="165" w:firstLine="567"/>
        <w:jc w:val="both"/>
        <w:rPr>
          <w:rFonts w:ascii="Calibri" w:hAnsi="Calibri" w:cs="Calibri"/>
          <w:sz w:val="24"/>
          <w:szCs w:val="24"/>
          <w:lang w:val="pl-PL"/>
        </w:rPr>
      </w:pPr>
      <w:r w:rsidRPr="000D29DF">
        <w:rPr>
          <w:rFonts w:ascii="Calibri" w:hAnsi="Calibri" w:cs="Calibri"/>
          <w:b/>
          <w:sz w:val="24"/>
          <w:szCs w:val="24"/>
          <w:lang w:val="pl-PL"/>
        </w:rPr>
        <w:t xml:space="preserve">   </w:t>
      </w:r>
      <w:r w:rsidRPr="000D29DF">
        <w:rPr>
          <w:rFonts w:ascii="Calibri" w:hAnsi="Calibri" w:cs="Calibri"/>
          <w:sz w:val="24"/>
          <w:szCs w:val="24"/>
          <w:lang w:val="pl-PL"/>
        </w:rPr>
        <w:t xml:space="preserve">Od 1 stycznia 2016 r. wprowadzono sposób ustalania wysokości przysługujących zasiłków rodzinnych, tzw. </w:t>
      </w:r>
      <w:r w:rsidRPr="000D29DF">
        <w:rPr>
          <w:rFonts w:ascii="Calibri" w:hAnsi="Calibri" w:cs="Calibri"/>
          <w:b/>
          <w:sz w:val="24"/>
          <w:szCs w:val="24"/>
          <w:lang w:val="pl-PL"/>
        </w:rPr>
        <w:t>mechanizm „złotówka za złotówkę”.</w:t>
      </w:r>
      <w:r w:rsidRPr="000D29DF">
        <w:rPr>
          <w:rFonts w:ascii="Calibri" w:hAnsi="Calibri" w:cs="Calibri"/>
          <w:sz w:val="24"/>
          <w:szCs w:val="24"/>
          <w:lang w:val="pl-PL"/>
        </w:rPr>
        <w:t xml:space="preserve"> Według nowych zasad,  przekroczenie progu dochodowego uprawniającego do świadczeń rodzinnych przez rodzinę ubiegającą się  o zasiłek rodzinny wraz z dodatkami, nie oznacza wykluczenia jej z systemu świadczeń rodzinnych, taka rodzina może otrzymać świadczenia, o które się ubiega, pomniejszone  o kwotę przekroczenia kryterium dochodowego.</w:t>
      </w:r>
    </w:p>
    <w:p w14:paraId="188207DB" w14:textId="77777777" w:rsidR="006E5134" w:rsidRPr="000D29DF" w:rsidRDefault="006E5134" w:rsidP="006E5134">
      <w:pPr>
        <w:pStyle w:val="Tekstpodstawowy"/>
        <w:spacing w:before="0"/>
        <w:ind w:right="165" w:firstLine="62"/>
        <w:jc w:val="both"/>
        <w:rPr>
          <w:rFonts w:ascii="Calibri" w:hAnsi="Calibri" w:cs="Calibri"/>
          <w:b/>
          <w:sz w:val="24"/>
          <w:szCs w:val="24"/>
          <w:lang w:val="pl-PL"/>
        </w:rPr>
      </w:pPr>
    </w:p>
    <w:p w14:paraId="13284066" w14:textId="77777777" w:rsidR="000D4665" w:rsidRDefault="000D4665" w:rsidP="006E5134">
      <w:pPr>
        <w:pStyle w:val="Tekstpodstawowy"/>
        <w:spacing w:before="0"/>
        <w:ind w:left="0" w:right="173"/>
        <w:jc w:val="both"/>
        <w:rPr>
          <w:rFonts w:ascii="Calibri" w:hAnsi="Calibri" w:cs="Calibri"/>
          <w:b/>
          <w:sz w:val="24"/>
          <w:szCs w:val="24"/>
          <w:lang w:val="pl-PL"/>
        </w:rPr>
      </w:pPr>
    </w:p>
    <w:p w14:paraId="1D8B1F36" w14:textId="77777777" w:rsidR="000D4665" w:rsidRDefault="000D4665" w:rsidP="006E5134">
      <w:pPr>
        <w:pStyle w:val="Tekstpodstawowy"/>
        <w:spacing w:before="0"/>
        <w:ind w:left="0" w:right="173"/>
        <w:jc w:val="both"/>
        <w:rPr>
          <w:rFonts w:ascii="Calibri" w:hAnsi="Calibri" w:cs="Calibri"/>
          <w:b/>
          <w:sz w:val="24"/>
          <w:szCs w:val="24"/>
          <w:lang w:val="pl-PL"/>
        </w:rPr>
      </w:pPr>
    </w:p>
    <w:p w14:paraId="116B5A0F" w14:textId="77777777" w:rsidR="000D4665" w:rsidRDefault="000D4665" w:rsidP="006E5134">
      <w:pPr>
        <w:pStyle w:val="Tekstpodstawowy"/>
        <w:spacing w:before="0"/>
        <w:ind w:left="0" w:right="173"/>
        <w:jc w:val="both"/>
        <w:rPr>
          <w:rFonts w:ascii="Calibri" w:hAnsi="Calibri" w:cs="Calibri"/>
          <w:b/>
          <w:sz w:val="24"/>
          <w:szCs w:val="24"/>
          <w:lang w:val="pl-PL"/>
        </w:rPr>
      </w:pPr>
    </w:p>
    <w:p w14:paraId="4F741B7F" w14:textId="7D3911C3" w:rsidR="006E5134" w:rsidRPr="00EF51C8" w:rsidRDefault="006E5134" w:rsidP="006E5134">
      <w:pPr>
        <w:pStyle w:val="Tekstpodstawowy"/>
        <w:spacing w:before="0"/>
        <w:ind w:left="0" w:right="173"/>
        <w:jc w:val="both"/>
        <w:rPr>
          <w:rFonts w:ascii="Calibri" w:hAnsi="Calibri" w:cs="Calibri"/>
          <w:b/>
          <w:sz w:val="24"/>
          <w:szCs w:val="24"/>
          <w:lang w:val="pl-PL"/>
        </w:rPr>
      </w:pPr>
      <w:r w:rsidRPr="00EF51C8">
        <w:rPr>
          <w:rFonts w:ascii="Calibri" w:hAnsi="Calibri" w:cs="Calibri"/>
          <w:b/>
          <w:sz w:val="24"/>
          <w:szCs w:val="24"/>
          <w:lang w:val="pl-PL"/>
        </w:rPr>
        <w:t>Świadczenia opiekuńcze:</w:t>
      </w:r>
    </w:p>
    <w:p w14:paraId="344FC728" w14:textId="77777777" w:rsidR="006E5134" w:rsidRPr="00EF51C8" w:rsidRDefault="006E5134" w:rsidP="00CD03FF">
      <w:pPr>
        <w:pStyle w:val="Akapitzlist"/>
        <w:tabs>
          <w:tab w:val="left" w:pos="284"/>
        </w:tabs>
        <w:ind w:left="0" w:firstLine="567"/>
        <w:contextualSpacing w:val="0"/>
        <w:jc w:val="both"/>
        <w:rPr>
          <w:rFonts w:asciiTheme="minorHAnsi" w:hAnsiTheme="minorHAnsi" w:cstheme="minorHAnsi"/>
          <w:sz w:val="24"/>
          <w:szCs w:val="24"/>
          <w:lang w:val="pl-PL"/>
        </w:rPr>
      </w:pPr>
      <w:r w:rsidRPr="00EF51C8">
        <w:rPr>
          <w:rFonts w:asciiTheme="minorHAnsi" w:hAnsiTheme="minorHAnsi" w:cstheme="minorHAnsi"/>
          <w:b/>
          <w:sz w:val="24"/>
          <w:szCs w:val="24"/>
          <w:lang w:val="pl-PL"/>
        </w:rPr>
        <w:t xml:space="preserve">Zasiłek pielęgnacyjny </w:t>
      </w:r>
      <w:r w:rsidRPr="00EF51C8">
        <w:rPr>
          <w:rFonts w:asciiTheme="minorHAnsi" w:hAnsiTheme="minorHAnsi" w:cstheme="minorHAnsi"/>
          <w:sz w:val="24"/>
          <w:szCs w:val="24"/>
          <w:lang w:val="pl-PL"/>
        </w:rPr>
        <w:t>(215,84 zł miesięcznie) to świadczenie przysługujące niezależnie od dochodu rodziny lub osoby, dlatego przyznawane jest nie na okres zasiłkowy, lecz na okres ważności orzeczenia o niepełnosprawności lub o stopniu niepełnosprawności; przeznaczone jest dla niepełnosprawnych dzieci i niepełnosprawnych osób dorosłych oraz dla osób, które ukończyły 75 rok życia; do zasiłku pielęgnacyjnego nie mają prawa osoby, które nabyły uprawnienia do dodatku pielęgnacyjnego wypłacanego przy emeryturze lub rencie z ZUS lub</w:t>
      </w:r>
      <w:r w:rsidRPr="00EF51C8">
        <w:rPr>
          <w:rFonts w:asciiTheme="minorHAnsi" w:hAnsiTheme="minorHAnsi" w:cstheme="minorHAnsi"/>
          <w:spacing w:val="-23"/>
          <w:sz w:val="24"/>
          <w:szCs w:val="24"/>
          <w:lang w:val="pl-PL"/>
        </w:rPr>
        <w:t xml:space="preserve"> </w:t>
      </w:r>
      <w:r w:rsidRPr="00EF51C8">
        <w:rPr>
          <w:rFonts w:asciiTheme="minorHAnsi" w:hAnsiTheme="minorHAnsi" w:cstheme="minorHAnsi"/>
          <w:sz w:val="24"/>
          <w:szCs w:val="24"/>
          <w:lang w:val="pl-PL"/>
        </w:rPr>
        <w:t>KRUS.</w:t>
      </w:r>
    </w:p>
    <w:p w14:paraId="73981235" w14:textId="12A41B44" w:rsidR="006E5134" w:rsidRPr="00EF51C8" w:rsidRDefault="006E5134" w:rsidP="00CD03FF">
      <w:pPr>
        <w:pStyle w:val="Akapitzlist"/>
        <w:tabs>
          <w:tab w:val="left" w:pos="284"/>
          <w:tab w:val="left" w:pos="8931"/>
        </w:tabs>
        <w:ind w:left="0" w:firstLine="567"/>
        <w:contextualSpacing w:val="0"/>
        <w:jc w:val="both"/>
        <w:rPr>
          <w:rFonts w:asciiTheme="minorHAnsi" w:eastAsia="Arial" w:hAnsiTheme="minorHAnsi" w:cstheme="minorHAnsi"/>
          <w:sz w:val="24"/>
          <w:szCs w:val="24"/>
          <w:lang w:val="pl-PL"/>
        </w:rPr>
      </w:pPr>
      <w:r w:rsidRPr="00EF51C8">
        <w:rPr>
          <w:rFonts w:asciiTheme="minorHAnsi" w:hAnsiTheme="minorHAnsi" w:cstheme="minorHAnsi"/>
          <w:b/>
          <w:sz w:val="24"/>
          <w:szCs w:val="24"/>
          <w:lang w:val="pl-PL"/>
        </w:rPr>
        <w:t>Świadczenie pielęgnacyjne</w:t>
      </w:r>
      <w:r>
        <w:rPr>
          <w:rFonts w:asciiTheme="minorHAnsi" w:hAnsiTheme="minorHAnsi" w:cstheme="minorHAnsi"/>
          <w:b/>
          <w:sz w:val="24"/>
          <w:szCs w:val="24"/>
          <w:lang w:val="pl-PL"/>
        </w:rPr>
        <w:t xml:space="preserve"> na zasadach obowiązujących od 1 stycznia 2024r.</w:t>
      </w:r>
      <w:r w:rsidRPr="00EF51C8">
        <w:rPr>
          <w:rFonts w:asciiTheme="minorHAnsi" w:hAnsiTheme="minorHAnsi" w:cstheme="minorHAnsi"/>
          <w:b/>
          <w:sz w:val="24"/>
          <w:szCs w:val="24"/>
          <w:lang w:val="pl-PL"/>
        </w:rPr>
        <w:t xml:space="preserve"> </w:t>
      </w:r>
      <w:r w:rsidRPr="00EF51C8">
        <w:rPr>
          <w:rFonts w:asciiTheme="minorHAnsi" w:hAnsiTheme="minorHAnsi" w:cstheme="minorHAnsi"/>
          <w:sz w:val="24"/>
          <w:szCs w:val="24"/>
          <w:lang w:val="pl-PL"/>
        </w:rPr>
        <w:t>(2</w:t>
      </w:r>
      <w:r>
        <w:rPr>
          <w:rFonts w:asciiTheme="minorHAnsi" w:hAnsiTheme="minorHAnsi" w:cstheme="minorHAnsi"/>
          <w:sz w:val="24"/>
          <w:szCs w:val="24"/>
          <w:lang w:val="pl-PL"/>
        </w:rPr>
        <w:t>988 zł </w:t>
      </w:r>
      <w:r w:rsidRPr="00EF51C8">
        <w:rPr>
          <w:rFonts w:asciiTheme="minorHAnsi" w:hAnsiTheme="minorHAnsi" w:cstheme="minorHAnsi"/>
          <w:sz w:val="24"/>
          <w:szCs w:val="24"/>
          <w:lang w:val="pl-PL"/>
        </w:rPr>
        <w:t>od 2024-01-01 do 2024-12-31 oraz 3287 zł od 2025-01-01) przysługuje niezależnie od dochodu</w:t>
      </w:r>
      <w:r w:rsidRPr="00EF51C8">
        <w:rPr>
          <w:rFonts w:asciiTheme="minorHAnsi" w:hAnsiTheme="minorHAnsi" w:cstheme="minorHAnsi"/>
          <w:b/>
          <w:sz w:val="24"/>
          <w:szCs w:val="24"/>
          <w:lang w:val="pl-PL"/>
        </w:rPr>
        <w:t>:</w:t>
      </w:r>
    </w:p>
    <w:p w14:paraId="2BFF82CD" w14:textId="77777777" w:rsidR="006E5134" w:rsidRPr="00EF51C8" w:rsidRDefault="006E5134" w:rsidP="000334FB">
      <w:pPr>
        <w:pStyle w:val="Akapitzlist"/>
        <w:widowControl/>
        <w:numPr>
          <w:ilvl w:val="0"/>
          <w:numId w:val="27"/>
        </w:numPr>
        <w:jc w:val="both"/>
        <w:rPr>
          <w:rFonts w:asciiTheme="minorHAnsi" w:eastAsia="Times New Roman" w:hAnsiTheme="minorHAnsi" w:cstheme="minorHAnsi"/>
          <w:sz w:val="24"/>
          <w:szCs w:val="24"/>
          <w:lang w:val="pl-PL"/>
        </w:rPr>
      </w:pPr>
      <w:r w:rsidRPr="00EF51C8">
        <w:rPr>
          <w:rFonts w:asciiTheme="minorHAnsi" w:hAnsiTheme="minorHAnsi" w:cstheme="minorHAnsi"/>
          <w:sz w:val="24"/>
          <w:szCs w:val="24"/>
        </w:rPr>
        <w:t>matce albo ojcu,</w:t>
      </w:r>
    </w:p>
    <w:p w14:paraId="0449BC95" w14:textId="77777777" w:rsidR="006E5134" w:rsidRPr="00EF51C8" w:rsidRDefault="006E5134" w:rsidP="000334FB">
      <w:pPr>
        <w:pStyle w:val="Akapitzlist"/>
        <w:widowControl/>
        <w:numPr>
          <w:ilvl w:val="0"/>
          <w:numId w:val="27"/>
        </w:numPr>
        <w:jc w:val="both"/>
        <w:rPr>
          <w:rFonts w:asciiTheme="minorHAnsi" w:eastAsia="Times New Roman" w:hAnsiTheme="minorHAnsi" w:cstheme="minorHAnsi"/>
          <w:sz w:val="24"/>
          <w:szCs w:val="24"/>
          <w:lang w:val="pl-PL"/>
        </w:rPr>
      </w:pPr>
      <w:r w:rsidRPr="00D64600">
        <w:rPr>
          <w:rFonts w:asciiTheme="minorHAnsi" w:hAnsiTheme="minorHAnsi" w:cstheme="minorHAnsi"/>
          <w:sz w:val="24"/>
          <w:szCs w:val="24"/>
          <w:lang w:val="pl-PL"/>
        </w:rPr>
        <w:t>innym osobom, na których zgodnie z przepisami ustawy z dnia 25 lutego 1964 r. - Kodeks rodzinny i opiekuńczy (Dz. U. z 2023 r. poz. 2809) ciąży obowiązek alimentacyjny, a także małżonkom,</w:t>
      </w:r>
    </w:p>
    <w:p w14:paraId="1BD445E5" w14:textId="77777777" w:rsidR="006E5134" w:rsidRPr="00EF51C8" w:rsidRDefault="006E5134" w:rsidP="000334FB">
      <w:pPr>
        <w:pStyle w:val="Akapitzlist"/>
        <w:widowControl/>
        <w:numPr>
          <w:ilvl w:val="0"/>
          <w:numId w:val="27"/>
        </w:numPr>
        <w:jc w:val="both"/>
        <w:rPr>
          <w:rFonts w:asciiTheme="minorHAnsi" w:eastAsia="Times New Roman" w:hAnsiTheme="minorHAnsi" w:cstheme="minorHAnsi"/>
          <w:sz w:val="24"/>
          <w:szCs w:val="24"/>
          <w:lang w:val="pl-PL"/>
        </w:rPr>
      </w:pPr>
      <w:r w:rsidRPr="00EF51C8">
        <w:rPr>
          <w:rFonts w:asciiTheme="minorHAnsi" w:hAnsiTheme="minorHAnsi" w:cstheme="minorHAnsi"/>
          <w:sz w:val="24"/>
          <w:szCs w:val="24"/>
        </w:rPr>
        <w:t>opiekunowi faktycznemu dziecka,</w:t>
      </w:r>
    </w:p>
    <w:p w14:paraId="398A2AA6" w14:textId="77777777" w:rsidR="006E5134" w:rsidRPr="00EF51C8" w:rsidRDefault="006E5134" w:rsidP="000334FB">
      <w:pPr>
        <w:pStyle w:val="Akapitzlist"/>
        <w:widowControl/>
        <w:numPr>
          <w:ilvl w:val="0"/>
          <w:numId w:val="27"/>
        </w:numPr>
        <w:jc w:val="both"/>
        <w:rPr>
          <w:rFonts w:asciiTheme="minorHAnsi" w:eastAsia="Times New Roman" w:hAnsiTheme="minorHAnsi" w:cstheme="minorHAnsi"/>
          <w:sz w:val="24"/>
          <w:szCs w:val="24"/>
          <w:lang w:val="pl-PL"/>
        </w:rPr>
      </w:pPr>
      <w:r w:rsidRPr="00D64600">
        <w:rPr>
          <w:rFonts w:asciiTheme="minorHAnsi" w:hAnsiTheme="minorHAnsi" w:cstheme="minorHAnsi"/>
          <w:sz w:val="24"/>
          <w:szCs w:val="24"/>
          <w:lang w:val="pl-PL"/>
        </w:rPr>
        <w:t xml:space="preserve">rodzinie zastępczej, osobie prowadzącej rodzinny dom dziecka, dyrektorowi placówki opiekuńczo-wychowawczej, dyrektorowi regionalnej placówki opiekuńczo-terapeutycznej albo dyrektorowi interwencyjnego ośrodka preadopcyjnego </w:t>
      </w:r>
    </w:p>
    <w:p w14:paraId="0492EE96" w14:textId="77777777" w:rsidR="006E5134" w:rsidRPr="00EF51C8" w:rsidRDefault="006E5134" w:rsidP="006E5134">
      <w:pPr>
        <w:pStyle w:val="text-justify"/>
        <w:spacing w:before="0" w:beforeAutospacing="0" w:after="0" w:afterAutospacing="0"/>
        <w:jc w:val="both"/>
        <w:rPr>
          <w:rFonts w:asciiTheme="minorHAnsi" w:hAnsiTheme="minorHAnsi" w:cstheme="minorHAnsi"/>
        </w:rPr>
      </w:pPr>
      <w:r w:rsidRPr="00EF51C8">
        <w:rPr>
          <w:rFonts w:asciiTheme="minorHAnsi" w:hAnsiTheme="minorHAnsi" w:cstheme="minorHAnsi"/>
        </w:rPr>
        <w:t>- jeżeli sprawują opiekę nad osobą w wieku do ukończenia 18. roku życia legitymującą się orzeczeniem o znacznym stopniu niepełnosprawności albo orzeczeniem o niepełnosprawności łącznie ze wskazaniami: konieczności stałej lub długotrwałej opieki lub pomocy innej osoby w</w:t>
      </w:r>
      <w:r>
        <w:rPr>
          <w:rFonts w:asciiTheme="minorHAnsi" w:hAnsiTheme="minorHAnsi" w:cstheme="minorHAnsi"/>
        </w:rPr>
        <w:t> </w:t>
      </w:r>
      <w:r w:rsidRPr="00EF51C8">
        <w:rPr>
          <w:rFonts w:asciiTheme="minorHAnsi" w:hAnsiTheme="minorHAnsi" w:cstheme="minorHAnsi"/>
        </w:rPr>
        <w:t>związku ze znacznie ograniczoną możliwością samodzielnej egzystencji oraz konieczności stałego współudziału na co dzień opiekuna dziecka w procesie</w:t>
      </w:r>
      <w:r>
        <w:rPr>
          <w:rFonts w:asciiTheme="minorHAnsi" w:hAnsiTheme="minorHAnsi" w:cstheme="minorHAnsi"/>
        </w:rPr>
        <w:t xml:space="preserve"> jego leczenia, rehabilitacji i </w:t>
      </w:r>
      <w:r w:rsidRPr="00EF51C8">
        <w:rPr>
          <w:rFonts w:asciiTheme="minorHAnsi" w:hAnsiTheme="minorHAnsi" w:cstheme="minorHAnsi"/>
        </w:rPr>
        <w:t>edukacji.</w:t>
      </w:r>
    </w:p>
    <w:p w14:paraId="13D7A086" w14:textId="77777777" w:rsidR="006E5134" w:rsidRDefault="006E5134" w:rsidP="006E5134">
      <w:pPr>
        <w:pStyle w:val="Tekstpodstawowy"/>
        <w:spacing w:before="0"/>
        <w:ind w:right="164" w:firstLine="550"/>
        <w:jc w:val="both"/>
        <w:rPr>
          <w:rFonts w:ascii="Calibri" w:hAnsi="Calibri" w:cs="Calibri"/>
          <w:sz w:val="24"/>
          <w:szCs w:val="24"/>
          <w:lang w:val="pl-PL"/>
        </w:rPr>
      </w:pPr>
    </w:p>
    <w:p w14:paraId="5235F8B7" w14:textId="77777777" w:rsidR="006E5134" w:rsidRPr="00BC3DDF" w:rsidRDefault="006E5134" w:rsidP="006E5134">
      <w:pPr>
        <w:pStyle w:val="Tekstpodstawowy"/>
        <w:spacing w:before="0"/>
        <w:ind w:left="0" w:right="164"/>
        <w:jc w:val="both"/>
        <w:rPr>
          <w:rFonts w:ascii="Calibri" w:hAnsi="Calibri" w:cs="Calibri"/>
          <w:b/>
          <w:sz w:val="24"/>
          <w:szCs w:val="24"/>
          <w:lang w:val="pl-PL"/>
        </w:rPr>
      </w:pPr>
      <w:r>
        <w:rPr>
          <w:rFonts w:ascii="Calibri" w:hAnsi="Calibri" w:cs="Calibri"/>
          <w:b/>
          <w:sz w:val="24"/>
          <w:szCs w:val="24"/>
          <w:lang w:val="pl-PL"/>
        </w:rPr>
        <w:t>Jednorazowa zapomoga z tytułu urodzenia się dziecka</w:t>
      </w:r>
    </w:p>
    <w:p w14:paraId="7B935B9E" w14:textId="77777777" w:rsidR="006E5134" w:rsidRPr="000D29DF" w:rsidRDefault="006E5134" w:rsidP="00CD03FF">
      <w:pPr>
        <w:pStyle w:val="Tekstpodstawowy"/>
        <w:spacing w:before="0"/>
        <w:ind w:left="0" w:firstLine="550"/>
        <w:jc w:val="both"/>
        <w:rPr>
          <w:rFonts w:ascii="Calibri" w:hAnsi="Calibri" w:cs="Calibri"/>
          <w:sz w:val="24"/>
          <w:szCs w:val="24"/>
          <w:lang w:val="pl-PL"/>
        </w:rPr>
      </w:pPr>
      <w:r>
        <w:rPr>
          <w:rFonts w:ascii="Calibri" w:hAnsi="Calibri" w:cs="Calibri"/>
          <w:sz w:val="24"/>
          <w:szCs w:val="24"/>
          <w:lang w:val="pl-PL"/>
        </w:rPr>
        <w:t>J</w:t>
      </w:r>
      <w:r w:rsidRPr="000D29DF">
        <w:rPr>
          <w:rFonts w:ascii="Calibri" w:hAnsi="Calibri" w:cs="Calibri"/>
          <w:sz w:val="24"/>
          <w:szCs w:val="24"/>
          <w:lang w:val="pl-PL"/>
        </w:rPr>
        <w:t xml:space="preserve">ednorazowa zapomoga z tytułu urodzenia się dziecka  w wysokości 1000 zł, przysługuje jeżeli dochód rodziny w przeliczeniu na osobę nie przekracza kwoty 1922 zł. Zapomoga ta finansowana jest ze środków budżetu państwa. Sposób ustalania dochodu jest analogiczny jak przy ustalaniu </w:t>
      </w:r>
      <w:r w:rsidRPr="00BC3DDF">
        <w:rPr>
          <w:rFonts w:asciiTheme="minorHAnsi" w:hAnsiTheme="minorHAnsi" w:cstheme="minorHAnsi"/>
          <w:sz w:val="24"/>
          <w:szCs w:val="24"/>
          <w:lang w:val="pl-PL"/>
        </w:rPr>
        <w:t>dochodu do zasiłku</w:t>
      </w:r>
      <w:r w:rsidRPr="00BC3DDF">
        <w:rPr>
          <w:rFonts w:asciiTheme="minorHAnsi" w:hAnsiTheme="minorHAnsi" w:cstheme="minorHAnsi"/>
          <w:spacing w:val="-13"/>
          <w:sz w:val="24"/>
          <w:szCs w:val="24"/>
          <w:lang w:val="pl-PL"/>
        </w:rPr>
        <w:t xml:space="preserve"> </w:t>
      </w:r>
      <w:r w:rsidRPr="00BC3DDF">
        <w:rPr>
          <w:rFonts w:asciiTheme="minorHAnsi" w:hAnsiTheme="minorHAnsi" w:cstheme="minorHAnsi"/>
          <w:sz w:val="24"/>
          <w:szCs w:val="24"/>
          <w:lang w:val="pl-PL"/>
        </w:rPr>
        <w:t xml:space="preserve">rodzinnego. Dodatkowym warunkiem przysługiwania tego świadczenia jest pozostawanie kobiety pod opieką medyczną nie później niż od 10 tygodnia ciąży do dnia porodu, które </w:t>
      </w:r>
      <w:r w:rsidRPr="00D64600">
        <w:rPr>
          <w:rFonts w:asciiTheme="minorHAnsi" w:hAnsiTheme="minorHAnsi" w:cstheme="minorHAnsi"/>
          <w:sz w:val="24"/>
          <w:szCs w:val="24"/>
          <w:lang w:val="pl-PL"/>
        </w:rPr>
        <w:t>potwierdza się zaświadczeniem lekarskim lub zaświadczeniem wystawionym przez położną.</w:t>
      </w:r>
    </w:p>
    <w:p w14:paraId="5F2EC61D" w14:textId="77777777" w:rsidR="006E5134" w:rsidRDefault="006E5134" w:rsidP="006E5134">
      <w:pPr>
        <w:pStyle w:val="Tekstpodstawowy"/>
        <w:spacing w:before="0"/>
        <w:ind w:left="0" w:right="164"/>
        <w:jc w:val="both"/>
        <w:rPr>
          <w:rFonts w:ascii="Calibri" w:hAnsi="Calibri" w:cs="Calibri"/>
          <w:sz w:val="24"/>
          <w:szCs w:val="24"/>
          <w:lang w:val="pl-PL"/>
        </w:rPr>
      </w:pPr>
    </w:p>
    <w:p w14:paraId="20734158" w14:textId="77777777" w:rsidR="006E5134" w:rsidRPr="00BC3DDF" w:rsidRDefault="006E5134" w:rsidP="006E5134">
      <w:pPr>
        <w:pStyle w:val="Tekstpodstawowy"/>
        <w:spacing w:before="0"/>
        <w:ind w:left="0" w:right="164"/>
        <w:jc w:val="both"/>
        <w:rPr>
          <w:rFonts w:ascii="Calibri" w:hAnsi="Calibri" w:cs="Calibri"/>
          <w:b/>
          <w:sz w:val="24"/>
          <w:szCs w:val="24"/>
          <w:lang w:val="pl-PL"/>
        </w:rPr>
      </w:pPr>
      <w:r w:rsidRPr="00BC3DDF">
        <w:rPr>
          <w:rFonts w:ascii="Calibri" w:hAnsi="Calibri" w:cs="Calibri"/>
          <w:b/>
          <w:sz w:val="24"/>
          <w:szCs w:val="24"/>
          <w:lang w:val="pl-PL"/>
        </w:rPr>
        <w:t>Świadczenie rodzicielskie</w:t>
      </w:r>
    </w:p>
    <w:p w14:paraId="009E9BA6" w14:textId="255C696B" w:rsidR="006E5134" w:rsidRDefault="006E5134" w:rsidP="006E5134">
      <w:pPr>
        <w:pStyle w:val="NormalnyWeb"/>
        <w:spacing w:before="0" w:beforeAutospacing="0" w:after="0" w:afterAutospacing="0"/>
        <w:ind w:firstLine="425"/>
        <w:jc w:val="both"/>
        <w:rPr>
          <w:rFonts w:ascii="Calibri" w:hAnsi="Calibri" w:cs="Calibri"/>
          <w:lang w:val="pl-PL"/>
        </w:rPr>
      </w:pPr>
      <w:r w:rsidRPr="000D29DF">
        <w:rPr>
          <w:rFonts w:ascii="Calibri" w:hAnsi="Calibri" w:cs="Calibri"/>
          <w:lang w:val="pl-PL"/>
        </w:rPr>
        <w:t xml:space="preserve">Świadczenie rodzicielskie w wysokości 1 000 zł miesięcznie przysługuje rodzicom, którzy nie są uprawnieni do urlopów w związku z urodzeniem się dziecka, nie otrzymują zasiłku macierzyńskiego lub uposażenia macierzyńskiego. Dotyczy to osób bezrobotnych, studentów, uczniów, osób pracujących na podstawie umów cywilno-prawnych (umowy zlecenia, umowy o dzieło). Świadczenie rodzicielskie przysługuje od dnia porodu i </w:t>
      </w:r>
      <w:r w:rsidR="001B6F2F">
        <w:rPr>
          <w:rFonts w:ascii="Calibri" w:hAnsi="Calibri" w:cs="Calibri"/>
          <w:lang w:val="pl-PL"/>
        </w:rPr>
        <w:t>można je pobierać przez rok (52 </w:t>
      </w:r>
      <w:r w:rsidRPr="000D29DF">
        <w:rPr>
          <w:rFonts w:ascii="Calibri" w:hAnsi="Calibri" w:cs="Calibri"/>
          <w:lang w:val="pl-PL"/>
        </w:rPr>
        <w:t>tygodnie) w przypadku jednego dziecka – odpowiednio dłużej w przypadku wieloraczków. Świadczenie rodzicielskie jest niezależne od dochodu rodziny.</w:t>
      </w:r>
    </w:p>
    <w:p w14:paraId="5FC5D824" w14:textId="1C1994C8" w:rsidR="006E5134" w:rsidRPr="00DE25CC" w:rsidRDefault="006E5134" w:rsidP="006E5134">
      <w:pPr>
        <w:pStyle w:val="NormalnyWeb"/>
        <w:spacing w:before="0" w:beforeAutospacing="0" w:after="0" w:afterAutospacing="0"/>
        <w:ind w:firstLine="425"/>
        <w:jc w:val="both"/>
        <w:rPr>
          <w:rFonts w:ascii="Calibri" w:hAnsi="Calibri" w:cs="Calibri"/>
          <w:lang w:val="pl-PL"/>
        </w:rPr>
      </w:pPr>
      <w:r w:rsidRPr="00DE25CC">
        <w:rPr>
          <w:rFonts w:ascii="Calibri" w:hAnsi="Calibri" w:cs="Calibri"/>
          <w:lang w:val="pl-PL"/>
        </w:rPr>
        <w:t xml:space="preserve">Od dnia 19 marca 2025r. weszły w życie przepisy </w:t>
      </w:r>
      <w:r w:rsidRPr="00D64600">
        <w:rPr>
          <w:rFonts w:ascii="Calibri" w:hAnsi="Calibri" w:cs="Calibri"/>
          <w:lang w:val="pl-PL"/>
        </w:rPr>
        <w:t xml:space="preserve">dotyczące wydłużenia okresu przysługiwania rodzicom wcześniaków świadczenia rodzicielskiego </w:t>
      </w:r>
      <w:r w:rsidRPr="00DE25CC">
        <w:rPr>
          <w:rFonts w:ascii="Calibri" w:hAnsi="Calibri" w:cs="Calibri"/>
          <w:lang w:val="pl-PL"/>
        </w:rPr>
        <w:t xml:space="preserve">za okres pobytu </w:t>
      </w:r>
      <w:r w:rsidR="001B6F2F">
        <w:rPr>
          <w:rFonts w:ascii="Calibri" w:hAnsi="Calibri" w:cs="Calibri"/>
          <w:lang w:val="pl-PL"/>
        </w:rPr>
        <w:t>dziecka w </w:t>
      </w:r>
      <w:r w:rsidRPr="00DE25CC">
        <w:rPr>
          <w:rFonts w:ascii="Calibri" w:hAnsi="Calibri" w:cs="Calibri"/>
          <w:lang w:val="pl-PL"/>
        </w:rPr>
        <w:t>szpitalu po urodzeniu</w:t>
      </w:r>
      <w:r>
        <w:rPr>
          <w:rFonts w:ascii="Calibri" w:hAnsi="Calibri" w:cs="Calibri"/>
          <w:lang w:val="pl-PL"/>
        </w:rPr>
        <w:t>, w następujących 4 przypadkach</w:t>
      </w:r>
      <w:r w:rsidRPr="00DE25CC">
        <w:rPr>
          <w:rFonts w:ascii="Calibri" w:hAnsi="Calibri" w:cs="Calibri"/>
          <w:lang w:val="pl-PL"/>
        </w:rPr>
        <w:t>:</w:t>
      </w:r>
    </w:p>
    <w:p w14:paraId="4401B6B2" w14:textId="77777777" w:rsidR="006E5134" w:rsidRPr="00DE25CC" w:rsidRDefault="006E5134" w:rsidP="000334FB">
      <w:pPr>
        <w:widowControl/>
        <w:numPr>
          <w:ilvl w:val="0"/>
          <w:numId w:val="28"/>
        </w:numPr>
        <w:jc w:val="both"/>
        <w:rPr>
          <w:rFonts w:eastAsia="Times New Roman" w:cs="Calibri"/>
          <w:sz w:val="24"/>
          <w:szCs w:val="24"/>
          <w:lang w:val="pl-PL" w:eastAsia="pl-PL"/>
        </w:rPr>
      </w:pPr>
      <w:r w:rsidRPr="00DE25CC">
        <w:rPr>
          <w:rFonts w:eastAsia="Times New Roman" w:cs="Calibri"/>
          <w:sz w:val="24"/>
          <w:szCs w:val="24"/>
          <w:lang w:val="pl-PL" w:eastAsia="pl-PL"/>
        </w:rPr>
        <w:t>Wcześniak urodzony przed ukończeniem 28 tygodnia ciąży – wydłużenie do 15 tygodni za każdy tydzień pobytu w szpitalu po porodzie,</w:t>
      </w:r>
    </w:p>
    <w:p w14:paraId="10CA92E6" w14:textId="77777777" w:rsidR="006E5134" w:rsidRPr="00DE25CC" w:rsidRDefault="006E5134" w:rsidP="000334FB">
      <w:pPr>
        <w:widowControl/>
        <w:numPr>
          <w:ilvl w:val="0"/>
          <w:numId w:val="28"/>
        </w:numPr>
        <w:jc w:val="both"/>
        <w:rPr>
          <w:rFonts w:eastAsia="Times New Roman" w:cs="Calibri"/>
          <w:sz w:val="24"/>
          <w:szCs w:val="24"/>
          <w:lang w:val="pl-PL" w:eastAsia="pl-PL"/>
        </w:rPr>
      </w:pPr>
      <w:r w:rsidRPr="00DE25CC">
        <w:rPr>
          <w:rFonts w:eastAsia="Times New Roman" w:cs="Calibri"/>
          <w:sz w:val="24"/>
          <w:szCs w:val="24"/>
          <w:lang w:val="pl-PL" w:eastAsia="pl-PL"/>
        </w:rPr>
        <w:lastRenderedPageBreak/>
        <w:t>Wcześniak urodzony po ukończeniu 28 tygodn</w:t>
      </w:r>
      <w:r>
        <w:rPr>
          <w:rFonts w:eastAsia="Times New Roman" w:cs="Calibri"/>
          <w:sz w:val="24"/>
          <w:szCs w:val="24"/>
          <w:lang w:val="pl-PL" w:eastAsia="pl-PL"/>
        </w:rPr>
        <w:t>iu ciąży a przed ukończeniem 37 </w:t>
      </w:r>
      <w:r w:rsidRPr="00DE25CC">
        <w:rPr>
          <w:rFonts w:eastAsia="Times New Roman" w:cs="Calibri"/>
          <w:sz w:val="24"/>
          <w:szCs w:val="24"/>
          <w:lang w:val="pl-PL" w:eastAsia="pl-PL"/>
        </w:rPr>
        <w:t>tygodnia ciąży z masą urodzeniową większą niż 1000 g – wydłużenie do 8 tygodni za każdy tydzień pobytu w szpitalu po porodzie,</w:t>
      </w:r>
    </w:p>
    <w:p w14:paraId="467238ED" w14:textId="77777777" w:rsidR="006E5134" w:rsidRPr="00DE25CC" w:rsidRDefault="006E5134" w:rsidP="000334FB">
      <w:pPr>
        <w:widowControl/>
        <w:numPr>
          <w:ilvl w:val="0"/>
          <w:numId w:val="28"/>
        </w:numPr>
        <w:jc w:val="both"/>
        <w:rPr>
          <w:rFonts w:eastAsia="Times New Roman" w:cs="Calibri"/>
          <w:sz w:val="24"/>
          <w:szCs w:val="24"/>
          <w:lang w:val="pl-PL" w:eastAsia="pl-PL"/>
        </w:rPr>
      </w:pPr>
      <w:r w:rsidRPr="00DE25CC">
        <w:rPr>
          <w:rFonts w:eastAsia="Times New Roman" w:cs="Calibri"/>
          <w:sz w:val="24"/>
          <w:szCs w:val="24"/>
          <w:lang w:val="pl-PL" w:eastAsia="pl-PL"/>
        </w:rPr>
        <w:t>Dziecko urodzone zarówno przed terminem (</w:t>
      </w:r>
      <w:r>
        <w:rPr>
          <w:rFonts w:eastAsia="Times New Roman" w:cs="Calibri"/>
          <w:sz w:val="24"/>
          <w:szCs w:val="24"/>
          <w:lang w:val="pl-PL" w:eastAsia="pl-PL"/>
        </w:rPr>
        <w:t>w dowolnym okresie ciąży) jak i </w:t>
      </w:r>
      <w:r w:rsidRPr="00DE25CC">
        <w:rPr>
          <w:rFonts w:eastAsia="Times New Roman" w:cs="Calibri"/>
          <w:sz w:val="24"/>
          <w:szCs w:val="24"/>
          <w:lang w:val="pl-PL" w:eastAsia="pl-PL"/>
        </w:rPr>
        <w:t>terminowo (tj. po 37 tygodniu ciąży) ale z masą urodzeniową nie wyższą niż 1000 g - wydłużenie do 15 tygodni za każdy tydzień pobytu w szpitalu po porodzie,</w:t>
      </w:r>
    </w:p>
    <w:p w14:paraId="26FEBEDB" w14:textId="77777777" w:rsidR="006E5134" w:rsidRDefault="006E5134" w:rsidP="000334FB">
      <w:pPr>
        <w:widowControl/>
        <w:numPr>
          <w:ilvl w:val="0"/>
          <w:numId w:val="28"/>
        </w:numPr>
        <w:jc w:val="both"/>
        <w:rPr>
          <w:rFonts w:ascii="Times New Roman" w:eastAsia="Times New Roman" w:hAnsi="Times New Roman"/>
          <w:sz w:val="24"/>
          <w:szCs w:val="24"/>
          <w:lang w:val="pl-PL" w:eastAsia="pl-PL"/>
        </w:rPr>
      </w:pPr>
      <w:r w:rsidRPr="00DE25CC">
        <w:rPr>
          <w:rFonts w:eastAsia="Times New Roman" w:cs="Calibri"/>
          <w:sz w:val="24"/>
          <w:szCs w:val="24"/>
          <w:lang w:val="pl-PL" w:eastAsia="pl-PL"/>
        </w:rPr>
        <w:t>Dziecko urodzone terminowo (tj. po ukończeniu 37 tygodnia ciąży) i z masą urodzeniową większą niż 1000 g – wydłużenie do 8 tygodni za każdy tydzień pobytu w szpitalu pod warunkiem, że od 5 dnia po porodzie do 28 dnia po porodzie będzie miał miejsce pobyt w szpitalu</w:t>
      </w:r>
      <w:r w:rsidRPr="00DE25CC">
        <w:rPr>
          <w:rFonts w:ascii="Times New Roman" w:eastAsia="Times New Roman" w:hAnsi="Times New Roman"/>
          <w:sz w:val="24"/>
          <w:szCs w:val="24"/>
          <w:lang w:val="pl-PL" w:eastAsia="pl-PL"/>
        </w:rPr>
        <w:t xml:space="preserve"> trwający co najmniej 2 kolejne dni.</w:t>
      </w:r>
    </w:p>
    <w:p w14:paraId="15EC9A79" w14:textId="77777777" w:rsidR="006E5134" w:rsidRPr="00DE25CC" w:rsidRDefault="006E5134" w:rsidP="006E5134">
      <w:pPr>
        <w:widowControl/>
        <w:ind w:firstLine="567"/>
        <w:jc w:val="both"/>
        <w:rPr>
          <w:rFonts w:eastAsia="Times New Roman" w:cs="Calibri"/>
          <w:sz w:val="24"/>
          <w:szCs w:val="24"/>
          <w:lang w:val="pl-PL" w:eastAsia="pl-PL"/>
        </w:rPr>
      </w:pPr>
      <w:r w:rsidRPr="00D64600">
        <w:rPr>
          <w:rFonts w:cs="Calibri"/>
          <w:sz w:val="24"/>
          <w:szCs w:val="24"/>
          <w:lang w:val="pl-PL"/>
        </w:rPr>
        <w:t xml:space="preserve">Okres wydłużenia okresu przysługiwania świadczenia rodzicielskiego potwierdza się na podstawie zaświadczenia wydanego przez szpital, w którym przebywało dziecko, zawierającego informacje o okresie pobytu dziecka w szpitalu </w:t>
      </w:r>
      <w:r w:rsidRPr="00DE25CC">
        <w:rPr>
          <w:rFonts w:eastAsia="Times New Roman" w:cs="Calibri"/>
          <w:sz w:val="24"/>
          <w:szCs w:val="24"/>
          <w:lang w:val="pl-PL" w:eastAsia="pl-PL"/>
        </w:rPr>
        <w:t>oraz o urodzeniu dziecka:</w:t>
      </w:r>
    </w:p>
    <w:p w14:paraId="30EECF4D" w14:textId="77777777" w:rsidR="006E5134" w:rsidRPr="00DE25CC" w:rsidRDefault="006E5134" w:rsidP="000334FB">
      <w:pPr>
        <w:pStyle w:val="Akapitzlist"/>
        <w:widowControl/>
        <w:numPr>
          <w:ilvl w:val="0"/>
          <w:numId w:val="29"/>
        </w:numPr>
        <w:ind w:left="851"/>
        <w:jc w:val="both"/>
        <w:rPr>
          <w:rFonts w:eastAsia="Times New Roman" w:cs="Calibri"/>
          <w:sz w:val="24"/>
          <w:szCs w:val="24"/>
          <w:lang w:val="pl-PL" w:eastAsia="pl-PL"/>
        </w:rPr>
      </w:pPr>
      <w:r w:rsidRPr="00DE25CC">
        <w:rPr>
          <w:rFonts w:eastAsia="Times New Roman" w:cs="Calibri"/>
          <w:sz w:val="24"/>
          <w:szCs w:val="24"/>
          <w:lang w:val="pl-PL" w:eastAsia="pl-PL"/>
        </w:rPr>
        <w:t>przed ukończeniem 28. tygodnia ciąży lub z masą u</w:t>
      </w:r>
      <w:r>
        <w:rPr>
          <w:rFonts w:eastAsia="Times New Roman" w:cs="Calibri"/>
          <w:sz w:val="24"/>
          <w:szCs w:val="24"/>
          <w:lang w:val="pl-PL" w:eastAsia="pl-PL"/>
        </w:rPr>
        <w:t>rodzeniową nie większą niż 1000</w:t>
      </w:r>
      <w:r w:rsidRPr="00DE25CC">
        <w:rPr>
          <w:rFonts w:eastAsia="Times New Roman" w:cs="Calibri"/>
          <w:sz w:val="24"/>
          <w:szCs w:val="24"/>
          <w:lang w:val="pl-PL" w:eastAsia="pl-PL"/>
        </w:rPr>
        <w:t>g;</w:t>
      </w:r>
    </w:p>
    <w:p w14:paraId="5493916A" w14:textId="77777777" w:rsidR="006E5134" w:rsidRPr="00DE25CC" w:rsidRDefault="006E5134" w:rsidP="000334FB">
      <w:pPr>
        <w:pStyle w:val="Akapitzlist"/>
        <w:widowControl/>
        <w:numPr>
          <w:ilvl w:val="0"/>
          <w:numId w:val="29"/>
        </w:numPr>
        <w:ind w:left="851"/>
        <w:jc w:val="both"/>
        <w:rPr>
          <w:rFonts w:eastAsia="Times New Roman" w:cs="Calibri"/>
          <w:sz w:val="24"/>
          <w:szCs w:val="24"/>
          <w:lang w:val="pl-PL" w:eastAsia="pl-PL"/>
        </w:rPr>
      </w:pPr>
      <w:r w:rsidRPr="00DE25CC">
        <w:rPr>
          <w:rFonts w:eastAsia="Times New Roman" w:cs="Calibri"/>
          <w:sz w:val="24"/>
          <w:szCs w:val="24"/>
          <w:lang w:val="pl-PL" w:eastAsia="pl-PL"/>
        </w:rPr>
        <w:t>po ukończeniu 28. tygodnia ciąży i przed ukończeniem 37. tygodnia ciąży i z masą urodzeniową większą niż 1000 g;</w:t>
      </w:r>
    </w:p>
    <w:p w14:paraId="3C3E848C" w14:textId="77777777" w:rsidR="006E5134" w:rsidRPr="00DE25CC" w:rsidRDefault="006E5134" w:rsidP="000334FB">
      <w:pPr>
        <w:pStyle w:val="Akapitzlist"/>
        <w:widowControl/>
        <w:numPr>
          <w:ilvl w:val="0"/>
          <w:numId w:val="29"/>
        </w:numPr>
        <w:ind w:left="851"/>
        <w:jc w:val="both"/>
        <w:rPr>
          <w:rFonts w:eastAsia="Times New Roman" w:cs="Calibri"/>
          <w:sz w:val="24"/>
          <w:szCs w:val="24"/>
          <w:lang w:val="pl-PL" w:eastAsia="pl-PL"/>
        </w:rPr>
      </w:pPr>
      <w:r w:rsidRPr="00DE25CC">
        <w:rPr>
          <w:rFonts w:eastAsia="Times New Roman" w:cs="Calibri"/>
          <w:sz w:val="24"/>
          <w:szCs w:val="24"/>
          <w:lang w:val="pl-PL" w:eastAsia="pl-PL"/>
        </w:rPr>
        <w:t>po ukończeniu 37. tygodnia ciąży.</w:t>
      </w:r>
    </w:p>
    <w:p w14:paraId="456FBE0F" w14:textId="77777777" w:rsidR="006E5134" w:rsidRPr="00DE25CC" w:rsidRDefault="006E5134" w:rsidP="006E5134">
      <w:pPr>
        <w:widowControl/>
        <w:ind w:left="851" w:firstLine="567"/>
        <w:jc w:val="both"/>
        <w:rPr>
          <w:rFonts w:eastAsia="Times New Roman" w:cs="Calibri"/>
          <w:sz w:val="24"/>
          <w:szCs w:val="24"/>
          <w:lang w:val="pl-PL" w:eastAsia="pl-PL"/>
        </w:rPr>
      </w:pPr>
      <w:r>
        <w:rPr>
          <w:sz w:val="24"/>
          <w:szCs w:val="24"/>
        </w:rPr>
        <w:t xml:space="preserve"> </w:t>
      </w:r>
    </w:p>
    <w:p w14:paraId="6ADB1F10" w14:textId="77777777" w:rsidR="006E5134" w:rsidRPr="00DE25CC" w:rsidRDefault="006E5134" w:rsidP="006E5134">
      <w:pPr>
        <w:pStyle w:val="NormalnyWeb"/>
        <w:spacing w:before="0" w:beforeAutospacing="0" w:after="0" w:afterAutospacing="0"/>
        <w:jc w:val="both"/>
        <w:rPr>
          <w:rFonts w:ascii="Calibri" w:hAnsi="Calibri" w:cs="Calibri"/>
          <w:b/>
          <w:lang w:val="pl-PL"/>
        </w:rPr>
      </w:pPr>
      <w:r w:rsidRPr="00DE25CC">
        <w:rPr>
          <w:rFonts w:ascii="Calibri" w:hAnsi="Calibri" w:cs="Calibri"/>
          <w:b/>
          <w:lang w:val="pl-PL"/>
        </w:rPr>
        <w:t>Jednorazowe</w:t>
      </w:r>
      <w:r>
        <w:rPr>
          <w:rFonts w:ascii="Calibri" w:hAnsi="Calibri" w:cs="Calibri"/>
          <w:b/>
          <w:lang w:val="pl-PL"/>
        </w:rPr>
        <w:t xml:space="preserve"> świadczenie z tytułu urodzenia się dziecka, u którego zdiagnozowano ciężkie i nieodwracalne upośledzenie albo </w:t>
      </w:r>
      <w:r w:rsidRPr="00135F2F">
        <w:rPr>
          <w:rFonts w:ascii="Calibri" w:hAnsi="Calibri" w:cs="Calibri"/>
          <w:b/>
          <w:lang w:val="pl-PL"/>
        </w:rPr>
        <w:t xml:space="preserve">nieuleczalną chorobę </w:t>
      </w:r>
      <w:r w:rsidRPr="00135F2F">
        <w:rPr>
          <w:rFonts w:ascii="Calibri" w:hAnsi="Calibri" w:cs="Calibri"/>
          <w:b/>
          <w:shd w:val="clear" w:color="auto" w:fill="FFFFFF"/>
          <w:lang w:val="pl-PL"/>
        </w:rPr>
        <w:t xml:space="preserve">zagrażającą życiu, które </w:t>
      </w:r>
      <w:r>
        <w:rPr>
          <w:rFonts w:ascii="Calibri" w:hAnsi="Calibri" w:cs="Calibri"/>
          <w:b/>
          <w:shd w:val="clear" w:color="auto" w:fill="FFFFFF"/>
          <w:lang w:val="pl-PL"/>
        </w:rPr>
        <w:t>powstały w </w:t>
      </w:r>
      <w:r w:rsidRPr="00135F2F">
        <w:rPr>
          <w:rFonts w:ascii="Calibri" w:hAnsi="Calibri" w:cs="Calibri"/>
          <w:b/>
          <w:shd w:val="clear" w:color="auto" w:fill="FFFFFF"/>
          <w:lang w:val="pl-PL"/>
        </w:rPr>
        <w:t>prenatalnym okresie rozwoju dziecka lub w czasie porodu „Za życiem”</w:t>
      </w:r>
    </w:p>
    <w:p w14:paraId="73438BF1" w14:textId="77777777" w:rsidR="006E5134" w:rsidRDefault="006E5134" w:rsidP="006E5134">
      <w:pPr>
        <w:pStyle w:val="NormalnyWeb"/>
        <w:spacing w:before="0" w:beforeAutospacing="0" w:after="0" w:afterAutospacing="0"/>
        <w:ind w:firstLine="425"/>
        <w:jc w:val="both"/>
        <w:rPr>
          <w:rFonts w:ascii="Calibri" w:hAnsi="Calibri" w:cs="Calibri"/>
          <w:lang w:val="pl-PL"/>
        </w:rPr>
      </w:pPr>
      <w:r w:rsidRPr="000D29DF">
        <w:rPr>
          <w:rFonts w:ascii="Calibri" w:hAnsi="Calibri" w:cs="Calibri"/>
          <w:lang w:val="pl-PL"/>
        </w:rPr>
        <w:t xml:space="preserve">Od 2017 roku wprowadzone zostało jednorazowe świadczenie </w:t>
      </w:r>
      <w:r w:rsidRPr="000D29DF">
        <w:rPr>
          <w:rFonts w:ascii="Calibri" w:hAnsi="Calibri" w:cs="Calibri"/>
          <w:b/>
          <w:lang w:val="pl-PL"/>
        </w:rPr>
        <w:t>„Za życiem”</w:t>
      </w:r>
      <w:r w:rsidRPr="000D29DF">
        <w:rPr>
          <w:rFonts w:ascii="Calibri" w:hAnsi="Calibri" w:cs="Calibri"/>
          <w:lang w:val="pl-PL"/>
        </w:rPr>
        <w:t>. Jest to</w:t>
      </w:r>
      <w:r w:rsidRPr="000D29DF">
        <w:rPr>
          <w:rFonts w:ascii="Calibri" w:hAnsi="Calibri" w:cs="Calibri"/>
          <w:shd w:val="clear" w:color="auto" w:fill="FFFFFF"/>
          <w:lang w:val="pl-PL"/>
        </w:rPr>
        <w:t xml:space="preserve"> jednorazowe świadczenie z tytułu urodzenia się dziecka, u </w:t>
      </w:r>
      <w:r>
        <w:rPr>
          <w:rFonts w:ascii="Calibri" w:hAnsi="Calibri" w:cs="Calibri"/>
          <w:shd w:val="clear" w:color="auto" w:fill="FFFFFF"/>
          <w:lang w:val="pl-PL"/>
        </w:rPr>
        <w:t>którego zdiagnozowano ciężkie i </w:t>
      </w:r>
      <w:r w:rsidRPr="000D29DF">
        <w:rPr>
          <w:rFonts w:ascii="Calibri" w:hAnsi="Calibri" w:cs="Calibri"/>
          <w:shd w:val="clear" w:color="auto" w:fill="FFFFFF"/>
          <w:lang w:val="pl-PL"/>
        </w:rPr>
        <w:t xml:space="preserve">nieodwracalne upośledzenie albo nieuleczalną chorobę zagrażającą życiu, które </w:t>
      </w:r>
      <w:r>
        <w:rPr>
          <w:rFonts w:ascii="Calibri" w:hAnsi="Calibri" w:cs="Calibri"/>
          <w:shd w:val="clear" w:color="auto" w:fill="FFFFFF"/>
          <w:lang w:val="pl-PL"/>
        </w:rPr>
        <w:t>powstały w </w:t>
      </w:r>
      <w:r w:rsidRPr="000D29DF">
        <w:rPr>
          <w:rFonts w:ascii="Calibri" w:hAnsi="Calibri" w:cs="Calibri"/>
          <w:shd w:val="clear" w:color="auto" w:fill="FFFFFF"/>
          <w:lang w:val="pl-PL"/>
        </w:rPr>
        <w:t xml:space="preserve">prenatalnym okresie rozwoju dziecka lub w czasie porodu; przysługujące matce lub ojcu dziecka; opiekunowi prawnemu dziecka; opiekunowi faktycznemu dziecka. Świadczenie przysługuje w kwocie 4 000zł bez względu na osiągane dochody, a wypłacane jest jednorazowo. </w:t>
      </w:r>
      <w:r w:rsidRPr="000D29DF">
        <w:rPr>
          <w:rFonts w:ascii="Calibri" w:hAnsi="Calibri" w:cs="Calibri"/>
          <w:lang w:val="pl-PL"/>
        </w:rPr>
        <w:t>Wniosek o wypłatę jednorazowego świadczenia składa się </w:t>
      </w:r>
      <w:r w:rsidRPr="000D29DF">
        <w:rPr>
          <w:rFonts w:ascii="Calibri" w:hAnsi="Calibri" w:cs="Calibri"/>
          <w:bCs/>
          <w:lang w:val="pl-PL"/>
        </w:rPr>
        <w:t>w terminie 12 miesięcy od dnia narodzin dziecka</w:t>
      </w:r>
      <w:r w:rsidRPr="000D29DF">
        <w:rPr>
          <w:rFonts w:ascii="Calibri" w:hAnsi="Calibri" w:cs="Calibri"/>
          <w:lang w:val="pl-PL"/>
        </w:rPr>
        <w:t>.</w:t>
      </w:r>
    </w:p>
    <w:p w14:paraId="015C8262" w14:textId="77777777" w:rsidR="006E5134" w:rsidRDefault="006E5134" w:rsidP="006E5134">
      <w:pPr>
        <w:pStyle w:val="NormalnyWeb"/>
        <w:spacing w:before="0" w:beforeAutospacing="0" w:after="0" w:afterAutospacing="0"/>
        <w:ind w:firstLine="425"/>
        <w:jc w:val="both"/>
        <w:rPr>
          <w:rFonts w:ascii="Calibri" w:hAnsi="Calibri" w:cs="Calibri"/>
          <w:lang w:val="pl-PL"/>
        </w:rPr>
      </w:pPr>
      <w:r w:rsidRPr="000D29DF">
        <w:rPr>
          <w:rFonts w:ascii="Calibri" w:hAnsi="Calibri" w:cs="Calibri"/>
          <w:lang w:val="pl-PL"/>
        </w:rPr>
        <w:t>Podstawowym warunkiem uzyskania świadczenia jest posiadanie </w:t>
      </w:r>
      <w:r w:rsidRPr="000D29DF">
        <w:rPr>
          <w:rFonts w:ascii="Calibri" w:hAnsi="Calibri" w:cs="Calibri"/>
          <w:bCs/>
          <w:lang w:val="pl-PL"/>
        </w:rPr>
        <w:t>zaświadczenia lekarskiego, potwierdzającego ciężkie i nieodwracalne upośledzenia albo nieuleczalną chorobę zagrażającą życiu, które powstały w prenatalnym okresie rozwoju dziecka lub w czasie porodu.</w:t>
      </w:r>
      <w:r w:rsidRPr="000D29DF">
        <w:rPr>
          <w:rFonts w:ascii="Calibri" w:hAnsi="Calibri" w:cs="Calibri"/>
          <w:b/>
          <w:bCs/>
          <w:lang w:val="pl-PL"/>
        </w:rPr>
        <w:t xml:space="preserve"> </w:t>
      </w:r>
      <w:r w:rsidRPr="000D29DF">
        <w:rPr>
          <w:rFonts w:ascii="Calibri" w:hAnsi="Calibri" w:cs="Calibri"/>
          <w:lang w:val="pl-PL"/>
        </w:rPr>
        <w:t>Zaświadczenie takie powinno być wystawione przez lekarza, z którym Narodowy Fundusz Zdrowia zawarł umowę o udzielanie świadczeń opieki zdrowotnej, albo lekarza, który jest zatrudniony lub wykonuje zawód w przychodni, z którą NFZ zawarł umowę o udzielanie świadczeń opieki zdrowotnej, posiadającego specjalizację II stopnia lub tytuł specjalisty w dziedzinie: położnictwa i ginekologii, perinatologii lub neonatologii. Obowiązujące przepisy nie przewidują sformalizowanego wzoru takiego zaświadczenia.</w:t>
      </w:r>
    </w:p>
    <w:p w14:paraId="55029762" w14:textId="77777777" w:rsidR="006E5134" w:rsidRDefault="006E5134" w:rsidP="006E5134">
      <w:pPr>
        <w:pStyle w:val="NormalnyWeb"/>
        <w:spacing w:before="0" w:beforeAutospacing="0" w:after="0" w:afterAutospacing="0"/>
        <w:ind w:firstLine="425"/>
        <w:jc w:val="both"/>
        <w:rPr>
          <w:rFonts w:ascii="Calibri" w:hAnsi="Calibri" w:cs="Calibri"/>
          <w:lang w:val="pl-PL"/>
        </w:rPr>
      </w:pPr>
      <w:r w:rsidRPr="000D29DF">
        <w:rPr>
          <w:rFonts w:ascii="Calibri" w:hAnsi="Calibri" w:cs="Calibri"/>
          <w:bCs/>
          <w:lang w:val="pl-PL"/>
        </w:rPr>
        <w:t>Jednorazowe świadczenie przysługuje tylko w sytuacji, gdy matka dziecka pozostawała pod opieką medyczną nie później niż od 10 tygodnia ciąży do dnia porodu.</w:t>
      </w:r>
      <w:r w:rsidRPr="000D29DF">
        <w:rPr>
          <w:rFonts w:ascii="Calibri" w:hAnsi="Calibri" w:cs="Calibri"/>
          <w:lang w:val="pl-PL"/>
        </w:rPr>
        <w:t> Pozostawanie pod opieką medyczną potwierdza się zaświadczeniem lekarskim lub zaświadczeniem wystawionym przez położną, które należy dołączyć do wniosku o ustalenie prawa do jednorazowego świadczenia. Wymóg dołączenia zaświadczenia lekarskiego bądź zaświadczenia wystawionego przez położną nie dotyczy osób będących opiekunami prawnymi lub opiekunami faktycznymi dziecka, a także osób, które przysposobiły dziecko.</w:t>
      </w:r>
    </w:p>
    <w:p w14:paraId="5F7663C4" w14:textId="77777777" w:rsidR="006E5134" w:rsidRDefault="006E5134" w:rsidP="006E5134">
      <w:pPr>
        <w:pStyle w:val="NormalnyWeb"/>
        <w:spacing w:before="0" w:beforeAutospacing="0" w:after="0" w:afterAutospacing="0"/>
        <w:jc w:val="both"/>
        <w:rPr>
          <w:rFonts w:ascii="Calibri" w:hAnsi="Calibri" w:cs="Calibri"/>
          <w:lang w:val="pl-PL"/>
        </w:rPr>
      </w:pPr>
    </w:p>
    <w:p w14:paraId="5BDE4159" w14:textId="77777777" w:rsidR="006E5134" w:rsidRPr="00135F2F" w:rsidRDefault="006E5134" w:rsidP="006E5134">
      <w:pPr>
        <w:pStyle w:val="NormalnyWeb"/>
        <w:spacing w:before="0" w:beforeAutospacing="0" w:after="0" w:afterAutospacing="0"/>
        <w:jc w:val="both"/>
        <w:rPr>
          <w:rFonts w:ascii="Calibri" w:hAnsi="Calibri" w:cs="Calibri"/>
          <w:b/>
          <w:lang w:val="pl-PL"/>
        </w:rPr>
      </w:pPr>
      <w:r>
        <w:rPr>
          <w:rFonts w:ascii="Calibri" w:hAnsi="Calibri" w:cs="Calibri"/>
          <w:b/>
          <w:lang w:val="pl-PL"/>
        </w:rPr>
        <w:t xml:space="preserve">Finansowanie składek na ubezpieczenia emerytalno rentowe i zdrowotne za osoby pobierające świadczenia pielęgnacyjne (na starych i nowych zasadach) oraz zasiłki dla </w:t>
      </w:r>
      <w:r>
        <w:rPr>
          <w:rFonts w:ascii="Calibri" w:hAnsi="Calibri" w:cs="Calibri"/>
          <w:b/>
          <w:lang w:val="pl-PL"/>
        </w:rPr>
        <w:lastRenderedPageBreak/>
        <w:t>opiekuna i specjalne zasiłki opiekuńcze (na starych zasadach).</w:t>
      </w:r>
    </w:p>
    <w:p w14:paraId="787DE9CA" w14:textId="77777777" w:rsidR="006E5134" w:rsidRDefault="006E5134" w:rsidP="006E5134">
      <w:pPr>
        <w:pStyle w:val="NormalnyWeb"/>
        <w:spacing w:before="0" w:beforeAutospacing="0" w:after="0" w:afterAutospacing="0"/>
        <w:ind w:firstLine="425"/>
        <w:jc w:val="both"/>
        <w:rPr>
          <w:rFonts w:ascii="Calibri" w:hAnsi="Calibri" w:cs="Calibri"/>
          <w:lang w:val="pl-PL"/>
        </w:rPr>
      </w:pPr>
      <w:r w:rsidRPr="000D29DF">
        <w:rPr>
          <w:rFonts w:ascii="Calibri" w:hAnsi="Calibri" w:cs="Calibri"/>
          <w:lang w:val="pl-PL"/>
        </w:rPr>
        <w:t>Za osoby pobierające świadczenie pielęgnacyjne, zasiłek dla opiekuna lub specjalny zasiłek opiekuńczy, które nie posiadają wypracowanego okresu składkowego</w:t>
      </w:r>
      <w:r>
        <w:rPr>
          <w:rFonts w:ascii="Calibri" w:hAnsi="Calibri" w:cs="Calibri"/>
          <w:lang w:val="pl-PL"/>
        </w:rPr>
        <w:t>,</w:t>
      </w:r>
      <w:r w:rsidRPr="000D29DF">
        <w:rPr>
          <w:rFonts w:ascii="Calibri" w:hAnsi="Calibri" w:cs="Calibri"/>
          <w:lang w:val="pl-PL"/>
        </w:rPr>
        <w:t xml:space="preserve"> opłacane są składki na ubezpieczenie emerytalne i rentowe. Za te osoby opłacane są też składki na ubezpieczenie zdrowotne, jeżeli osoby te nie podlegają obowiązkowi ubezpieczenia zdrowotnego z innego tytułu lub nie posiadają statusu członka rodziny osoby</w:t>
      </w:r>
      <w:r w:rsidRPr="000D29DF">
        <w:rPr>
          <w:rFonts w:ascii="Calibri" w:hAnsi="Calibri" w:cs="Calibri"/>
          <w:spacing w:val="-14"/>
          <w:lang w:val="pl-PL"/>
        </w:rPr>
        <w:t xml:space="preserve"> </w:t>
      </w:r>
      <w:r w:rsidRPr="000D29DF">
        <w:rPr>
          <w:rFonts w:ascii="Calibri" w:hAnsi="Calibri" w:cs="Calibri"/>
          <w:lang w:val="pl-PL"/>
        </w:rPr>
        <w:t>ubezpieczonej.</w:t>
      </w:r>
      <w:r>
        <w:rPr>
          <w:rFonts w:ascii="Calibri" w:hAnsi="Calibri" w:cs="Calibri"/>
          <w:lang w:val="pl-PL"/>
        </w:rPr>
        <w:t xml:space="preserve"> </w:t>
      </w:r>
    </w:p>
    <w:p w14:paraId="117EF142" w14:textId="77777777" w:rsidR="006E5134" w:rsidRPr="00C332BE" w:rsidRDefault="006E5134" w:rsidP="006E5134">
      <w:pPr>
        <w:pStyle w:val="NormalnyWeb"/>
        <w:spacing w:before="0" w:beforeAutospacing="0" w:after="0" w:afterAutospacing="0"/>
        <w:ind w:firstLine="425"/>
        <w:jc w:val="both"/>
        <w:rPr>
          <w:rFonts w:ascii="Calibri" w:hAnsi="Calibri" w:cs="Calibri"/>
          <w:b/>
          <w:lang w:val="pl-PL"/>
        </w:rPr>
      </w:pPr>
      <w:r w:rsidRPr="00C332BE">
        <w:rPr>
          <w:rFonts w:ascii="Calibri" w:hAnsi="Calibri" w:cs="Calibri"/>
          <w:lang w:val="pl-PL"/>
        </w:rPr>
        <w:t xml:space="preserve">W 2024 r. opłacono składki na ubezpieczenia emerytalne i rentowe  </w:t>
      </w:r>
      <w:r w:rsidRPr="00C332BE">
        <w:rPr>
          <w:rFonts w:ascii="Calibri" w:hAnsi="Calibri" w:cs="Calibri"/>
          <w:b/>
          <w:lang w:val="pl-PL"/>
        </w:rPr>
        <w:t>dla 22 osób</w:t>
      </w:r>
      <w:r w:rsidRPr="00C332BE">
        <w:rPr>
          <w:rFonts w:ascii="Calibri" w:hAnsi="Calibri" w:cs="Calibri"/>
          <w:lang w:val="pl-PL"/>
        </w:rPr>
        <w:t xml:space="preserve"> na kwotę </w:t>
      </w:r>
      <w:r w:rsidRPr="00C332BE">
        <w:rPr>
          <w:rFonts w:ascii="Calibri" w:hAnsi="Calibri" w:cs="Calibri"/>
          <w:b/>
          <w:lang w:val="pl-PL"/>
        </w:rPr>
        <w:t>191 810</w:t>
      </w:r>
      <w:r w:rsidRPr="00C332BE">
        <w:rPr>
          <w:rFonts w:ascii="Calibri" w:hAnsi="Calibri" w:cs="Calibri"/>
          <w:lang w:val="pl-PL"/>
        </w:rPr>
        <w:t xml:space="preserve"> </w:t>
      </w:r>
      <w:r w:rsidRPr="00C332BE">
        <w:rPr>
          <w:rFonts w:ascii="Calibri" w:hAnsi="Calibri" w:cs="Calibri"/>
          <w:b/>
          <w:lang w:val="pl-PL"/>
        </w:rPr>
        <w:t xml:space="preserve">zł do ZUS i dla 14 osób na kwotę 25 932 zł do KRUS. </w:t>
      </w:r>
      <w:r w:rsidRPr="00C332BE">
        <w:rPr>
          <w:rFonts w:ascii="Calibri" w:hAnsi="Calibri" w:cs="Calibri"/>
          <w:lang w:val="pl-PL"/>
        </w:rPr>
        <w:t xml:space="preserve">Z tytułu ubezpieczenia zdrowotnego opłacono składki </w:t>
      </w:r>
      <w:r w:rsidRPr="00C332BE">
        <w:rPr>
          <w:rFonts w:ascii="Calibri" w:hAnsi="Calibri" w:cs="Calibri"/>
          <w:b/>
          <w:lang w:val="pl-PL"/>
        </w:rPr>
        <w:t xml:space="preserve">dla 16 osób  na kwotę 43 479 zł do ZUS. </w:t>
      </w:r>
      <w:r w:rsidRPr="00170032">
        <w:rPr>
          <w:rFonts w:ascii="Calibri" w:hAnsi="Calibri" w:cs="Calibri"/>
          <w:lang w:val="pl-PL"/>
        </w:rPr>
        <w:t>Wszystkie składki zostały opłacone za osoby pobierające świadczenie pielęgnacyjne na zasadach obowiązujących do 31 grudnia 2024r. W 2024 roku tutejszy ośrodek nie wypłacał żadnych zasiłków dla opiekuna ani specjalnych zasiłków opiekuńczych.</w:t>
      </w:r>
    </w:p>
    <w:p w14:paraId="4DFA22A7" w14:textId="77777777" w:rsidR="006E5134" w:rsidRDefault="006E5134" w:rsidP="006E5134">
      <w:pPr>
        <w:pStyle w:val="Nagwek1"/>
        <w:spacing w:before="0" w:after="0"/>
        <w:jc w:val="both"/>
        <w:rPr>
          <w:rFonts w:ascii="Calibri" w:hAnsi="Calibri" w:cs="Calibri"/>
          <w:sz w:val="24"/>
          <w:szCs w:val="24"/>
          <w:lang w:val="pl-PL"/>
        </w:rPr>
      </w:pPr>
    </w:p>
    <w:p w14:paraId="10104AEB" w14:textId="77777777" w:rsidR="006E5134" w:rsidRPr="00135F2F" w:rsidRDefault="006E5134" w:rsidP="006E5134">
      <w:pPr>
        <w:pStyle w:val="Nagwek1"/>
        <w:spacing w:before="0" w:after="0"/>
        <w:jc w:val="both"/>
        <w:rPr>
          <w:rFonts w:ascii="Calibri" w:hAnsi="Calibri" w:cs="Calibri"/>
          <w:b/>
          <w:bCs/>
          <w:sz w:val="24"/>
          <w:szCs w:val="24"/>
          <w:lang w:val="pl-PL"/>
        </w:rPr>
      </w:pPr>
      <w:r w:rsidRPr="00135F2F">
        <w:rPr>
          <w:rFonts w:ascii="Calibri" w:hAnsi="Calibri" w:cs="Calibri"/>
          <w:b/>
          <w:color w:val="auto"/>
          <w:sz w:val="24"/>
          <w:szCs w:val="24"/>
          <w:lang w:val="pl-PL"/>
        </w:rPr>
        <w:t>Wydatki na świadczenia rodzinne oraz liczba</w:t>
      </w:r>
      <w:r w:rsidRPr="00135F2F">
        <w:rPr>
          <w:rFonts w:ascii="Calibri" w:hAnsi="Calibri" w:cs="Calibri"/>
          <w:b/>
          <w:color w:val="auto"/>
          <w:spacing w:val="-18"/>
          <w:sz w:val="24"/>
          <w:szCs w:val="24"/>
          <w:lang w:val="pl-PL"/>
        </w:rPr>
        <w:t xml:space="preserve"> </w:t>
      </w:r>
      <w:r w:rsidRPr="00135F2F">
        <w:rPr>
          <w:rFonts w:ascii="Calibri" w:hAnsi="Calibri" w:cs="Calibri"/>
          <w:b/>
          <w:color w:val="auto"/>
          <w:sz w:val="24"/>
          <w:szCs w:val="24"/>
          <w:lang w:val="pl-PL"/>
        </w:rPr>
        <w:t>świadczeń:</w:t>
      </w:r>
    </w:p>
    <w:p w14:paraId="5C16E293" w14:textId="77777777" w:rsidR="006E5134" w:rsidRPr="000D29DF" w:rsidRDefault="006E5134" w:rsidP="006E5134">
      <w:pPr>
        <w:pStyle w:val="Tekstpodstawowy"/>
        <w:spacing w:before="0"/>
        <w:ind w:left="0" w:firstLine="567"/>
        <w:jc w:val="both"/>
        <w:rPr>
          <w:rFonts w:ascii="Calibri" w:hAnsi="Calibri" w:cs="Calibri"/>
          <w:sz w:val="24"/>
          <w:szCs w:val="24"/>
          <w:lang w:val="pl-PL"/>
        </w:rPr>
      </w:pPr>
      <w:r>
        <w:rPr>
          <w:rFonts w:ascii="Calibri" w:hAnsi="Calibri" w:cs="Calibri"/>
          <w:sz w:val="24"/>
          <w:szCs w:val="24"/>
          <w:lang w:val="pl-PL"/>
        </w:rPr>
        <w:t>Ogółem w 2024</w:t>
      </w:r>
      <w:r w:rsidRPr="000D29DF">
        <w:rPr>
          <w:rFonts w:ascii="Calibri" w:hAnsi="Calibri" w:cs="Calibri"/>
          <w:sz w:val="24"/>
          <w:szCs w:val="24"/>
          <w:lang w:val="pl-PL"/>
        </w:rPr>
        <w:t xml:space="preserve"> roku</w:t>
      </w:r>
      <w:r w:rsidRPr="000D29DF">
        <w:rPr>
          <w:rFonts w:ascii="Calibri" w:hAnsi="Calibri" w:cs="Calibri"/>
          <w:spacing w:val="-12"/>
          <w:sz w:val="24"/>
          <w:szCs w:val="24"/>
          <w:lang w:val="pl-PL"/>
        </w:rPr>
        <w:t xml:space="preserve"> </w:t>
      </w:r>
      <w:r w:rsidRPr="000D29DF">
        <w:rPr>
          <w:rFonts w:ascii="Calibri" w:hAnsi="Calibri" w:cs="Calibri"/>
          <w:sz w:val="24"/>
          <w:szCs w:val="24"/>
          <w:lang w:val="pl-PL"/>
        </w:rPr>
        <w:t>wydano łącznie (decyzje: przyznające, zmieniające, uchylające, odmowne, stwierdzające nienależnie pobrane świadczenia):</w:t>
      </w:r>
    </w:p>
    <w:p w14:paraId="74FF0CFF" w14:textId="77777777" w:rsidR="006E5134" w:rsidRPr="000D29DF" w:rsidRDefault="006E5134" w:rsidP="000334FB">
      <w:pPr>
        <w:pStyle w:val="Akapitzlist"/>
        <w:numPr>
          <w:ilvl w:val="1"/>
          <w:numId w:val="14"/>
        </w:numPr>
        <w:tabs>
          <w:tab w:val="left" w:pos="867"/>
        </w:tabs>
        <w:ind w:left="866" w:hanging="348"/>
        <w:contextualSpacing w:val="0"/>
        <w:rPr>
          <w:rFonts w:eastAsia="Arial" w:cs="Calibri"/>
          <w:sz w:val="24"/>
          <w:szCs w:val="24"/>
        </w:rPr>
      </w:pPr>
      <w:r>
        <w:rPr>
          <w:rFonts w:cs="Calibri"/>
          <w:b/>
          <w:sz w:val="24"/>
          <w:szCs w:val="24"/>
        </w:rPr>
        <w:t xml:space="preserve">78 </w:t>
      </w:r>
      <w:r w:rsidRPr="000D29DF">
        <w:rPr>
          <w:rFonts w:cs="Calibri"/>
          <w:sz w:val="24"/>
          <w:szCs w:val="24"/>
        </w:rPr>
        <w:t>decyzji na zasiłki</w:t>
      </w:r>
      <w:r w:rsidRPr="000D29DF">
        <w:rPr>
          <w:rFonts w:cs="Calibri"/>
          <w:spacing w:val="-9"/>
          <w:sz w:val="24"/>
          <w:szCs w:val="24"/>
        </w:rPr>
        <w:t xml:space="preserve"> </w:t>
      </w:r>
      <w:r w:rsidRPr="000D29DF">
        <w:rPr>
          <w:rFonts w:cs="Calibri"/>
          <w:sz w:val="24"/>
          <w:szCs w:val="24"/>
        </w:rPr>
        <w:t>rodzinne;</w:t>
      </w:r>
    </w:p>
    <w:p w14:paraId="77A28C8B" w14:textId="77777777" w:rsidR="006E5134" w:rsidRPr="000D29DF" w:rsidRDefault="006E5134" w:rsidP="000334FB">
      <w:pPr>
        <w:pStyle w:val="Akapitzlist"/>
        <w:numPr>
          <w:ilvl w:val="1"/>
          <w:numId w:val="14"/>
        </w:numPr>
        <w:tabs>
          <w:tab w:val="left" w:pos="867"/>
        </w:tabs>
        <w:ind w:left="866" w:hanging="348"/>
        <w:contextualSpacing w:val="0"/>
        <w:rPr>
          <w:rFonts w:eastAsia="Arial" w:cs="Calibri"/>
          <w:sz w:val="24"/>
          <w:szCs w:val="24"/>
        </w:rPr>
      </w:pPr>
      <w:r>
        <w:rPr>
          <w:rFonts w:cs="Calibri"/>
          <w:b/>
          <w:sz w:val="24"/>
          <w:szCs w:val="24"/>
        </w:rPr>
        <w:t>59</w:t>
      </w:r>
      <w:r w:rsidRPr="000D29DF">
        <w:rPr>
          <w:rFonts w:cs="Calibri"/>
          <w:b/>
          <w:sz w:val="24"/>
          <w:szCs w:val="24"/>
        </w:rPr>
        <w:t xml:space="preserve"> </w:t>
      </w:r>
      <w:r>
        <w:rPr>
          <w:rFonts w:cs="Calibri"/>
          <w:sz w:val="24"/>
          <w:szCs w:val="24"/>
        </w:rPr>
        <w:t>decyzji</w:t>
      </w:r>
      <w:r w:rsidRPr="000D29DF">
        <w:rPr>
          <w:rFonts w:cs="Calibri"/>
          <w:sz w:val="24"/>
          <w:szCs w:val="24"/>
        </w:rPr>
        <w:t xml:space="preserve"> na zasiłek</w:t>
      </w:r>
      <w:r w:rsidRPr="000D29DF">
        <w:rPr>
          <w:rFonts w:cs="Calibri"/>
          <w:spacing w:val="-12"/>
          <w:sz w:val="24"/>
          <w:szCs w:val="24"/>
        </w:rPr>
        <w:t xml:space="preserve"> </w:t>
      </w:r>
      <w:r w:rsidRPr="000D29DF">
        <w:rPr>
          <w:rFonts w:cs="Calibri"/>
          <w:sz w:val="24"/>
          <w:szCs w:val="24"/>
        </w:rPr>
        <w:t>pielęgnacyjny;</w:t>
      </w:r>
    </w:p>
    <w:p w14:paraId="31F69EB8" w14:textId="77777777" w:rsidR="006E5134" w:rsidRPr="000D29DF" w:rsidRDefault="006E5134" w:rsidP="000334FB">
      <w:pPr>
        <w:pStyle w:val="Akapitzlist"/>
        <w:numPr>
          <w:ilvl w:val="1"/>
          <w:numId w:val="14"/>
        </w:numPr>
        <w:tabs>
          <w:tab w:val="left" w:pos="867"/>
        </w:tabs>
        <w:ind w:left="866" w:hanging="348"/>
        <w:contextualSpacing w:val="0"/>
        <w:rPr>
          <w:rFonts w:eastAsia="Arial" w:cs="Calibri"/>
          <w:sz w:val="24"/>
          <w:szCs w:val="24"/>
        </w:rPr>
      </w:pPr>
      <w:r>
        <w:rPr>
          <w:rFonts w:cs="Calibri"/>
          <w:b/>
          <w:sz w:val="24"/>
          <w:szCs w:val="24"/>
        </w:rPr>
        <w:t>48</w:t>
      </w:r>
      <w:r w:rsidRPr="000D29DF">
        <w:rPr>
          <w:rFonts w:cs="Calibri"/>
          <w:b/>
          <w:sz w:val="24"/>
          <w:szCs w:val="24"/>
        </w:rPr>
        <w:t xml:space="preserve"> </w:t>
      </w:r>
      <w:r w:rsidRPr="000D29DF">
        <w:rPr>
          <w:rFonts w:cs="Calibri"/>
          <w:sz w:val="24"/>
          <w:szCs w:val="24"/>
        </w:rPr>
        <w:t>decyzji na świadczenie</w:t>
      </w:r>
      <w:r w:rsidRPr="000D29DF">
        <w:rPr>
          <w:rFonts w:cs="Calibri"/>
          <w:spacing w:val="-9"/>
          <w:sz w:val="24"/>
          <w:szCs w:val="24"/>
        </w:rPr>
        <w:t xml:space="preserve"> </w:t>
      </w:r>
      <w:r w:rsidRPr="000D29DF">
        <w:rPr>
          <w:rFonts w:cs="Calibri"/>
          <w:sz w:val="24"/>
          <w:szCs w:val="24"/>
        </w:rPr>
        <w:t>pielęgnacyjne;</w:t>
      </w:r>
    </w:p>
    <w:p w14:paraId="5D33B3D0" w14:textId="77777777" w:rsidR="006E5134" w:rsidRPr="000D29DF" w:rsidRDefault="006E5134" w:rsidP="000334FB">
      <w:pPr>
        <w:pStyle w:val="Akapitzlist"/>
        <w:numPr>
          <w:ilvl w:val="1"/>
          <w:numId w:val="14"/>
        </w:numPr>
        <w:tabs>
          <w:tab w:val="left" w:pos="867"/>
        </w:tabs>
        <w:ind w:left="866" w:hanging="348"/>
        <w:contextualSpacing w:val="0"/>
        <w:rPr>
          <w:rFonts w:eastAsia="Arial" w:cs="Calibri"/>
          <w:sz w:val="24"/>
          <w:szCs w:val="24"/>
          <w:lang w:val="pl-PL"/>
        </w:rPr>
      </w:pPr>
      <w:r>
        <w:rPr>
          <w:rFonts w:cs="Calibri"/>
          <w:b/>
          <w:sz w:val="24"/>
          <w:szCs w:val="24"/>
          <w:lang w:val="pl-PL"/>
        </w:rPr>
        <w:t>12</w:t>
      </w:r>
      <w:r w:rsidRPr="000D29DF">
        <w:rPr>
          <w:rFonts w:cs="Calibri"/>
          <w:b/>
          <w:sz w:val="24"/>
          <w:szCs w:val="24"/>
          <w:lang w:val="pl-PL"/>
        </w:rPr>
        <w:t xml:space="preserve"> </w:t>
      </w:r>
      <w:r w:rsidRPr="000D29DF">
        <w:rPr>
          <w:rFonts w:cs="Calibri"/>
          <w:sz w:val="24"/>
          <w:szCs w:val="24"/>
          <w:lang w:val="pl-PL"/>
        </w:rPr>
        <w:t>decyzji na jednorazową zapomogę z tytułu urodzenia</w:t>
      </w:r>
      <w:r w:rsidRPr="000D29DF">
        <w:rPr>
          <w:rFonts w:cs="Calibri"/>
          <w:spacing w:val="-18"/>
          <w:sz w:val="24"/>
          <w:szCs w:val="24"/>
          <w:lang w:val="pl-PL"/>
        </w:rPr>
        <w:t xml:space="preserve"> </w:t>
      </w:r>
      <w:r w:rsidRPr="000D29DF">
        <w:rPr>
          <w:rFonts w:cs="Calibri"/>
          <w:sz w:val="24"/>
          <w:szCs w:val="24"/>
          <w:lang w:val="pl-PL"/>
        </w:rPr>
        <w:t>dziecka;</w:t>
      </w:r>
    </w:p>
    <w:p w14:paraId="23860A88" w14:textId="77777777" w:rsidR="006E5134" w:rsidRPr="000D29DF" w:rsidRDefault="006E5134" w:rsidP="000334FB">
      <w:pPr>
        <w:pStyle w:val="Akapitzlist"/>
        <w:numPr>
          <w:ilvl w:val="1"/>
          <w:numId w:val="14"/>
        </w:numPr>
        <w:tabs>
          <w:tab w:val="left" w:pos="867"/>
        </w:tabs>
        <w:ind w:left="866" w:hanging="348"/>
        <w:contextualSpacing w:val="0"/>
        <w:rPr>
          <w:rFonts w:eastAsia="Arial" w:cs="Calibri"/>
          <w:sz w:val="24"/>
          <w:szCs w:val="24"/>
          <w:lang w:val="pl-PL"/>
        </w:rPr>
      </w:pPr>
      <w:r>
        <w:rPr>
          <w:rFonts w:cs="Calibri"/>
          <w:b/>
          <w:sz w:val="24"/>
          <w:szCs w:val="24"/>
          <w:lang w:val="pl-PL"/>
        </w:rPr>
        <w:t>0</w:t>
      </w:r>
      <w:r w:rsidRPr="000D29DF">
        <w:rPr>
          <w:rFonts w:cs="Calibri"/>
          <w:b/>
          <w:sz w:val="24"/>
          <w:szCs w:val="24"/>
          <w:lang w:val="pl-PL"/>
        </w:rPr>
        <w:t xml:space="preserve"> </w:t>
      </w:r>
      <w:r w:rsidRPr="000D29DF">
        <w:rPr>
          <w:rFonts w:cs="Calibri"/>
          <w:sz w:val="24"/>
          <w:szCs w:val="24"/>
          <w:lang w:val="pl-PL"/>
        </w:rPr>
        <w:t>decyzji na specjalny zasiłek opiekuńczy;</w:t>
      </w:r>
    </w:p>
    <w:p w14:paraId="684EC052" w14:textId="77777777" w:rsidR="006E5134" w:rsidRPr="000D29DF" w:rsidRDefault="006E5134" w:rsidP="000334FB">
      <w:pPr>
        <w:pStyle w:val="Akapitzlist"/>
        <w:numPr>
          <w:ilvl w:val="1"/>
          <w:numId w:val="14"/>
        </w:numPr>
        <w:tabs>
          <w:tab w:val="left" w:pos="867"/>
        </w:tabs>
        <w:ind w:left="866" w:hanging="348"/>
        <w:contextualSpacing w:val="0"/>
        <w:rPr>
          <w:rFonts w:eastAsia="Arial" w:cs="Calibri"/>
          <w:sz w:val="24"/>
          <w:szCs w:val="24"/>
          <w:lang w:val="pl-PL"/>
        </w:rPr>
      </w:pPr>
      <w:r>
        <w:rPr>
          <w:rFonts w:cs="Calibri"/>
          <w:b/>
          <w:sz w:val="24"/>
          <w:szCs w:val="24"/>
          <w:lang w:val="pl-PL"/>
        </w:rPr>
        <w:t>0</w:t>
      </w:r>
      <w:r w:rsidRPr="000D29DF">
        <w:rPr>
          <w:rFonts w:cs="Calibri"/>
          <w:b/>
          <w:sz w:val="24"/>
          <w:szCs w:val="24"/>
          <w:lang w:val="pl-PL"/>
        </w:rPr>
        <w:t xml:space="preserve"> </w:t>
      </w:r>
      <w:r>
        <w:rPr>
          <w:rFonts w:cs="Calibri"/>
          <w:sz w:val="24"/>
          <w:szCs w:val="24"/>
          <w:lang w:val="pl-PL"/>
        </w:rPr>
        <w:t>decyzji</w:t>
      </w:r>
      <w:r w:rsidRPr="000D29DF">
        <w:rPr>
          <w:rFonts w:cs="Calibri"/>
          <w:sz w:val="24"/>
          <w:szCs w:val="24"/>
          <w:lang w:val="pl-PL"/>
        </w:rPr>
        <w:t xml:space="preserve"> na zasiłek dla opiekuna;</w:t>
      </w:r>
    </w:p>
    <w:p w14:paraId="3034FD7B" w14:textId="77777777" w:rsidR="006E5134" w:rsidRPr="000D29DF" w:rsidRDefault="006E5134" w:rsidP="000334FB">
      <w:pPr>
        <w:pStyle w:val="Akapitzlist"/>
        <w:numPr>
          <w:ilvl w:val="1"/>
          <w:numId w:val="14"/>
        </w:numPr>
        <w:tabs>
          <w:tab w:val="left" w:pos="867"/>
        </w:tabs>
        <w:ind w:left="866" w:hanging="348"/>
        <w:contextualSpacing w:val="0"/>
        <w:rPr>
          <w:rFonts w:eastAsia="Arial" w:cs="Calibri"/>
          <w:sz w:val="24"/>
          <w:szCs w:val="24"/>
          <w:lang w:val="pl-PL"/>
        </w:rPr>
      </w:pPr>
      <w:r>
        <w:rPr>
          <w:rFonts w:cs="Calibri"/>
          <w:b/>
          <w:sz w:val="24"/>
          <w:szCs w:val="24"/>
          <w:lang w:val="pl-PL"/>
        </w:rPr>
        <w:t>4</w:t>
      </w:r>
      <w:r w:rsidRPr="000D29DF">
        <w:rPr>
          <w:rFonts w:cs="Calibri"/>
          <w:b/>
          <w:sz w:val="24"/>
          <w:szCs w:val="24"/>
          <w:lang w:val="pl-PL"/>
        </w:rPr>
        <w:t xml:space="preserve"> </w:t>
      </w:r>
      <w:r>
        <w:rPr>
          <w:rFonts w:cs="Calibri"/>
          <w:sz w:val="24"/>
          <w:szCs w:val="24"/>
          <w:lang w:val="pl-PL"/>
        </w:rPr>
        <w:t>decyzje</w:t>
      </w:r>
      <w:r w:rsidRPr="000D29DF">
        <w:rPr>
          <w:rFonts w:cs="Calibri"/>
          <w:sz w:val="24"/>
          <w:szCs w:val="24"/>
          <w:lang w:val="pl-PL"/>
        </w:rPr>
        <w:t xml:space="preserve"> na świadczenie rodzicielskie;</w:t>
      </w:r>
    </w:p>
    <w:p w14:paraId="7BED1C8A" w14:textId="77777777" w:rsidR="006E5134" w:rsidRPr="000D29DF" w:rsidRDefault="006E5134" w:rsidP="000334FB">
      <w:pPr>
        <w:pStyle w:val="Akapitzlist"/>
        <w:numPr>
          <w:ilvl w:val="1"/>
          <w:numId w:val="14"/>
        </w:numPr>
        <w:tabs>
          <w:tab w:val="left" w:pos="867"/>
        </w:tabs>
        <w:ind w:left="866" w:hanging="348"/>
        <w:contextualSpacing w:val="0"/>
        <w:rPr>
          <w:rFonts w:eastAsia="Arial" w:cs="Calibri"/>
          <w:sz w:val="24"/>
          <w:szCs w:val="24"/>
          <w:lang w:val="pl-PL"/>
        </w:rPr>
      </w:pPr>
      <w:r>
        <w:rPr>
          <w:rFonts w:cs="Calibri"/>
          <w:b/>
          <w:sz w:val="24"/>
          <w:szCs w:val="24"/>
          <w:lang w:val="pl-PL"/>
        </w:rPr>
        <w:t>0</w:t>
      </w:r>
      <w:r>
        <w:rPr>
          <w:rFonts w:cs="Calibri"/>
          <w:sz w:val="24"/>
          <w:szCs w:val="24"/>
          <w:lang w:val="pl-PL"/>
        </w:rPr>
        <w:t xml:space="preserve"> decyzji</w:t>
      </w:r>
      <w:r w:rsidRPr="000D29DF">
        <w:rPr>
          <w:rFonts w:cs="Calibri"/>
          <w:sz w:val="24"/>
          <w:szCs w:val="24"/>
          <w:lang w:val="pl-PL"/>
        </w:rPr>
        <w:t xml:space="preserve"> na  jednorazowe świadczenie z tytułu urodzenia się dziecka z nieuleczalną chorobą zagrażającą życiu, która powstała w prenatalnym okresie rozwoju dziecka „Za życiem”.</w:t>
      </w:r>
    </w:p>
    <w:p w14:paraId="526CD790" w14:textId="77777777" w:rsidR="006E5134" w:rsidRPr="000D29DF" w:rsidRDefault="006E5134" w:rsidP="006E5134">
      <w:pPr>
        <w:rPr>
          <w:rFonts w:eastAsia="Arial" w:cs="Calibri"/>
          <w:sz w:val="24"/>
          <w:szCs w:val="24"/>
          <w:lang w:val="pl-PL"/>
        </w:rPr>
      </w:pPr>
    </w:p>
    <w:p w14:paraId="34968BDA" w14:textId="77777777" w:rsidR="006E5134" w:rsidRPr="000D29DF" w:rsidRDefault="006E5134" w:rsidP="006E5134">
      <w:pPr>
        <w:pStyle w:val="Tekstpodstawowy"/>
        <w:spacing w:before="0"/>
        <w:ind w:left="0" w:right="4" w:firstLine="349"/>
        <w:jc w:val="both"/>
        <w:rPr>
          <w:rFonts w:ascii="Calibri" w:hAnsi="Calibri" w:cs="Calibri"/>
          <w:sz w:val="24"/>
          <w:szCs w:val="24"/>
          <w:lang w:val="pl-PL"/>
        </w:rPr>
      </w:pPr>
      <w:r>
        <w:rPr>
          <w:rFonts w:ascii="Calibri" w:hAnsi="Calibri" w:cs="Calibri"/>
          <w:sz w:val="24"/>
          <w:szCs w:val="24"/>
          <w:lang w:val="pl-PL"/>
        </w:rPr>
        <w:t>Do 31 grudnia 2024</w:t>
      </w:r>
      <w:r w:rsidRPr="000D29DF">
        <w:rPr>
          <w:rFonts w:ascii="Calibri" w:hAnsi="Calibri" w:cs="Calibri"/>
          <w:sz w:val="24"/>
          <w:szCs w:val="24"/>
          <w:lang w:val="pl-PL"/>
        </w:rPr>
        <w:t xml:space="preserve"> roku świadczenia rodzinne i opiekuńcze przyznano i wypłacono </w:t>
      </w:r>
      <w:r>
        <w:rPr>
          <w:rFonts w:ascii="Calibri" w:hAnsi="Calibri" w:cs="Calibri"/>
          <w:b/>
          <w:sz w:val="24"/>
          <w:szCs w:val="24"/>
          <w:lang w:val="pl-PL"/>
        </w:rPr>
        <w:t>206</w:t>
      </w:r>
      <w:r w:rsidRPr="000D29DF">
        <w:rPr>
          <w:rFonts w:ascii="Calibri" w:hAnsi="Calibri" w:cs="Calibri"/>
          <w:b/>
          <w:sz w:val="24"/>
          <w:szCs w:val="24"/>
          <w:lang w:val="pl-PL"/>
        </w:rPr>
        <w:t xml:space="preserve">  </w:t>
      </w:r>
      <w:r w:rsidRPr="000D29DF">
        <w:rPr>
          <w:rFonts w:ascii="Calibri" w:hAnsi="Calibri" w:cs="Calibri"/>
          <w:sz w:val="24"/>
          <w:szCs w:val="24"/>
          <w:lang w:val="pl-PL"/>
        </w:rPr>
        <w:t xml:space="preserve">rodzinom. Ogólna kwota zrealizowanych świadczeń rodzinnych wyniosła </w:t>
      </w:r>
      <w:r>
        <w:rPr>
          <w:rFonts w:ascii="Calibri" w:hAnsi="Calibri" w:cs="Calibri"/>
          <w:b/>
          <w:sz w:val="24"/>
          <w:szCs w:val="24"/>
          <w:lang w:val="pl-PL"/>
        </w:rPr>
        <w:t>1 936 376</w:t>
      </w:r>
      <w:r w:rsidRPr="000D29DF">
        <w:rPr>
          <w:rFonts w:ascii="Calibri" w:hAnsi="Calibri" w:cs="Calibri"/>
          <w:b/>
          <w:sz w:val="24"/>
          <w:szCs w:val="24"/>
          <w:lang w:val="pl-PL"/>
        </w:rPr>
        <w:t xml:space="preserve"> zł</w:t>
      </w:r>
      <w:r w:rsidRPr="000D29DF">
        <w:rPr>
          <w:rFonts w:ascii="Calibri" w:hAnsi="Calibri" w:cs="Calibri"/>
          <w:sz w:val="24"/>
          <w:szCs w:val="24"/>
          <w:lang w:val="pl-PL"/>
        </w:rPr>
        <w:t xml:space="preserve"> </w:t>
      </w:r>
      <w:r>
        <w:rPr>
          <w:rFonts w:ascii="Calibri" w:hAnsi="Calibri" w:cs="Calibri"/>
          <w:b/>
          <w:sz w:val="24"/>
          <w:szCs w:val="24"/>
          <w:lang w:val="pl-PL"/>
        </w:rPr>
        <w:t>(w 2023 roku 1 723 304</w:t>
      </w:r>
      <w:r w:rsidRPr="000D29DF">
        <w:rPr>
          <w:rFonts w:ascii="Calibri" w:hAnsi="Calibri" w:cs="Calibri"/>
          <w:sz w:val="24"/>
          <w:szCs w:val="24"/>
          <w:lang w:val="pl-PL"/>
        </w:rPr>
        <w:t xml:space="preserve"> </w:t>
      </w:r>
      <w:r w:rsidRPr="000D29DF">
        <w:rPr>
          <w:rFonts w:ascii="Calibri" w:hAnsi="Calibri" w:cs="Calibri"/>
          <w:b/>
          <w:sz w:val="24"/>
          <w:szCs w:val="24"/>
          <w:lang w:val="pl-PL"/>
        </w:rPr>
        <w:t>zł),</w:t>
      </w:r>
      <w:r w:rsidRPr="000D29DF">
        <w:rPr>
          <w:rFonts w:ascii="Calibri" w:hAnsi="Calibri" w:cs="Calibri"/>
          <w:sz w:val="24"/>
          <w:szCs w:val="24"/>
          <w:lang w:val="pl-PL"/>
        </w:rPr>
        <w:t xml:space="preserve"> a poszczególne świadczenia przedstawiały się</w:t>
      </w:r>
      <w:r w:rsidRPr="000D29DF">
        <w:rPr>
          <w:rFonts w:ascii="Calibri" w:hAnsi="Calibri" w:cs="Calibri"/>
          <w:spacing w:val="-16"/>
          <w:sz w:val="24"/>
          <w:szCs w:val="24"/>
          <w:lang w:val="pl-PL"/>
        </w:rPr>
        <w:t xml:space="preserve"> </w:t>
      </w:r>
      <w:r w:rsidRPr="000D29DF">
        <w:rPr>
          <w:rFonts w:ascii="Calibri" w:hAnsi="Calibri" w:cs="Calibri"/>
          <w:sz w:val="24"/>
          <w:szCs w:val="24"/>
          <w:lang w:val="pl-PL"/>
        </w:rPr>
        <w:t>następująco:</w:t>
      </w:r>
    </w:p>
    <w:p w14:paraId="0E7FEA30" w14:textId="77777777" w:rsidR="006E5134" w:rsidRPr="000D29DF" w:rsidRDefault="006E5134" w:rsidP="006E5134">
      <w:pPr>
        <w:rPr>
          <w:rFonts w:eastAsia="Arial" w:cs="Calibri"/>
          <w:sz w:val="24"/>
          <w:szCs w:val="24"/>
          <w:lang w:val="pl-PL"/>
        </w:rPr>
      </w:pPr>
    </w:p>
    <w:tbl>
      <w:tblPr>
        <w:tblW w:w="9838" w:type="dxa"/>
        <w:tblInd w:w="113" w:type="dxa"/>
        <w:tblLayout w:type="fixed"/>
        <w:tblCellMar>
          <w:left w:w="0" w:type="dxa"/>
          <w:right w:w="0" w:type="dxa"/>
        </w:tblCellMar>
        <w:tblLook w:val="01E0" w:firstRow="1" w:lastRow="1" w:firstColumn="1" w:lastColumn="1" w:noHBand="0" w:noVBand="0"/>
      </w:tblPr>
      <w:tblGrid>
        <w:gridCol w:w="5137"/>
        <w:gridCol w:w="1418"/>
        <w:gridCol w:w="1319"/>
        <w:gridCol w:w="1964"/>
      </w:tblGrid>
      <w:tr w:rsidR="006E5134" w:rsidRPr="000D29DF" w14:paraId="7F568793" w14:textId="77777777" w:rsidTr="00CB5176">
        <w:trPr>
          <w:trHeight w:hRule="exact" w:val="606"/>
        </w:trPr>
        <w:tc>
          <w:tcPr>
            <w:tcW w:w="513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C47EB8F" w14:textId="77777777" w:rsidR="006E5134" w:rsidRPr="000D29DF" w:rsidRDefault="006E5134" w:rsidP="00CB5176">
            <w:pPr>
              <w:pStyle w:val="TableParagraph"/>
              <w:ind w:left="1835"/>
              <w:rPr>
                <w:rFonts w:eastAsia="Arial" w:cs="Calibri"/>
                <w:sz w:val="24"/>
                <w:szCs w:val="24"/>
              </w:rPr>
            </w:pPr>
            <w:r w:rsidRPr="000D29DF">
              <w:rPr>
                <w:rFonts w:cs="Calibri"/>
                <w:b/>
                <w:sz w:val="24"/>
                <w:szCs w:val="24"/>
              </w:rPr>
              <w:t>Rodzaj</w:t>
            </w:r>
            <w:r w:rsidRPr="000D29DF">
              <w:rPr>
                <w:rFonts w:cs="Calibri"/>
                <w:b/>
                <w:spacing w:val="-3"/>
                <w:sz w:val="24"/>
                <w:szCs w:val="24"/>
              </w:rPr>
              <w:t xml:space="preserve"> </w:t>
            </w:r>
            <w:r w:rsidRPr="000D29DF">
              <w:rPr>
                <w:rFonts w:cs="Calibri"/>
                <w:b/>
                <w:sz w:val="24"/>
                <w:szCs w:val="24"/>
              </w:rPr>
              <w:t>świadczenia</w:t>
            </w:r>
          </w:p>
        </w:tc>
        <w:tc>
          <w:tcPr>
            <w:tcW w:w="141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E24A8A9" w14:textId="77777777" w:rsidR="006E5134" w:rsidRPr="000D29DF" w:rsidRDefault="006E5134" w:rsidP="00CB5176">
            <w:pPr>
              <w:pStyle w:val="TableParagraph"/>
              <w:ind w:left="412" w:right="118" w:hanging="12"/>
              <w:rPr>
                <w:rFonts w:eastAsia="Times New Roman" w:cs="Calibri"/>
                <w:sz w:val="24"/>
                <w:szCs w:val="24"/>
              </w:rPr>
            </w:pPr>
            <w:r w:rsidRPr="000D29DF">
              <w:rPr>
                <w:rFonts w:cs="Calibri"/>
                <w:b/>
                <w:sz w:val="24"/>
                <w:szCs w:val="24"/>
              </w:rPr>
              <w:t>Liczba rodzin</w:t>
            </w:r>
          </w:p>
        </w:tc>
        <w:tc>
          <w:tcPr>
            <w:tcW w:w="1319"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F6741D2" w14:textId="77777777" w:rsidR="006E5134" w:rsidRPr="000D29DF" w:rsidRDefault="006E5134" w:rsidP="00CB5176">
            <w:pPr>
              <w:pStyle w:val="TableParagraph"/>
              <w:ind w:left="98" w:right="171" w:firstLine="158"/>
              <w:rPr>
                <w:rFonts w:eastAsia="Times New Roman" w:cs="Calibri"/>
                <w:sz w:val="24"/>
                <w:szCs w:val="24"/>
              </w:rPr>
            </w:pPr>
            <w:r w:rsidRPr="000D29DF">
              <w:rPr>
                <w:rFonts w:cs="Calibri"/>
                <w:b/>
                <w:sz w:val="24"/>
                <w:szCs w:val="24"/>
              </w:rPr>
              <w:t xml:space="preserve">Liczba </w:t>
            </w:r>
            <w:r w:rsidRPr="000D29DF">
              <w:rPr>
                <w:rFonts w:cs="Calibri"/>
                <w:b/>
                <w:spacing w:val="-1"/>
                <w:sz w:val="24"/>
                <w:szCs w:val="24"/>
              </w:rPr>
              <w:t>świadczeń</w:t>
            </w:r>
          </w:p>
        </w:tc>
        <w:tc>
          <w:tcPr>
            <w:tcW w:w="196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6754FABD" w14:textId="77777777" w:rsidR="006E5134" w:rsidRPr="000D29DF" w:rsidRDefault="006E5134" w:rsidP="00CB5176">
            <w:pPr>
              <w:pStyle w:val="TableParagraph"/>
              <w:ind w:left="806" w:right="117" w:hanging="603"/>
              <w:jc w:val="center"/>
              <w:rPr>
                <w:rFonts w:cs="Calibri"/>
                <w:b/>
                <w:sz w:val="24"/>
                <w:szCs w:val="24"/>
              </w:rPr>
            </w:pPr>
            <w:r w:rsidRPr="000D29DF">
              <w:rPr>
                <w:rFonts w:cs="Calibri"/>
                <w:b/>
                <w:sz w:val="24"/>
                <w:szCs w:val="24"/>
              </w:rPr>
              <w:t>Kwota</w:t>
            </w:r>
          </w:p>
          <w:p w14:paraId="422422C4" w14:textId="77777777" w:rsidR="006E5134" w:rsidRPr="000D29DF" w:rsidRDefault="006E5134" w:rsidP="00CB5176">
            <w:pPr>
              <w:pStyle w:val="TableParagraph"/>
              <w:ind w:left="806" w:right="117" w:hanging="603"/>
              <w:jc w:val="center"/>
              <w:rPr>
                <w:rFonts w:eastAsia="Times New Roman" w:cs="Calibri"/>
                <w:sz w:val="24"/>
                <w:szCs w:val="24"/>
              </w:rPr>
            </w:pPr>
            <w:r w:rsidRPr="000D29DF">
              <w:rPr>
                <w:rFonts w:cs="Calibri"/>
                <w:b/>
                <w:sz w:val="24"/>
                <w:szCs w:val="24"/>
              </w:rPr>
              <w:t>świadczeń w  zł</w:t>
            </w:r>
          </w:p>
        </w:tc>
      </w:tr>
      <w:tr w:rsidR="006E5134" w:rsidRPr="000D29DF" w14:paraId="12B1540F" w14:textId="77777777" w:rsidTr="00CB5176">
        <w:trPr>
          <w:trHeight w:hRule="exact" w:val="645"/>
        </w:trPr>
        <w:tc>
          <w:tcPr>
            <w:tcW w:w="5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C1275" w14:textId="77777777" w:rsidR="006E5134" w:rsidRPr="000D29DF" w:rsidRDefault="006E5134" w:rsidP="00CB5176">
            <w:pPr>
              <w:pStyle w:val="TableParagraph"/>
              <w:rPr>
                <w:rFonts w:eastAsia="Arial" w:cs="Calibri"/>
                <w:sz w:val="24"/>
                <w:szCs w:val="24"/>
              </w:rPr>
            </w:pPr>
          </w:p>
          <w:p w14:paraId="3F7CD650" w14:textId="77777777" w:rsidR="006E5134" w:rsidRPr="000D29DF" w:rsidRDefault="006E5134" w:rsidP="00CB5176">
            <w:pPr>
              <w:pStyle w:val="TableParagraph"/>
              <w:rPr>
                <w:rFonts w:eastAsia="Arial Narrow" w:cs="Calibri"/>
                <w:b/>
                <w:sz w:val="24"/>
                <w:szCs w:val="24"/>
              </w:rPr>
            </w:pPr>
            <w:r w:rsidRPr="000D29DF">
              <w:rPr>
                <w:rFonts w:cs="Calibri"/>
                <w:b/>
                <w:sz w:val="24"/>
                <w:szCs w:val="24"/>
              </w:rPr>
              <w:t xml:space="preserve"> Zasiłki</w:t>
            </w:r>
            <w:r w:rsidRPr="000D29DF">
              <w:rPr>
                <w:rFonts w:cs="Calibri"/>
                <w:b/>
                <w:spacing w:val="-2"/>
                <w:sz w:val="24"/>
                <w:szCs w:val="24"/>
              </w:rPr>
              <w:t xml:space="preserve"> </w:t>
            </w:r>
            <w:r w:rsidRPr="000D29DF">
              <w:rPr>
                <w:rFonts w:cs="Calibri"/>
                <w:b/>
                <w:sz w:val="24"/>
                <w:szCs w:val="24"/>
              </w:rPr>
              <w:t>rodzinne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6A3AA" w14:textId="77777777" w:rsidR="006E5134" w:rsidRPr="000D29DF" w:rsidRDefault="006E5134" w:rsidP="00CB5176">
            <w:pPr>
              <w:pStyle w:val="TableParagraph"/>
              <w:ind w:right="62"/>
              <w:jc w:val="center"/>
              <w:rPr>
                <w:rFonts w:eastAsia="Times New Roman" w:cs="Calibri"/>
              </w:rPr>
            </w:pPr>
            <w:r>
              <w:rPr>
                <w:rFonts w:cs="Calibri"/>
                <w:b/>
              </w:rPr>
              <w:t>74</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17A1D" w14:textId="77777777" w:rsidR="006E5134" w:rsidRPr="000D29DF" w:rsidRDefault="006E5134" w:rsidP="00CB5176">
            <w:pPr>
              <w:pStyle w:val="TableParagraph"/>
              <w:ind w:right="62"/>
              <w:jc w:val="center"/>
              <w:rPr>
                <w:rFonts w:eastAsia="Times New Roman" w:cs="Calibri"/>
              </w:rPr>
            </w:pPr>
            <w:r>
              <w:rPr>
                <w:rFonts w:cs="Calibri"/>
                <w:b/>
              </w:rPr>
              <w:t>1 582</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67DB4" w14:textId="77777777" w:rsidR="006E5134" w:rsidRPr="000D29DF" w:rsidRDefault="006E5134" w:rsidP="00CB5176">
            <w:pPr>
              <w:pStyle w:val="TableParagraph"/>
              <w:ind w:right="63"/>
              <w:jc w:val="center"/>
              <w:rPr>
                <w:rFonts w:eastAsia="Times New Roman" w:cs="Calibri"/>
              </w:rPr>
            </w:pPr>
            <w:r>
              <w:rPr>
                <w:rFonts w:cs="Calibri"/>
                <w:b/>
                <w:spacing w:val="-1"/>
              </w:rPr>
              <w:t>176 209</w:t>
            </w:r>
          </w:p>
        </w:tc>
      </w:tr>
      <w:tr w:rsidR="006E5134" w:rsidRPr="000D29DF" w14:paraId="0F0C5EE9" w14:textId="77777777" w:rsidTr="00CB5176">
        <w:trPr>
          <w:trHeight w:hRule="exact" w:val="708"/>
        </w:trPr>
        <w:tc>
          <w:tcPr>
            <w:tcW w:w="5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28BFB" w14:textId="77777777" w:rsidR="006E5134" w:rsidRPr="000D29DF" w:rsidRDefault="006E5134" w:rsidP="00CB5176">
            <w:pPr>
              <w:pStyle w:val="TableParagraph"/>
              <w:rPr>
                <w:rFonts w:eastAsia="Arial" w:cs="Calibri"/>
                <w:sz w:val="24"/>
                <w:szCs w:val="24"/>
                <w:lang w:val="pl-PL"/>
              </w:rPr>
            </w:pPr>
          </w:p>
          <w:p w14:paraId="6EF0EF6D" w14:textId="77777777" w:rsidR="006E5134" w:rsidRPr="000D29DF" w:rsidRDefault="006E5134" w:rsidP="00CB5176">
            <w:pPr>
              <w:pStyle w:val="TableParagraph"/>
              <w:rPr>
                <w:rFonts w:eastAsia="Arial Narrow" w:cs="Calibri"/>
                <w:b/>
                <w:sz w:val="24"/>
                <w:szCs w:val="24"/>
                <w:lang w:val="pl-PL"/>
              </w:rPr>
            </w:pPr>
            <w:r w:rsidRPr="000D29DF">
              <w:rPr>
                <w:rFonts w:cs="Calibri"/>
                <w:b/>
                <w:sz w:val="24"/>
                <w:szCs w:val="24"/>
                <w:lang w:val="pl-PL"/>
              </w:rPr>
              <w:t xml:space="preserve"> Dodatki do zasiłków rodzinnych z</w:t>
            </w:r>
            <w:r w:rsidRPr="000D29DF">
              <w:rPr>
                <w:rFonts w:cs="Calibri"/>
                <w:b/>
                <w:spacing w:val="-7"/>
                <w:sz w:val="24"/>
                <w:szCs w:val="24"/>
                <w:lang w:val="pl-PL"/>
              </w:rPr>
              <w:t xml:space="preserve"> </w:t>
            </w:r>
            <w:r w:rsidRPr="000D29DF">
              <w:rPr>
                <w:rFonts w:cs="Calibri"/>
                <w:b/>
                <w:sz w:val="24"/>
                <w:szCs w:val="24"/>
                <w:lang w:val="pl-PL"/>
              </w:rPr>
              <w:t>tytułu:</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E213C" w14:textId="77777777" w:rsidR="006E5134" w:rsidRPr="000D29DF" w:rsidRDefault="006E5134" w:rsidP="00CB5176">
            <w:pPr>
              <w:pStyle w:val="TableParagraph"/>
              <w:jc w:val="center"/>
              <w:rPr>
                <w:rFonts w:eastAsia="Times New Roman" w:cs="Calibri"/>
                <w:b/>
              </w:rPr>
            </w:pPr>
            <w:r>
              <w:rPr>
                <w:rFonts w:eastAsia="Arial" w:cs="Calibri"/>
                <w:b/>
                <w:lang w:val="pl-PL"/>
              </w:rPr>
              <w:t>64</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DBF5C" w14:textId="77777777" w:rsidR="006E5134" w:rsidRPr="000D29DF" w:rsidRDefault="006E5134" w:rsidP="00CB5176">
            <w:pPr>
              <w:pStyle w:val="TableParagraph"/>
              <w:ind w:right="62"/>
              <w:jc w:val="center"/>
              <w:rPr>
                <w:rFonts w:eastAsia="Times New Roman" w:cs="Calibri"/>
                <w:b/>
              </w:rPr>
            </w:pPr>
            <w:r>
              <w:rPr>
                <w:rFonts w:eastAsia="Times New Roman" w:cs="Calibri"/>
                <w:b/>
              </w:rPr>
              <w:t>994</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2E79E" w14:textId="77777777" w:rsidR="006E5134" w:rsidRPr="000D29DF" w:rsidRDefault="006E5134" w:rsidP="00CB5176">
            <w:pPr>
              <w:pStyle w:val="TableParagraph"/>
              <w:ind w:right="63"/>
              <w:jc w:val="center"/>
              <w:rPr>
                <w:rFonts w:eastAsia="Times New Roman" w:cs="Calibri"/>
                <w:b/>
              </w:rPr>
            </w:pPr>
            <w:r>
              <w:rPr>
                <w:rFonts w:eastAsia="Times New Roman" w:cs="Calibri"/>
                <w:b/>
              </w:rPr>
              <w:t>97 092</w:t>
            </w:r>
            <w:r w:rsidRPr="000D29DF">
              <w:rPr>
                <w:rFonts w:eastAsia="Times New Roman" w:cs="Calibri"/>
                <w:b/>
              </w:rPr>
              <w:t xml:space="preserve"> </w:t>
            </w:r>
          </w:p>
        </w:tc>
      </w:tr>
      <w:tr w:rsidR="006E5134" w:rsidRPr="000D29DF" w14:paraId="1B2D159E" w14:textId="77777777" w:rsidTr="00CB5176">
        <w:trPr>
          <w:trHeight w:hRule="exact" w:val="710"/>
        </w:trPr>
        <w:tc>
          <w:tcPr>
            <w:tcW w:w="5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1C132" w14:textId="77777777" w:rsidR="006E5134" w:rsidRPr="000D29DF" w:rsidRDefault="006E5134" w:rsidP="00CB5176">
            <w:pPr>
              <w:pStyle w:val="TableParagraph"/>
              <w:ind w:left="64"/>
              <w:rPr>
                <w:rFonts w:eastAsia="Arial Narrow" w:cs="Calibri"/>
                <w:sz w:val="24"/>
                <w:szCs w:val="24"/>
              </w:rPr>
            </w:pPr>
            <w:r w:rsidRPr="000D29DF">
              <w:rPr>
                <w:rFonts w:eastAsia="Symbol" w:cs="Calibri"/>
                <w:sz w:val="24"/>
                <w:szCs w:val="24"/>
              </w:rPr>
              <w:t></w:t>
            </w:r>
            <w:r w:rsidRPr="000D29DF">
              <w:rPr>
                <w:rFonts w:eastAsia="Times New Roman" w:cs="Calibri"/>
                <w:sz w:val="24"/>
                <w:szCs w:val="24"/>
              </w:rPr>
              <w:t xml:space="preserve">   </w:t>
            </w:r>
            <w:r w:rsidRPr="000D29DF">
              <w:rPr>
                <w:rFonts w:eastAsia="Arial Narrow" w:cs="Calibri"/>
                <w:sz w:val="24"/>
                <w:szCs w:val="24"/>
              </w:rPr>
              <w:t>urodzenia</w:t>
            </w:r>
            <w:r w:rsidRPr="000D29DF">
              <w:rPr>
                <w:rFonts w:eastAsia="Arial Narrow" w:cs="Calibri"/>
                <w:spacing w:val="-26"/>
                <w:sz w:val="24"/>
                <w:szCs w:val="24"/>
              </w:rPr>
              <w:t xml:space="preserve"> </w:t>
            </w:r>
            <w:r w:rsidRPr="000D29DF">
              <w:rPr>
                <w:rFonts w:eastAsia="Arial Narrow" w:cs="Calibri"/>
                <w:sz w:val="24"/>
                <w:szCs w:val="24"/>
              </w:rPr>
              <w:t>dziecka,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D8FFB" w14:textId="77777777" w:rsidR="006E5134" w:rsidRPr="000D29DF" w:rsidRDefault="006E5134" w:rsidP="00CB5176">
            <w:pPr>
              <w:pStyle w:val="TableParagraph"/>
              <w:ind w:right="63"/>
              <w:jc w:val="center"/>
              <w:rPr>
                <w:rFonts w:eastAsia="Times New Roman" w:cs="Calibri"/>
              </w:rPr>
            </w:pPr>
            <w:r>
              <w:rPr>
                <w:rFonts w:cs="Calibri"/>
              </w:rPr>
              <w:t>4</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94A7B" w14:textId="77777777" w:rsidR="006E5134" w:rsidRPr="000D29DF" w:rsidRDefault="006E5134" w:rsidP="00CB5176">
            <w:pPr>
              <w:pStyle w:val="TableParagraph"/>
              <w:ind w:right="65"/>
              <w:jc w:val="center"/>
              <w:rPr>
                <w:rFonts w:eastAsia="Times New Roman" w:cs="Calibri"/>
              </w:rPr>
            </w:pPr>
            <w:r>
              <w:rPr>
                <w:rFonts w:cs="Calibri"/>
              </w:rPr>
              <w:t>4</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B104C" w14:textId="77777777" w:rsidR="006E5134" w:rsidRPr="000D29DF" w:rsidRDefault="006E5134" w:rsidP="00CB5176">
            <w:pPr>
              <w:pStyle w:val="TableParagraph"/>
              <w:ind w:right="63"/>
              <w:jc w:val="center"/>
              <w:rPr>
                <w:rFonts w:eastAsia="Times New Roman" w:cs="Calibri"/>
              </w:rPr>
            </w:pPr>
            <w:r>
              <w:rPr>
                <w:rFonts w:cs="Calibri"/>
              </w:rPr>
              <w:t>4</w:t>
            </w:r>
            <w:r w:rsidRPr="000D29DF">
              <w:rPr>
                <w:rFonts w:cs="Calibri"/>
              </w:rPr>
              <w:t xml:space="preserve"> 000</w:t>
            </w:r>
          </w:p>
        </w:tc>
      </w:tr>
      <w:tr w:rsidR="006E5134" w:rsidRPr="000D29DF" w14:paraId="15F84555" w14:textId="77777777" w:rsidTr="00CB5176">
        <w:trPr>
          <w:trHeight w:hRule="exact" w:val="757"/>
        </w:trPr>
        <w:tc>
          <w:tcPr>
            <w:tcW w:w="5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3185B" w14:textId="77777777" w:rsidR="006E5134" w:rsidRPr="000D29DF" w:rsidRDefault="006E5134" w:rsidP="00CB5176">
            <w:pPr>
              <w:pStyle w:val="TableParagraph"/>
              <w:ind w:left="424" w:right="894" w:hanging="360"/>
              <w:rPr>
                <w:rFonts w:eastAsia="Arial Narrow" w:cs="Calibri"/>
                <w:sz w:val="24"/>
                <w:szCs w:val="24"/>
                <w:lang w:val="pl-PL"/>
              </w:rPr>
            </w:pPr>
            <w:r w:rsidRPr="000D29DF">
              <w:rPr>
                <w:rFonts w:eastAsia="Symbol" w:cs="Calibri"/>
                <w:sz w:val="24"/>
                <w:szCs w:val="24"/>
              </w:rPr>
              <w:t></w:t>
            </w:r>
            <w:r w:rsidRPr="000D29DF">
              <w:rPr>
                <w:rFonts w:eastAsia="Times New Roman" w:cs="Calibri"/>
                <w:sz w:val="24"/>
                <w:szCs w:val="24"/>
                <w:lang w:val="pl-PL"/>
              </w:rPr>
              <w:t xml:space="preserve"> </w:t>
            </w:r>
            <w:r w:rsidRPr="000D29DF">
              <w:rPr>
                <w:rFonts w:eastAsia="Arial Narrow" w:cs="Calibri"/>
                <w:sz w:val="24"/>
                <w:szCs w:val="24"/>
                <w:lang w:val="pl-PL"/>
              </w:rPr>
              <w:t>opieki nad dzieckiem w okresie korzystania z urlopu wychowawczego,</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A1940" w14:textId="77777777" w:rsidR="006E5134" w:rsidRPr="000D29DF" w:rsidRDefault="006E5134" w:rsidP="00CB5176">
            <w:pPr>
              <w:pStyle w:val="TableParagraph"/>
              <w:jc w:val="center"/>
              <w:rPr>
                <w:rFonts w:eastAsia="Arial" w:cs="Calibri"/>
                <w:lang w:val="pl-PL"/>
              </w:rPr>
            </w:pPr>
          </w:p>
          <w:p w14:paraId="71D77CF2" w14:textId="77777777" w:rsidR="006E5134" w:rsidRPr="000D29DF" w:rsidRDefault="006E5134" w:rsidP="00CB5176">
            <w:pPr>
              <w:pStyle w:val="TableParagraph"/>
              <w:jc w:val="center"/>
              <w:rPr>
                <w:rFonts w:eastAsia="Arial" w:cs="Calibri"/>
                <w:lang w:val="pl-PL"/>
              </w:rPr>
            </w:pPr>
            <w:r>
              <w:rPr>
                <w:rFonts w:eastAsia="Arial" w:cs="Calibri"/>
                <w:lang w:val="pl-PL"/>
              </w:rPr>
              <w:t>1</w:t>
            </w:r>
          </w:p>
          <w:p w14:paraId="72E141CD" w14:textId="77777777" w:rsidR="006E5134" w:rsidRPr="000D29DF" w:rsidRDefault="006E5134" w:rsidP="00CB5176">
            <w:pPr>
              <w:pStyle w:val="TableParagraph"/>
              <w:ind w:right="63"/>
              <w:jc w:val="center"/>
              <w:rPr>
                <w:rFonts w:eastAsia="Times New Roman" w:cs="Calibri"/>
              </w:rPr>
            </w:pP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65945" w14:textId="77777777" w:rsidR="006E5134" w:rsidRPr="000D29DF" w:rsidRDefault="006E5134" w:rsidP="00CB5176">
            <w:pPr>
              <w:pStyle w:val="TableParagraph"/>
              <w:ind w:right="62"/>
              <w:jc w:val="center"/>
              <w:rPr>
                <w:rFonts w:eastAsia="Times New Roman" w:cs="Calibri"/>
              </w:rPr>
            </w:pPr>
            <w:r>
              <w:rPr>
                <w:rFonts w:cs="Calibri"/>
              </w:rPr>
              <w:t>12</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B9962" w14:textId="77777777" w:rsidR="006E5134" w:rsidRPr="000D29DF" w:rsidRDefault="006E5134" w:rsidP="00CB5176">
            <w:pPr>
              <w:pStyle w:val="TableParagraph"/>
              <w:ind w:right="63"/>
              <w:jc w:val="center"/>
              <w:rPr>
                <w:rFonts w:eastAsia="Times New Roman" w:cs="Calibri"/>
              </w:rPr>
            </w:pPr>
            <w:r>
              <w:rPr>
                <w:rFonts w:cs="Calibri"/>
              </w:rPr>
              <w:t>4 800</w:t>
            </w:r>
          </w:p>
        </w:tc>
      </w:tr>
      <w:tr w:rsidR="006E5134" w:rsidRPr="000D29DF" w14:paraId="7D594694" w14:textId="77777777" w:rsidTr="00CB5176">
        <w:trPr>
          <w:trHeight w:hRule="exact" w:val="545"/>
        </w:trPr>
        <w:tc>
          <w:tcPr>
            <w:tcW w:w="5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883C0" w14:textId="77777777" w:rsidR="006E5134" w:rsidRPr="000D29DF" w:rsidRDefault="006E5134" w:rsidP="00CB5176">
            <w:pPr>
              <w:pStyle w:val="TableParagraph"/>
              <w:ind w:left="64"/>
              <w:rPr>
                <w:rFonts w:eastAsia="Arial Narrow" w:cs="Calibri"/>
                <w:sz w:val="24"/>
                <w:szCs w:val="24"/>
              </w:rPr>
            </w:pPr>
            <w:r w:rsidRPr="000D29DF">
              <w:rPr>
                <w:rFonts w:eastAsia="Symbol" w:cs="Calibri"/>
                <w:sz w:val="24"/>
                <w:szCs w:val="24"/>
              </w:rPr>
              <w:t></w:t>
            </w:r>
            <w:r w:rsidRPr="000D29DF">
              <w:rPr>
                <w:rFonts w:eastAsia="Times New Roman" w:cs="Calibri"/>
                <w:sz w:val="24"/>
                <w:szCs w:val="24"/>
              </w:rPr>
              <w:t xml:space="preserve">  </w:t>
            </w:r>
            <w:r w:rsidRPr="000D29DF">
              <w:rPr>
                <w:rFonts w:eastAsia="Arial Narrow" w:cs="Calibri"/>
                <w:sz w:val="24"/>
                <w:szCs w:val="24"/>
              </w:rPr>
              <w:t>samotnego wychowywania</w:t>
            </w:r>
            <w:r w:rsidRPr="000D29DF">
              <w:rPr>
                <w:rFonts w:eastAsia="Arial Narrow" w:cs="Calibri"/>
                <w:spacing w:val="22"/>
                <w:sz w:val="24"/>
                <w:szCs w:val="24"/>
              </w:rPr>
              <w:t xml:space="preserve"> </w:t>
            </w:r>
            <w:r w:rsidRPr="000D29DF">
              <w:rPr>
                <w:rFonts w:eastAsia="Arial Narrow" w:cs="Calibri"/>
                <w:sz w:val="24"/>
                <w:szCs w:val="24"/>
              </w:rPr>
              <w:t>dziecka,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34D98" w14:textId="77777777" w:rsidR="006E5134" w:rsidRPr="000D29DF" w:rsidRDefault="006E5134" w:rsidP="00CB5176">
            <w:pPr>
              <w:pStyle w:val="TableParagraph"/>
              <w:ind w:right="63"/>
              <w:jc w:val="center"/>
              <w:rPr>
                <w:rFonts w:eastAsia="Times New Roman" w:cs="Calibri"/>
              </w:rPr>
            </w:pPr>
            <w:r>
              <w:rPr>
                <w:rFonts w:cs="Calibri"/>
              </w:rPr>
              <w:t>2</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488FA" w14:textId="77777777" w:rsidR="006E5134" w:rsidRPr="000D29DF" w:rsidRDefault="006E5134" w:rsidP="00CB5176">
            <w:pPr>
              <w:pStyle w:val="TableParagraph"/>
              <w:ind w:right="65"/>
              <w:jc w:val="center"/>
              <w:rPr>
                <w:rFonts w:eastAsia="Times New Roman" w:cs="Calibri"/>
              </w:rPr>
            </w:pPr>
            <w:r>
              <w:rPr>
                <w:rFonts w:cs="Calibri"/>
              </w:rPr>
              <w:t>13</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7A09B" w14:textId="77777777" w:rsidR="006E5134" w:rsidRPr="000D29DF" w:rsidRDefault="006E5134" w:rsidP="00CB5176">
            <w:pPr>
              <w:pStyle w:val="TableParagraph"/>
              <w:ind w:right="63"/>
              <w:jc w:val="center"/>
              <w:rPr>
                <w:rFonts w:eastAsia="Times New Roman" w:cs="Calibri"/>
              </w:rPr>
            </w:pPr>
            <w:r>
              <w:rPr>
                <w:rFonts w:cs="Calibri"/>
              </w:rPr>
              <w:t>2 509</w:t>
            </w:r>
          </w:p>
        </w:tc>
      </w:tr>
      <w:tr w:rsidR="006E5134" w:rsidRPr="000D29DF" w14:paraId="1F4296BE" w14:textId="77777777" w:rsidTr="00CB5176">
        <w:trPr>
          <w:trHeight w:hRule="exact" w:val="617"/>
        </w:trPr>
        <w:tc>
          <w:tcPr>
            <w:tcW w:w="5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587BC" w14:textId="77777777" w:rsidR="006E5134" w:rsidRPr="000D29DF" w:rsidRDefault="006E5134" w:rsidP="00CB5176">
            <w:pPr>
              <w:pStyle w:val="TableParagraph"/>
              <w:ind w:left="64"/>
              <w:rPr>
                <w:rFonts w:eastAsia="Arial Narrow" w:cs="Calibri"/>
                <w:sz w:val="24"/>
                <w:szCs w:val="24"/>
                <w:lang w:val="pl-PL"/>
              </w:rPr>
            </w:pPr>
            <w:r w:rsidRPr="000D29DF">
              <w:rPr>
                <w:rFonts w:eastAsia="Symbol" w:cs="Calibri"/>
                <w:sz w:val="24"/>
                <w:szCs w:val="24"/>
              </w:rPr>
              <w:t></w:t>
            </w:r>
            <w:r w:rsidRPr="000D29DF">
              <w:rPr>
                <w:rFonts w:eastAsia="Times New Roman" w:cs="Calibri"/>
                <w:sz w:val="24"/>
                <w:szCs w:val="24"/>
                <w:lang w:val="pl-PL"/>
              </w:rPr>
              <w:t xml:space="preserve">  </w:t>
            </w:r>
            <w:r w:rsidRPr="000D29DF">
              <w:rPr>
                <w:rFonts w:eastAsia="Arial Narrow" w:cs="Calibri"/>
                <w:sz w:val="24"/>
                <w:szCs w:val="24"/>
                <w:lang w:val="pl-PL"/>
              </w:rPr>
              <w:t>kształcenia i rehabilitacji dziecka</w:t>
            </w:r>
            <w:r w:rsidRPr="000D29DF">
              <w:rPr>
                <w:rFonts w:eastAsia="Arial Narrow" w:cs="Calibri"/>
                <w:spacing w:val="18"/>
                <w:sz w:val="24"/>
                <w:szCs w:val="24"/>
                <w:lang w:val="pl-PL"/>
              </w:rPr>
              <w:t xml:space="preserve"> </w:t>
            </w:r>
            <w:r w:rsidRPr="000D29DF">
              <w:rPr>
                <w:rFonts w:eastAsia="Arial Narrow" w:cs="Calibri"/>
                <w:sz w:val="24"/>
                <w:szCs w:val="24"/>
                <w:lang w:val="pl-PL"/>
              </w:rPr>
              <w:t>niepełnosprawnego,</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52DC2" w14:textId="77777777" w:rsidR="006E5134" w:rsidRPr="000D29DF" w:rsidRDefault="006E5134" w:rsidP="00CB5176">
            <w:pPr>
              <w:pStyle w:val="TableParagraph"/>
              <w:ind w:right="63"/>
              <w:jc w:val="center"/>
              <w:rPr>
                <w:rFonts w:eastAsia="Times New Roman" w:cs="Calibri"/>
              </w:rPr>
            </w:pPr>
            <w:r>
              <w:rPr>
                <w:rFonts w:cs="Calibri"/>
              </w:rPr>
              <w:t>7</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94BFC" w14:textId="77777777" w:rsidR="006E5134" w:rsidRPr="000D29DF" w:rsidRDefault="006E5134" w:rsidP="00CB5176">
            <w:pPr>
              <w:pStyle w:val="TableParagraph"/>
              <w:ind w:right="62"/>
              <w:jc w:val="center"/>
              <w:rPr>
                <w:rFonts w:eastAsia="Times New Roman" w:cs="Calibri"/>
              </w:rPr>
            </w:pPr>
            <w:r>
              <w:rPr>
                <w:rFonts w:cs="Calibri"/>
              </w:rPr>
              <w:t>189</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4DA96" w14:textId="77777777" w:rsidR="006E5134" w:rsidRPr="000D29DF" w:rsidRDefault="006E5134" w:rsidP="00CB5176">
            <w:pPr>
              <w:pStyle w:val="TableParagraph"/>
              <w:ind w:right="63"/>
              <w:jc w:val="center"/>
              <w:rPr>
                <w:rFonts w:eastAsia="Times New Roman" w:cs="Calibri"/>
              </w:rPr>
            </w:pPr>
            <w:r>
              <w:rPr>
                <w:rFonts w:cs="Calibri"/>
              </w:rPr>
              <w:t>8 562</w:t>
            </w:r>
          </w:p>
        </w:tc>
      </w:tr>
      <w:tr w:rsidR="006E5134" w:rsidRPr="000D29DF" w14:paraId="7AD9FA5A" w14:textId="77777777" w:rsidTr="00CB5176">
        <w:trPr>
          <w:trHeight w:hRule="exact" w:val="504"/>
        </w:trPr>
        <w:tc>
          <w:tcPr>
            <w:tcW w:w="5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DC03A" w14:textId="77777777" w:rsidR="006E5134" w:rsidRPr="000D29DF" w:rsidRDefault="006E5134" w:rsidP="00CB5176">
            <w:pPr>
              <w:pStyle w:val="TableParagraph"/>
              <w:ind w:left="64"/>
              <w:rPr>
                <w:rFonts w:eastAsia="Arial Narrow" w:cs="Calibri"/>
                <w:sz w:val="24"/>
                <w:szCs w:val="24"/>
              </w:rPr>
            </w:pPr>
            <w:r w:rsidRPr="000D29DF">
              <w:rPr>
                <w:rFonts w:eastAsia="Symbol" w:cs="Calibri"/>
                <w:sz w:val="24"/>
                <w:szCs w:val="24"/>
              </w:rPr>
              <w:t></w:t>
            </w:r>
            <w:r w:rsidRPr="000D29DF">
              <w:rPr>
                <w:rFonts w:eastAsia="Times New Roman" w:cs="Calibri"/>
                <w:sz w:val="24"/>
                <w:szCs w:val="24"/>
              </w:rPr>
              <w:t xml:space="preserve">   </w:t>
            </w:r>
            <w:r w:rsidRPr="000D29DF">
              <w:rPr>
                <w:rFonts w:eastAsia="Arial Narrow" w:cs="Calibri"/>
                <w:sz w:val="24"/>
                <w:szCs w:val="24"/>
              </w:rPr>
              <w:t>rozpoczęcia roku</w:t>
            </w:r>
            <w:r w:rsidRPr="000D29DF">
              <w:rPr>
                <w:rFonts w:eastAsia="Arial Narrow" w:cs="Calibri"/>
                <w:spacing w:val="-25"/>
                <w:sz w:val="24"/>
                <w:szCs w:val="24"/>
              </w:rPr>
              <w:t xml:space="preserve"> </w:t>
            </w:r>
            <w:r w:rsidRPr="000D29DF">
              <w:rPr>
                <w:rFonts w:eastAsia="Arial Narrow" w:cs="Calibri"/>
                <w:sz w:val="24"/>
                <w:szCs w:val="24"/>
              </w:rPr>
              <w:t>szkolnego</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45CAB" w14:textId="77777777" w:rsidR="006E5134" w:rsidRPr="000D29DF" w:rsidRDefault="006E5134" w:rsidP="00CB5176">
            <w:pPr>
              <w:pStyle w:val="TableParagraph"/>
              <w:ind w:right="62"/>
              <w:jc w:val="center"/>
              <w:rPr>
                <w:rFonts w:eastAsia="Times New Roman" w:cs="Calibri"/>
              </w:rPr>
            </w:pPr>
            <w:r>
              <w:rPr>
                <w:rFonts w:cs="Calibri"/>
              </w:rPr>
              <w:t>52</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3DFAA" w14:textId="77777777" w:rsidR="006E5134" w:rsidRPr="000D29DF" w:rsidRDefault="006E5134" w:rsidP="00CB5176">
            <w:pPr>
              <w:pStyle w:val="TableParagraph"/>
              <w:ind w:right="62"/>
              <w:jc w:val="center"/>
              <w:rPr>
                <w:rFonts w:eastAsia="Times New Roman" w:cs="Calibri"/>
              </w:rPr>
            </w:pPr>
            <w:r>
              <w:rPr>
                <w:rFonts w:cs="Calibri"/>
              </w:rPr>
              <w:t>98</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86AE8" w14:textId="77777777" w:rsidR="006E5134" w:rsidRPr="000D29DF" w:rsidRDefault="006E5134" w:rsidP="00CB5176">
            <w:pPr>
              <w:pStyle w:val="TableParagraph"/>
              <w:ind w:right="63"/>
              <w:jc w:val="center"/>
              <w:rPr>
                <w:rFonts w:eastAsia="Times New Roman" w:cs="Calibri"/>
              </w:rPr>
            </w:pPr>
            <w:r>
              <w:rPr>
                <w:rFonts w:cs="Calibri"/>
              </w:rPr>
              <w:t>9 007</w:t>
            </w:r>
          </w:p>
        </w:tc>
      </w:tr>
      <w:tr w:rsidR="006E5134" w:rsidRPr="000D29DF" w14:paraId="6B713B4F" w14:textId="77777777" w:rsidTr="00CB5176">
        <w:trPr>
          <w:trHeight w:hRule="exact" w:val="1032"/>
        </w:trPr>
        <w:tc>
          <w:tcPr>
            <w:tcW w:w="5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6581E" w14:textId="77777777" w:rsidR="006E5134" w:rsidRPr="000D29DF" w:rsidRDefault="006E5134" w:rsidP="00CB5176">
            <w:pPr>
              <w:pStyle w:val="TableParagraph"/>
              <w:ind w:left="424" w:right="823" w:hanging="360"/>
              <w:rPr>
                <w:rFonts w:eastAsia="Arial Narrow" w:cs="Calibri"/>
                <w:sz w:val="24"/>
                <w:szCs w:val="24"/>
                <w:lang w:val="pl-PL"/>
              </w:rPr>
            </w:pPr>
            <w:r w:rsidRPr="000D29DF">
              <w:rPr>
                <w:rFonts w:eastAsia="Symbol" w:cs="Calibri"/>
                <w:sz w:val="24"/>
                <w:szCs w:val="24"/>
              </w:rPr>
              <w:lastRenderedPageBreak/>
              <w:t></w:t>
            </w:r>
            <w:r w:rsidRPr="000D29DF">
              <w:rPr>
                <w:rFonts w:eastAsia="Times New Roman" w:cs="Calibri"/>
                <w:sz w:val="24"/>
                <w:szCs w:val="24"/>
                <w:lang w:val="pl-PL"/>
              </w:rPr>
              <w:t xml:space="preserve"> </w:t>
            </w:r>
            <w:r>
              <w:rPr>
                <w:rFonts w:eastAsia="Arial Narrow" w:cs="Calibri"/>
                <w:sz w:val="24"/>
                <w:szCs w:val="24"/>
                <w:lang w:val="pl-PL"/>
              </w:rPr>
              <w:t>podjęcia przez dziecko nauki w szkole poza miejscem zamieszkania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F4666" w14:textId="77777777" w:rsidR="006E5134" w:rsidRPr="000D29DF" w:rsidRDefault="006E5134" w:rsidP="00CB5176">
            <w:pPr>
              <w:pStyle w:val="TableParagraph"/>
              <w:ind w:right="63"/>
              <w:jc w:val="center"/>
              <w:rPr>
                <w:rFonts w:eastAsia="Times New Roman" w:cs="Calibri"/>
              </w:rPr>
            </w:pPr>
            <w:r>
              <w:rPr>
                <w:rFonts w:cs="Calibri"/>
              </w:rPr>
              <w:t>34</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C862F" w14:textId="77777777" w:rsidR="006E5134" w:rsidRPr="000D29DF" w:rsidRDefault="006E5134" w:rsidP="00CB5176">
            <w:pPr>
              <w:pStyle w:val="TableParagraph"/>
              <w:ind w:right="62"/>
              <w:jc w:val="center"/>
              <w:rPr>
                <w:rFonts w:eastAsia="Times New Roman" w:cs="Calibri"/>
              </w:rPr>
            </w:pPr>
            <w:r>
              <w:rPr>
                <w:rFonts w:eastAsia="Times New Roman" w:cs="Calibri"/>
              </w:rPr>
              <w:t>378</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4655B" w14:textId="77777777" w:rsidR="006E5134" w:rsidRPr="00E22BCA" w:rsidRDefault="006E5134" w:rsidP="00CB5176">
            <w:pPr>
              <w:pStyle w:val="TableParagraph"/>
              <w:ind w:right="63"/>
              <w:jc w:val="center"/>
              <w:rPr>
                <w:rFonts w:eastAsia="Times New Roman" w:cs="Calibri"/>
                <w:color w:val="FF0000"/>
              </w:rPr>
            </w:pPr>
            <w:r w:rsidRPr="00E22BCA">
              <w:rPr>
                <w:rFonts w:eastAsia="Times New Roman" w:cs="Calibri"/>
              </w:rPr>
              <w:t>32 609</w:t>
            </w:r>
          </w:p>
        </w:tc>
      </w:tr>
      <w:tr w:rsidR="006E5134" w:rsidRPr="000D29DF" w14:paraId="4BD8B428" w14:textId="77777777" w:rsidTr="00CB5176">
        <w:trPr>
          <w:trHeight w:hRule="exact" w:val="338"/>
        </w:trPr>
        <w:tc>
          <w:tcPr>
            <w:tcW w:w="5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D2B13" w14:textId="77777777" w:rsidR="006E5134" w:rsidRPr="000D29DF" w:rsidRDefault="006E5134" w:rsidP="00CB5176">
            <w:pPr>
              <w:pStyle w:val="TableParagraph"/>
              <w:ind w:left="64"/>
              <w:rPr>
                <w:rFonts w:eastAsia="Arial Narrow" w:cs="Calibri"/>
                <w:sz w:val="24"/>
                <w:szCs w:val="24"/>
                <w:lang w:val="pl-PL"/>
              </w:rPr>
            </w:pPr>
            <w:r w:rsidRPr="000D29DF">
              <w:rPr>
                <w:rFonts w:eastAsia="Symbol" w:cs="Calibri"/>
                <w:sz w:val="24"/>
                <w:szCs w:val="24"/>
              </w:rPr>
              <w:t></w:t>
            </w:r>
            <w:r w:rsidRPr="000D29DF">
              <w:rPr>
                <w:rFonts w:eastAsia="Times New Roman" w:cs="Calibri"/>
                <w:sz w:val="24"/>
                <w:szCs w:val="24"/>
                <w:lang w:val="pl-PL"/>
              </w:rPr>
              <w:t xml:space="preserve">  </w:t>
            </w:r>
            <w:r w:rsidRPr="000D29DF">
              <w:rPr>
                <w:rFonts w:eastAsia="Arial Narrow" w:cs="Calibri"/>
                <w:sz w:val="24"/>
                <w:szCs w:val="24"/>
                <w:lang w:val="pl-PL"/>
              </w:rPr>
              <w:t>wychowywania dziecka w rodzinie</w:t>
            </w:r>
            <w:r w:rsidRPr="000D29DF">
              <w:rPr>
                <w:rFonts w:eastAsia="Arial Narrow" w:cs="Calibri"/>
                <w:spacing w:val="12"/>
                <w:sz w:val="24"/>
                <w:szCs w:val="24"/>
                <w:lang w:val="pl-PL"/>
              </w:rPr>
              <w:t xml:space="preserve"> </w:t>
            </w:r>
            <w:r w:rsidRPr="000D29DF">
              <w:rPr>
                <w:rFonts w:eastAsia="Arial Narrow" w:cs="Calibri"/>
                <w:sz w:val="24"/>
                <w:szCs w:val="24"/>
                <w:lang w:val="pl-PL"/>
              </w:rPr>
              <w:t>wielodzietnej</w:t>
            </w:r>
          </w:p>
          <w:p w14:paraId="186A6EF7" w14:textId="77777777" w:rsidR="006E5134" w:rsidRPr="000D29DF" w:rsidRDefault="006E5134" w:rsidP="00CB5176">
            <w:pPr>
              <w:pStyle w:val="TableParagraph"/>
              <w:ind w:left="64"/>
              <w:rPr>
                <w:rFonts w:eastAsia="Arial Narrow" w:cs="Calibri"/>
                <w:sz w:val="24"/>
                <w:szCs w:val="24"/>
                <w:lang w:val="pl-PL"/>
              </w:rPr>
            </w:pPr>
          </w:p>
          <w:p w14:paraId="462FC555" w14:textId="77777777" w:rsidR="006E5134" w:rsidRPr="000D29DF" w:rsidRDefault="006E5134" w:rsidP="00CB5176">
            <w:pPr>
              <w:pStyle w:val="TableParagraph"/>
              <w:ind w:left="64"/>
              <w:rPr>
                <w:rFonts w:eastAsia="Arial Narrow" w:cs="Calibri"/>
                <w:sz w:val="24"/>
                <w:szCs w:val="24"/>
                <w:lang w:val="pl-PL"/>
              </w:rPr>
            </w:pPr>
          </w:p>
          <w:p w14:paraId="31B23249" w14:textId="77777777" w:rsidR="006E5134" w:rsidRPr="000D29DF" w:rsidRDefault="006E5134" w:rsidP="00CB5176">
            <w:pPr>
              <w:pStyle w:val="TableParagraph"/>
              <w:ind w:left="64"/>
              <w:rPr>
                <w:rFonts w:eastAsia="Arial Narrow" w:cs="Calibri"/>
                <w:sz w:val="24"/>
                <w:szCs w:val="24"/>
                <w:lang w:val="pl-PL"/>
              </w:rPr>
            </w:pPr>
          </w:p>
          <w:p w14:paraId="1C3FDD48" w14:textId="77777777" w:rsidR="006E5134" w:rsidRPr="000D29DF" w:rsidRDefault="006E5134" w:rsidP="00CB5176">
            <w:pPr>
              <w:pStyle w:val="TableParagraph"/>
              <w:ind w:left="64"/>
              <w:rPr>
                <w:rFonts w:eastAsia="Arial Narrow" w:cs="Calibri"/>
                <w:sz w:val="24"/>
                <w:szCs w:val="24"/>
                <w:lang w:val="pl-PL"/>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8E6ED" w14:textId="77777777" w:rsidR="006E5134" w:rsidRPr="000D29DF" w:rsidRDefault="006E5134" w:rsidP="00CB5176">
            <w:pPr>
              <w:pStyle w:val="TableParagraph"/>
              <w:ind w:right="63"/>
              <w:jc w:val="center"/>
              <w:rPr>
                <w:rFonts w:eastAsia="Times New Roman" w:cs="Calibri"/>
              </w:rPr>
            </w:pPr>
            <w:r>
              <w:rPr>
                <w:rFonts w:cs="Calibri"/>
              </w:rPr>
              <w:t>26</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FEEC9" w14:textId="77777777" w:rsidR="006E5134" w:rsidRPr="000D29DF" w:rsidRDefault="006E5134" w:rsidP="00CB5176">
            <w:pPr>
              <w:pStyle w:val="TableParagraph"/>
              <w:ind w:left="506"/>
              <w:rPr>
                <w:rFonts w:eastAsia="Times New Roman" w:cs="Calibri"/>
              </w:rPr>
            </w:pPr>
            <w:r>
              <w:rPr>
                <w:rFonts w:cs="Calibri"/>
              </w:rPr>
              <w:t>400</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862F3" w14:textId="77777777" w:rsidR="006E5134" w:rsidRPr="000D29DF" w:rsidRDefault="006E5134" w:rsidP="00CB5176">
            <w:pPr>
              <w:pStyle w:val="TableParagraph"/>
              <w:ind w:right="63"/>
              <w:jc w:val="center"/>
              <w:rPr>
                <w:rFonts w:eastAsia="Times New Roman" w:cs="Calibri"/>
              </w:rPr>
            </w:pPr>
            <w:r>
              <w:rPr>
                <w:rFonts w:cs="Calibri"/>
              </w:rPr>
              <w:t>35 605</w:t>
            </w:r>
          </w:p>
        </w:tc>
      </w:tr>
      <w:tr w:rsidR="006E5134" w:rsidRPr="000D29DF" w14:paraId="0EF1432D" w14:textId="77777777" w:rsidTr="00CB5176">
        <w:trPr>
          <w:trHeight w:hRule="exact" w:val="523"/>
        </w:trPr>
        <w:tc>
          <w:tcPr>
            <w:tcW w:w="5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43EFE" w14:textId="77777777" w:rsidR="006E5134" w:rsidRPr="00E22BCA" w:rsidRDefault="006E5134" w:rsidP="00CB5176">
            <w:pPr>
              <w:rPr>
                <w:rFonts w:cs="Calibri"/>
                <w:b/>
                <w:sz w:val="24"/>
                <w:szCs w:val="24"/>
              </w:rPr>
            </w:pPr>
            <w:r>
              <w:rPr>
                <w:rFonts w:cs="Calibri"/>
                <w:b/>
                <w:sz w:val="24"/>
                <w:szCs w:val="24"/>
              </w:rPr>
              <w:t>Zasiłki pielęgnacyjne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175A9" w14:textId="77777777" w:rsidR="006E5134" w:rsidRPr="00E22BCA" w:rsidRDefault="006E5134" w:rsidP="00CB5176">
            <w:pPr>
              <w:pStyle w:val="TableParagraph"/>
              <w:ind w:right="63"/>
              <w:jc w:val="center"/>
              <w:rPr>
                <w:rFonts w:eastAsia="Times New Roman" w:cs="Calibri"/>
                <w:b/>
              </w:rPr>
            </w:pPr>
            <w:r w:rsidRPr="00E22BCA">
              <w:rPr>
                <w:rFonts w:cs="Calibri"/>
                <w:b/>
              </w:rPr>
              <w:t>103</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B90A4" w14:textId="77777777" w:rsidR="006E5134" w:rsidRPr="00E22BCA" w:rsidRDefault="006E5134" w:rsidP="00CB5176">
            <w:pPr>
              <w:pStyle w:val="TableParagraph"/>
              <w:ind w:right="62"/>
              <w:jc w:val="center"/>
              <w:rPr>
                <w:rFonts w:eastAsia="Times New Roman" w:cs="Calibri"/>
                <w:b/>
              </w:rPr>
            </w:pPr>
            <w:r w:rsidRPr="00E22BCA">
              <w:rPr>
                <w:rFonts w:cs="Calibri"/>
                <w:b/>
              </w:rPr>
              <w:t>1 199</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8988D" w14:textId="77777777" w:rsidR="006E5134" w:rsidRPr="00E22BCA" w:rsidRDefault="006E5134" w:rsidP="00CB5176">
            <w:pPr>
              <w:pStyle w:val="TableParagraph"/>
              <w:ind w:right="63"/>
              <w:jc w:val="center"/>
              <w:rPr>
                <w:rFonts w:eastAsia="Times New Roman" w:cs="Calibri"/>
                <w:b/>
              </w:rPr>
            </w:pPr>
            <w:r w:rsidRPr="00E22BCA">
              <w:rPr>
                <w:rFonts w:cs="Calibri"/>
                <w:b/>
                <w:spacing w:val="-1"/>
              </w:rPr>
              <w:t>258 792</w:t>
            </w:r>
          </w:p>
        </w:tc>
      </w:tr>
      <w:tr w:rsidR="006E5134" w:rsidRPr="000D29DF" w14:paraId="606D495A" w14:textId="77777777" w:rsidTr="00CB5176">
        <w:trPr>
          <w:trHeight w:hRule="exact" w:val="516"/>
        </w:trPr>
        <w:tc>
          <w:tcPr>
            <w:tcW w:w="5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AD9C2" w14:textId="77777777" w:rsidR="006E5134" w:rsidRPr="00E22BCA" w:rsidRDefault="006E5134" w:rsidP="00CB5176">
            <w:pPr>
              <w:rPr>
                <w:rFonts w:cs="Calibri"/>
                <w:b/>
                <w:sz w:val="24"/>
                <w:szCs w:val="24"/>
              </w:rPr>
            </w:pPr>
            <w:r w:rsidRPr="00E22BCA">
              <w:rPr>
                <w:rFonts w:cs="Calibri"/>
                <w:b/>
                <w:sz w:val="24"/>
                <w:szCs w:val="24"/>
              </w:rPr>
              <w:t>Świadczenia pielęgnacyjne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0BB19" w14:textId="77777777" w:rsidR="006E5134" w:rsidRPr="00E22BCA" w:rsidRDefault="006E5134" w:rsidP="00CB5176">
            <w:pPr>
              <w:pStyle w:val="TableParagraph"/>
              <w:ind w:right="63"/>
              <w:jc w:val="center"/>
              <w:rPr>
                <w:rFonts w:eastAsia="Times New Roman" w:cs="Calibri"/>
                <w:b/>
              </w:rPr>
            </w:pPr>
            <w:r>
              <w:rPr>
                <w:rFonts w:cs="Calibri"/>
                <w:b/>
              </w:rPr>
              <w:t>40</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67CD5" w14:textId="77777777" w:rsidR="006E5134" w:rsidRPr="00E22BCA" w:rsidRDefault="006E5134" w:rsidP="00CB5176">
            <w:pPr>
              <w:pStyle w:val="TableParagraph"/>
              <w:ind w:right="62"/>
              <w:jc w:val="center"/>
              <w:rPr>
                <w:rFonts w:eastAsia="Times New Roman" w:cs="Calibri"/>
                <w:b/>
              </w:rPr>
            </w:pPr>
            <w:r>
              <w:rPr>
                <w:rFonts w:cs="Calibri"/>
                <w:b/>
              </w:rPr>
              <w:t>453</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FCD8C" w14:textId="77777777" w:rsidR="006E5134" w:rsidRPr="00E22BCA" w:rsidRDefault="006E5134" w:rsidP="00CB5176">
            <w:pPr>
              <w:pStyle w:val="TableParagraph"/>
              <w:ind w:right="63"/>
              <w:jc w:val="center"/>
              <w:rPr>
                <w:rFonts w:eastAsia="Times New Roman" w:cs="Calibri"/>
                <w:b/>
              </w:rPr>
            </w:pPr>
            <w:r>
              <w:rPr>
                <w:rFonts w:cs="Calibri"/>
                <w:b/>
              </w:rPr>
              <w:t>1 346 099</w:t>
            </w:r>
          </w:p>
        </w:tc>
      </w:tr>
      <w:tr w:rsidR="006E5134" w:rsidRPr="000D29DF" w14:paraId="431B2F25" w14:textId="77777777" w:rsidTr="00CB5176">
        <w:trPr>
          <w:trHeight w:hRule="exact" w:val="689"/>
        </w:trPr>
        <w:tc>
          <w:tcPr>
            <w:tcW w:w="5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3E533" w14:textId="77777777" w:rsidR="006E5134" w:rsidRPr="00E22BCA" w:rsidRDefault="006E5134" w:rsidP="00CB5176">
            <w:pPr>
              <w:rPr>
                <w:rFonts w:cs="Calibri"/>
                <w:b/>
                <w:sz w:val="24"/>
                <w:szCs w:val="24"/>
              </w:rPr>
            </w:pPr>
            <w:r w:rsidRPr="00E22BCA">
              <w:rPr>
                <w:rFonts w:cs="Calibri"/>
                <w:b/>
                <w:sz w:val="24"/>
                <w:szCs w:val="24"/>
              </w:rPr>
              <w:t>Specjalne zasiłki opiekuńcze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CB7C2" w14:textId="77777777" w:rsidR="006E5134" w:rsidRPr="00E22BCA" w:rsidRDefault="006E5134" w:rsidP="00CB5176">
            <w:pPr>
              <w:pStyle w:val="TableParagraph"/>
              <w:ind w:right="63"/>
              <w:jc w:val="center"/>
              <w:rPr>
                <w:rFonts w:eastAsia="Times New Roman" w:cs="Calibri"/>
                <w:b/>
              </w:rPr>
            </w:pPr>
            <w:r>
              <w:rPr>
                <w:rFonts w:cs="Calibri"/>
                <w:b/>
              </w:rPr>
              <w:t>0</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26C56" w14:textId="77777777" w:rsidR="006E5134" w:rsidRPr="00E22BCA" w:rsidRDefault="006E5134" w:rsidP="00CB5176">
            <w:pPr>
              <w:pStyle w:val="TableParagraph"/>
              <w:ind w:right="65"/>
              <w:jc w:val="center"/>
              <w:rPr>
                <w:rFonts w:eastAsia="Times New Roman" w:cs="Calibri"/>
                <w:b/>
              </w:rPr>
            </w:pPr>
            <w:r>
              <w:rPr>
                <w:rFonts w:cs="Calibri"/>
                <w:b/>
              </w:rPr>
              <w:t>0</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2F76F" w14:textId="77777777" w:rsidR="006E5134" w:rsidRPr="00E22BCA" w:rsidRDefault="006E5134" w:rsidP="00CB5176">
            <w:pPr>
              <w:pStyle w:val="TableParagraph"/>
              <w:ind w:right="62"/>
              <w:jc w:val="center"/>
              <w:rPr>
                <w:rFonts w:eastAsia="Times New Roman" w:cs="Calibri"/>
                <w:b/>
              </w:rPr>
            </w:pPr>
            <w:r>
              <w:rPr>
                <w:rFonts w:cs="Calibri"/>
                <w:b/>
              </w:rPr>
              <w:t>0</w:t>
            </w:r>
          </w:p>
        </w:tc>
      </w:tr>
      <w:tr w:rsidR="006E5134" w:rsidRPr="000D29DF" w14:paraId="5FDEF370" w14:textId="77777777" w:rsidTr="00CB5176">
        <w:trPr>
          <w:trHeight w:hRule="exact" w:val="715"/>
        </w:trPr>
        <w:tc>
          <w:tcPr>
            <w:tcW w:w="5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C85C5" w14:textId="77777777" w:rsidR="006E5134" w:rsidRPr="000D29DF" w:rsidRDefault="006E5134" w:rsidP="00CB5176">
            <w:pPr>
              <w:pStyle w:val="TableParagraph"/>
              <w:rPr>
                <w:rFonts w:eastAsia="Arial" w:cs="Calibri"/>
                <w:b/>
                <w:sz w:val="24"/>
                <w:szCs w:val="24"/>
              </w:rPr>
            </w:pPr>
            <w:r w:rsidRPr="000D29DF">
              <w:rPr>
                <w:rFonts w:cs="Calibri"/>
                <w:b/>
                <w:sz w:val="24"/>
                <w:szCs w:val="24"/>
              </w:rPr>
              <w:t xml:space="preserve"> Zasiłek dla opiekuna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49C8E" w14:textId="77777777" w:rsidR="006E5134" w:rsidRPr="000D29DF" w:rsidRDefault="006E5134" w:rsidP="00CB5176">
            <w:pPr>
              <w:pStyle w:val="TableParagraph"/>
              <w:ind w:right="63"/>
              <w:jc w:val="center"/>
              <w:rPr>
                <w:rFonts w:eastAsia="Times New Roman" w:cs="Calibri"/>
                <w:sz w:val="24"/>
                <w:szCs w:val="24"/>
              </w:rPr>
            </w:pPr>
            <w:r>
              <w:rPr>
                <w:rFonts w:cs="Calibri"/>
                <w:b/>
                <w:sz w:val="24"/>
                <w:szCs w:val="24"/>
              </w:rPr>
              <w:t>0</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699B9" w14:textId="77777777" w:rsidR="006E5134" w:rsidRPr="000D29DF" w:rsidRDefault="006E5134" w:rsidP="00CB5176">
            <w:pPr>
              <w:pStyle w:val="TableParagraph"/>
              <w:ind w:right="65"/>
              <w:jc w:val="center"/>
              <w:rPr>
                <w:rFonts w:eastAsia="Times New Roman" w:cs="Calibri"/>
                <w:b/>
              </w:rPr>
            </w:pPr>
            <w:r>
              <w:rPr>
                <w:rFonts w:eastAsia="Times New Roman" w:cs="Calibri"/>
                <w:b/>
              </w:rPr>
              <w:t>0</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43982" w14:textId="77777777" w:rsidR="006E5134" w:rsidRPr="000D29DF" w:rsidRDefault="006E5134" w:rsidP="00CB5176">
            <w:pPr>
              <w:pStyle w:val="TableParagraph"/>
              <w:ind w:right="62"/>
              <w:jc w:val="center"/>
              <w:rPr>
                <w:rFonts w:eastAsia="Times New Roman" w:cs="Calibri"/>
                <w:b/>
                <w:sz w:val="24"/>
                <w:szCs w:val="24"/>
              </w:rPr>
            </w:pPr>
            <w:r>
              <w:rPr>
                <w:rFonts w:eastAsia="Times New Roman" w:cs="Calibri"/>
                <w:b/>
                <w:sz w:val="24"/>
                <w:szCs w:val="24"/>
              </w:rPr>
              <w:t>0</w:t>
            </w:r>
          </w:p>
        </w:tc>
      </w:tr>
      <w:tr w:rsidR="006E5134" w:rsidRPr="000D29DF" w14:paraId="1EAC0340" w14:textId="77777777" w:rsidTr="00CB5176">
        <w:trPr>
          <w:trHeight w:hRule="exact" w:val="564"/>
        </w:trPr>
        <w:tc>
          <w:tcPr>
            <w:tcW w:w="5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DE6E9" w14:textId="77777777" w:rsidR="006E5134" w:rsidRPr="000D29DF" w:rsidRDefault="006E5134" w:rsidP="00CB5176">
            <w:pPr>
              <w:pStyle w:val="TableParagraph"/>
              <w:rPr>
                <w:rFonts w:cs="Calibri"/>
                <w:b/>
                <w:sz w:val="24"/>
                <w:szCs w:val="24"/>
              </w:rPr>
            </w:pPr>
            <w:r w:rsidRPr="000D29DF">
              <w:rPr>
                <w:rFonts w:cs="Calibri"/>
                <w:b/>
                <w:sz w:val="24"/>
                <w:szCs w:val="24"/>
              </w:rPr>
              <w:t xml:space="preserve"> Świadczenie “Za życiem”</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02D3F" w14:textId="77777777" w:rsidR="006E5134" w:rsidRPr="000D29DF" w:rsidRDefault="006E5134" w:rsidP="00CB5176">
            <w:pPr>
              <w:pStyle w:val="TableParagraph"/>
              <w:ind w:right="63"/>
              <w:jc w:val="center"/>
              <w:rPr>
                <w:rFonts w:cs="Calibri"/>
                <w:b/>
                <w:sz w:val="24"/>
                <w:szCs w:val="24"/>
              </w:rPr>
            </w:pPr>
            <w:r>
              <w:rPr>
                <w:rFonts w:cs="Calibri"/>
                <w:b/>
                <w:sz w:val="24"/>
                <w:szCs w:val="24"/>
              </w:rPr>
              <w:t>0</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490FF" w14:textId="77777777" w:rsidR="006E5134" w:rsidRPr="000D29DF" w:rsidRDefault="006E5134" w:rsidP="00CB5176">
            <w:pPr>
              <w:pStyle w:val="TableParagraph"/>
              <w:ind w:right="65"/>
              <w:jc w:val="center"/>
              <w:rPr>
                <w:rFonts w:eastAsia="Times New Roman" w:cs="Calibri"/>
                <w:b/>
              </w:rPr>
            </w:pPr>
            <w:r>
              <w:rPr>
                <w:rFonts w:eastAsia="Times New Roman" w:cs="Calibri"/>
                <w:b/>
              </w:rPr>
              <w:t>0</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B4892" w14:textId="77777777" w:rsidR="006E5134" w:rsidRPr="000D29DF" w:rsidRDefault="006E5134" w:rsidP="00CB5176">
            <w:pPr>
              <w:pStyle w:val="TableParagraph"/>
              <w:ind w:right="62"/>
              <w:jc w:val="center"/>
              <w:rPr>
                <w:rFonts w:eastAsia="Times New Roman" w:cs="Calibri"/>
                <w:b/>
                <w:sz w:val="24"/>
                <w:szCs w:val="24"/>
              </w:rPr>
            </w:pPr>
            <w:r>
              <w:rPr>
                <w:rFonts w:eastAsia="Times New Roman" w:cs="Calibri"/>
                <w:b/>
                <w:sz w:val="24"/>
                <w:szCs w:val="24"/>
              </w:rPr>
              <w:t>0</w:t>
            </w:r>
          </w:p>
        </w:tc>
      </w:tr>
      <w:tr w:rsidR="006E5134" w:rsidRPr="000D29DF" w14:paraId="0639FA43" w14:textId="77777777" w:rsidTr="00CB5176">
        <w:trPr>
          <w:trHeight w:hRule="exact" w:val="562"/>
        </w:trPr>
        <w:tc>
          <w:tcPr>
            <w:tcW w:w="5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56B9E" w14:textId="77777777" w:rsidR="006E5134" w:rsidRPr="000D29DF" w:rsidRDefault="006E5134" w:rsidP="00CB5176">
            <w:pPr>
              <w:pStyle w:val="TableParagraph"/>
              <w:tabs>
                <w:tab w:val="left" w:pos="1719"/>
                <w:tab w:val="left" w:pos="3014"/>
                <w:tab w:val="left" w:pos="3376"/>
                <w:tab w:val="left" w:pos="4329"/>
              </w:tabs>
              <w:ind w:left="64" w:right="68"/>
              <w:rPr>
                <w:rFonts w:eastAsia="Arial Narrow" w:cs="Calibri"/>
                <w:b/>
                <w:sz w:val="24"/>
                <w:szCs w:val="24"/>
                <w:lang w:val="pl-PL"/>
              </w:rPr>
            </w:pPr>
            <w:r w:rsidRPr="000D29DF">
              <w:rPr>
                <w:rFonts w:cs="Calibri"/>
                <w:b/>
                <w:spacing w:val="-1"/>
                <w:sz w:val="24"/>
                <w:szCs w:val="24"/>
                <w:lang w:val="pl-PL"/>
              </w:rPr>
              <w:t>Jednorazowa zapomoga z tytułu urodzenia się dziecka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E5D2D" w14:textId="77777777" w:rsidR="006E5134" w:rsidRPr="000D29DF" w:rsidRDefault="006E5134" w:rsidP="00CB5176">
            <w:pPr>
              <w:pStyle w:val="TableParagraph"/>
              <w:ind w:right="63"/>
              <w:jc w:val="center"/>
              <w:rPr>
                <w:rFonts w:eastAsia="Times New Roman" w:cs="Calibri"/>
                <w:sz w:val="24"/>
                <w:szCs w:val="24"/>
              </w:rPr>
            </w:pPr>
            <w:r>
              <w:rPr>
                <w:rFonts w:cs="Calibri"/>
                <w:b/>
                <w:sz w:val="24"/>
                <w:szCs w:val="24"/>
              </w:rPr>
              <w:t>11</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9337B" w14:textId="77777777" w:rsidR="006E5134" w:rsidRPr="000D29DF" w:rsidRDefault="006E5134" w:rsidP="00CB5176">
            <w:pPr>
              <w:pStyle w:val="TableParagraph"/>
              <w:ind w:right="65"/>
              <w:jc w:val="center"/>
              <w:rPr>
                <w:rFonts w:eastAsia="Times New Roman" w:cs="Calibri"/>
                <w:b/>
              </w:rPr>
            </w:pPr>
            <w:r>
              <w:rPr>
                <w:rFonts w:cs="Calibri"/>
                <w:b/>
              </w:rPr>
              <w:t>11</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8CEFF" w14:textId="77777777" w:rsidR="006E5134" w:rsidRPr="00E75491" w:rsidRDefault="006E5134" w:rsidP="00CB5176">
            <w:pPr>
              <w:pStyle w:val="TableParagraph"/>
              <w:ind w:right="63"/>
              <w:jc w:val="center"/>
              <w:rPr>
                <w:rFonts w:eastAsia="Times New Roman" w:cs="Calibri"/>
              </w:rPr>
            </w:pPr>
            <w:r w:rsidRPr="00E75491">
              <w:rPr>
                <w:rFonts w:cs="Calibri"/>
                <w:b/>
              </w:rPr>
              <w:t>11 000</w:t>
            </w:r>
          </w:p>
        </w:tc>
      </w:tr>
      <w:tr w:rsidR="006E5134" w:rsidRPr="000D29DF" w14:paraId="5EDF5524" w14:textId="77777777" w:rsidTr="00CB5176">
        <w:trPr>
          <w:trHeight w:hRule="exact" w:val="570"/>
        </w:trPr>
        <w:tc>
          <w:tcPr>
            <w:tcW w:w="5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285D9" w14:textId="77777777" w:rsidR="006E5134" w:rsidRPr="000D29DF" w:rsidRDefault="006E5134" w:rsidP="00CB5176">
            <w:pPr>
              <w:pStyle w:val="TableParagraph"/>
              <w:rPr>
                <w:rFonts w:cs="Calibri"/>
                <w:b/>
                <w:sz w:val="24"/>
                <w:szCs w:val="24"/>
              </w:rPr>
            </w:pPr>
            <w:r w:rsidRPr="000D29DF">
              <w:rPr>
                <w:rFonts w:cs="Calibri"/>
                <w:b/>
                <w:sz w:val="24"/>
                <w:szCs w:val="24"/>
              </w:rPr>
              <w:t xml:space="preserve"> Świadczenie rodzicielskie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5C7CD" w14:textId="77777777" w:rsidR="006E5134" w:rsidRPr="000D29DF" w:rsidRDefault="006E5134" w:rsidP="00CB5176">
            <w:pPr>
              <w:pStyle w:val="TableParagraph"/>
              <w:ind w:right="63"/>
              <w:jc w:val="center"/>
              <w:rPr>
                <w:rFonts w:cs="Calibri"/>
                <w:b/>
                <w:sz w:val="24"/>
                <w:szCs w:val="24"/>
              </w:rPr>
            </w:pPr>
            <w:r>
              <w:rPr>
                <w:rFonts w:cs="Calibri"/>
                <w:b/>
                <w:sz w:val="24"/>
                <w:szCs w:val="24"/>
              </w:rPr>
              <w:t>9</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EC197" w14:textId="77777777" w:rsidR="006E5134" w:rsidRPr="000D29DF" w:rsidRDefault="006E5134" w:rsidP="00CB5176">
            <w:pPr>
              <w:pStyle w:val="TableParagraph"/>
              <w:ind w:right="65"/>
              <w:jc w:val="center"/>
              <w:rPr>
                <w:rFonts w:eastAsia="Times New Roman" w:cs="Calibri"/>
                <w:b/>
              </w:rPr>
            </w:pPr>
            <w:r>
              <w:rPr>
                <w:rFonts w:eastAsia="Times New Roman" w:cs="Calibri"/>
                <w:b/>
              </w:rPr>
              <w:t>51</w:t>
            </w:r>
          </w:p>
        </w:tc>
        <w:tc>
          <w:tcPr>
            <w:tcW w:w="1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58796" w14:textId="77777777" w:rsidR="006E5134" w:rsidRPr="00E75491" w:rsidRDefault="006E5134" w:rsidP="00CB5176">
            <w:pPr>
              <w:pStyle w:val="TableParagraph"/>
              <w:ind w:right="62"/>
              <w:jc w:val="center"/>
              <w:rPr>
                <w:rFonts w:eastAsia="Times New Roman" w:cs="Calibri"/>
                <w:b/>
              </w:rPr>
            </w:pPr>
            <w:r w:rsidRPr="00E75491">
              <w:rPr>
                <w:rFonts w:eastAsia="Times New Roman" w:cs="Calibri"/>
                <w:b/>
              </w:rPr>
              <w:t>47 184</w:t>
            </w:r>
          </w:p>
        </w:tc>
      </w:tr>
      <w:tr w:rsidR="006E5134" w:rsidRPr="000D29DF" w14:paraId="269C176C" w14:textId="77777777" w:rsidTr="00CB5176">
        <w:trPr>
          <w:trHeight w:hRule="exact" w:val="699"/>
        </w:trPr>
        <w:tc>
          <w:tcPr>
            <w:tcW w:w="513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8D22324" w14:textId="77777777" w:rsidR="006E5134" w:rsidRPr="000D29DF" w:rsidRDefault="006E5134" w:rsidP="00CB5176">
            <w:pPr>
              <w:pStyle w:val="TableParagraph"/>
              <w:rPr>
                <w:rFonts w:eastAsia="Tahoma" w:cs="Calibri"/>
                <w:sz w:val="24"/>
                <w:szCs w:val="24"/>
              </w:rPr>
            </w:pPr>
            <w:r w:rsidRPr="000D29DF">
              <w:rPr>
                <w:rFonts w:cs="Calibri"/>
                <w:b/>
                <w:sz w:val="24"/>
                <w:szCs w:val="24"/>
              </w:rPr>
              <w:t>RAZEM</w:t>
            </w:r>
          </w:p>
        </w:tc>
        <w:tc>
          <w:tcPr>
            <w:tcW w:w="1418"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09AE67B" w14:textId="77777777" w:rsidR="006E5134" w:rsidRPr="000D29DF" w:rsidRDefault="006E5134" w:rsidP="00CB5176">
            <w:pPr>
              <w:pStyle w:val="TableParagraph"/>
              <w:ind w:right="62"/>
              <w:jc w:val="center"/>
              <w:rPr>
                <w:rFonts w:eastAsia="Times New Roman" w:cs="Calibri"/>
                <w:sz w:val="24"/>
                <w:szCs w:val="24"/>
              </w:rPr>
            </w:pPr>
            <w:r w:rsidRPr="000D29DF">
              <w:rPr>
                <w:rFonts w:cs="Calibri"/>
                <w:b/>
                <w:sz w:val="24"/>
                <w:szCs w:val="24"/>
              </w:rPr>
              <w:t>X</w:t>
            </w:r>
          </w:p>
        </w:tc>
        <w:tc>
          <w:tcPr>
            <w:tcW w:w="1319"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188E4B0" w14:textId="77777777" w:rsidR="006E5134" w:rsidRPr="000D29DF" w:rsidRDefault="006E5134" w:rsidP="00CB5176">
            <w:pPr>
              <w:pStyle w:val="TableParagraph"/>
              <w:ind w:right="64"/>
              <w:jc w:val="center"/>
              <w:rPr>
                <w:rFonts w:eastAsia="Times New Roman" w:cs="Calibri"/>
                <w:sz w:val="24"/>
                <w:szCs w:val="24"/>
              </w:rPr>
            </w:pPr>
            <w:r>
              <w:rPr>
                <w:rFonts w:cs="Calibri"/>
                <w:b/>
                <w:sz w:val="24"/>
                <w:szCs w:val="24"/>
              </w:rPr>
              <w:t>4 290</w:t>
            </w:r>
          </w:p>
        </w:tc>
        <w:tc>
          <w:tcPr>
            <w:tcW w:w="1964"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BB9EBE8" w14:textId="77777777" w:rsidR="006E5134" w:rsidRPr="000D29DF" w:rsidRDefault="006E5134" w:rsidP="00CB5176">
            <w:pPr>
              <w:pStyle w:val="TableParagraph"/>
              <w:ind w:right="65"/>
              <w:jc w:val="center"/>
              <w:rPr>
                <w:rFonts w:eastAsia="Times New Roman" w:cs="Calibri"/>
                <w:b/>
                <w:sz w:val="24"/>
                <w:szCs w:val="24"/>
              </w:rPr>
            </w:pPr>
            <w:r>
              <w:rPr>
                <w:rFonts w:eastAsia="Arial" w:cs="Calibri"/>
                <w:b/>
                <w:sz w:val="24"/>
                <w:szCs w:val="24"/>
              </w:rPr>
              <w:t>1 936 376</w:t>
            </w:r>
          </w:p>
        </w:tc>
      </w:tr>
    </w:tbl>
    <w:p w14:paraId="1F9F9696" w14:textId="77777777" w:rsidR="00FF2770" w:rsidRPr="000D29DF" w:rsidRDefault="00FF2770" w:rsidP="00FF2770"/>
    <w:p w14:paraId="4860C392" w14:textId="77777777" w:rsidR="00FF2770" w:rsidRDefault="00FF2770" w:rsidP="00FF2770">
      <w:pPr>
        <w:spacing w:line="276" w:lineRule="auto"/>
        <w:ind w:firstLine="567"/>
        <w:jc w:val="both"/>
        <w:rPr>
          <w:rFonts w:cs="Calibri"/>
          <w:sz w:val="24"/>
          <w:szCs w:val="24"/>
          <w:lang w:val="pl-PL"/>
        </w:rPr>
      </w:pPr>
    </w:p>
    <w:p w14:paraId="10141CB0" w14:textId="77777777" w:rsidR="00241CCC" w:rsidRDefault="00241CCC" w:rsidP="00FF2770">
      <w:pPr>
        <w:spacing w:line="276" w:lineRule="auto"/>
        <w:ind w:firstLine="567"/>
        <w:jc w:val="both"/>
        <w:rPr>
          <w:rFonts w:cs="Calibri"/>
          <w:sz w:val="24"/>
          <w:szCs w:val="24"/>
          <w:lang w:val="pl-PL"/>
        </w:rPr>
      </w:pPr>
    </w:p>
    <w:p w14:paraId="1DF87A65" w14:textId="77777777" w:rsidR="007E552A" w:rsidRPr="000D29DF" w:rsidRDefault="007E552A" w:rsidP="007E552A">
      <w:pPr>
        <w:pStyle w:val="Tekstpodstawowy"/>
        <w:spacing w:before="121" w:line="276" w:lineRule="auto"/>
        <w:ind w:left="0" w:right="163"/>
        <w:rPr>
          <w:rFonts w:ascii="Calibri" w:hAnsi="Calibri" w:cs="Calibri"/>
          <w:b/>
          <w:sz w:val="28"/>
          <w:szCs w:val="28"/>
          <w:lang w:val="pl-PL"/>
        </w:rPr>
      </w:pPr>
      <w:r w:rsidRPr="000D29DF">
        <w:rPr>
          <w:rFonts w:ascii="Calibri" w:hAnsi="Calibri" w:cs="Calibri"/>
          <w:b/>
          <w:sz w:val="28"/>
          <w:szCs w:val="28"/>
          <w:lang w:val="pl-PL"/>
        </w:rPr>
        <w:t>Realizacja ustawy o pomocy osobom uprawnionym do alimentów</w:t>
      </w:r>
    </w:p>
    <w:p w14:paraId="607C3E1F" w14:textId="77777777" w:rsidR="007E552A" w:rsidRPr="000D29DF" w:rsidRDefault="007E552A" w:rsidP="007E552A">
      <w:pPr>
        <w:widowControl/>
        <w:spacing w:line="276" w:lineRule="auto"/>
        <w:ind w:firstLine="708"/>
        <w:jc w:val="both"/>
        <w:rPr>
          <w:rFonts w:ascii="Arial" w:eastAsia="Times New Roman" w:hAnsi="Arial" w:cs="Arial"/>
          <w:sz w:val="24"/>
          <w:szCs w:val="24"/>
          <w:lang w:val="pl-PL" w:eastAsia="pl-PL"/>
        </w:rPr>
      </w:pPr>
    </w:p>
    <w:p w14:paraId="19680567" w14:textId="77777777" w:rsidR="007E552A" w:rsidRPr="000D29DF" w:rsidRDefault="007E552A" w:rsidP="007E552A">
      <w:pPr>
        <w:widowControl/>
        <w:spacing w:line="276" w:lineRule="auto"/>
        <w:ind w:firstLine="708"/>
        <w:jc w:val="both"/>
        <w:rPr>
          <w:rFonts w:eastAsia="Times New Roman" w:cs="Calibri"/>
          <w:sz w:val="24"/>
          <w:szCs w:val="24"/>
          <w:lang w:val="pl-PL" w:eastAsia="pl-PL"/>
        </w:rPr>
      </w:pPr>
      <w:r w:rsidRPr="000D29DF">
        <w:rPr>
          <w:rFonts w:eastAsia="Times New Roman" w:cs="Calibri"/>
          <w:sz w:val="24"/>
          <w:szCs w:val="24"/>
          <w:lang w:val="pl-PL" w:eastAsia="pl-PL"/>
        </w:rPr>
        <w:t xml:space="preserve">Świadczenia z funduszu alimentacyjnego przysługują osobie uprawnionej do ukończenia przez nią 18 roku życia, a w przypadku gdy osoba uprawniona uczy się w szkole lub w szkole wyższej świadczenie przysługuje do ukończenia przez nią 25 roku życia. Jeżeli osoba uprawniona posiada orzeczenie o znacznym stopniu niepełnosprawności świadczenie przysługuje bez względu na wiek. </w:t>
      </w:r>
    </w:p>
    <w:p w14:paraId="46A4079A" w14:textId="5EA96A12" w:rsidR="007E552A" w:rsidRPr="000D29DF" w:rsidRDefault="007E552A" w:rsidP="007E552A">
      <w:pPr>
        <w:widowControl/>
        <w:spacing w:line="276" w:lineRule="auto"/>
        <w:ind w:firstLine="708"/>
        <w:jc w:val="both"/>
        <w:rPr>
          <w:rFonts w:eastAsia="Times New Roman" w:cs="Calibri"/>
          <w:sz w:val="24"/>
          <w:szCs w:val="24"/>
          <w:lang w:val="pl-PL" w:eastAsia="pl-PL"/>
        </w:rPr>
      </w:pPr>
      <w:r w:rsidRPr="000D29DF">
        <w:rPr>
          <w:rFonts w:eastAsia="Times New Roman" w:cs="Calibri"/>
          <w:sz w:val="24"/>
          <w:szCs w:val="24"/>
          <w:lang w:val="pl-PL" w:eastAsia="pl-PL"/>
        </w:rPr>
        <w:t>Do świadczenia z funduszu alimentacyjnego ma prawo osoba uprawniona do alimentów od rodzica na podstawie tytułu wykonawczego pochodzącego lub zatwierdzonego przez sąd, jeżeli egzekucja okazała się bezskuteczna. Bezskuteczność egzekucji w rozumieniu ustawy z dnia 7 września 2007 roku o pomocy osobom uprawnionym do alimentów (Dz.U.</w:t>
      </w:r>
      <w:r>
        <w:rPr>
          <w:rFonts w:eastAsia="Times New Roman" w:cs="Calibri"/>
          <w:sz w:val="24"/>
          <w:szCs w:val="24"/>
          <w:lang w:val="pl-PL" w:eastAsia="pl-PL"/>
        </w:rPr>
        <w:t xml:space="preserve"> z 2025 r. poz. 438) </w:t>
      </w:r>
      <w:r w:rsidRPr="000D29DF">
        <w:rPr>
          <w:rFonts w:eastAsia="Times New Roman" w:cs="Calibri"/>
          <w:sz w:val="24"/>
          <w:szCs w:val="24"/>
          <w:lang w:val="pl-PL" w:eastAsia="pl-PL"/>
        </w:rPr>
        <w:t xml:space="preserve">oznacza egzekucję, w wyniku której w okresie ostatnich dwóch miesięcy nie wyegzekwowano pełnej należności z tytułu zaległych i bieżących zobowiązań alimentacyjnych od dłużnika. </w:t>
      </w:r>
    </w:p>
    <w:p w14:paraId="1DC467DA" w14:textId="77777777" w:rsidR="007E552A" w:rsidRPr="000D29DF" w:rsidRDefault="007E552A" w:rsidP="007E552A">
      <w:pPr>
        <w:widowControl/>
        <w:spacing w:line="276" w:lineRule="auto"/>
        <w:ind w:firstLine="708"/>
        <w:jc w:val="both"/>
        <w:rPr>
          <w:rFonts w:eastAsia="Times New Roman" w:cs="Calibri"/>
          <w:sz w:val="24"/>
          <w:szCs w:val="24"/>
          <w:lang w:val="pl-PL" w:eastAsia="pl-PL"/>
        </w:rPr>
      </w:pPr>
      <w:r w:rsidRPr="000D29DF">
        <w:rPr>
          <w:rFonts w:eastAsia="Times New Roman" w:cs="Calibri"/>
          <w:sz w:val="24"/>
          <w:szCs w:val="24"/>
          <w:lang w:val="pl-PL" w:eastAsia="pl-PL"/>
        </w:rPr>
        <w:t xml:space="preserve">Przyznanie prawa do świadczenia z funduszu alimentacyjnego uzależnione jest od spełnienia kryterium dochodowego. Świadczenia te przysługują, jeżeli dochód rodziny w przeliczeniu na osobę w rodzinie nie przekracza kwoty </w:t>
      </w:r>
      <w:r>
        <w:rPr>
          <w:rFonts w:eastAsia="Times New Roman" w:cs="Calibri"/>
          <w:sz w:val="24"/>
          <w:szCs w:val="24"/>
          <w:lang w:val="pl-PL" w:eastAsia="pl-PL"/>
        </w:rPr>
        <w:t xml:space="preserve">1 209 </w:t>
      </w:r>
      <w:r w:rsidRPr="000D29DF">
        <w:rPr>
          <w:rFonts w:eastAsia="Times New Roman" w:cs="Calibri"/>
          <w:sz w:val="24"/>
          <w:szCs w:val="24"/>
          <w:lang w:val="pl-PL" w:eastAsia="pl-PL"/>
        </w:rPr>
        <w:t xml:space="preserve">zł. </w:t>
      </w:r>
      <w:r w:rsidRPr="000D29DF">
        <w:rPr>
          <w:rStyle w:val="Pogrubienie"/>
          <w:lang w:val="pl-PL"/>
        </w:rPr>
        <w:t xml:space="preserve">W </w:t>
      </w:r>
      <w:r>
        <w:rPr>
          <w:rStyle w:val="Pogrubienie"/>
          <w:lang w:val="pl-PL"/>
        </w:rPr>
        <w:t>sytuacji</w:t>
      </w:r>
      <w:r w:rsidRPr="000D29DF">
        <w:rPr>
          <w:rStyle w:val="Pogrubienie"/>
          <w:lang w:val="pl-PL"/>
        </w:rPr>
        <w:t xml:space="preserve"> przekroczenia</w:t>
      </w:r>
      <w:r>
        <w:rPr>
          <w:rStyle w:val="Pogrubienie"/>
          <w:lang w:val="pl-PL"/>
        </w:rPr>
        <w:t xml:space="preserve"> wspomnianego kryterium</w:t>
      </w:r>
      <w:r w:rsidRPr="000D29DF">
        <w:rPr>
          <w:rStyle w:val="Pogrubienie"/>
          <w:lang w:val="pl-PL"/>
        </w:rPr>
        <w:t xml:space="preserve"> stosuje się zasadę „złotówka za złotówkę”</w:t>
      </w:r>
      <w:r>
        <w:rPr>
          <w:rStyle w:val="Pogrubienie"/>
          <w:lang w:val="pl-PL"/>
        </w:rPr>
        <w:t xml:space="preserve">. </w:t>
      </w:r>
      <w:r w:rsidRPr="00E61DBA">
        <w:rPr>
          <w:rStyle w:val="Pogrubienie"/>
          <w:b w:val="0"/>
          <w:bCs w:val="0"/>
          <w:lang w:val="pl-PL"/>
        </w:rPr>
        <w:t>W przypadku kiedy jednak</w:t>
      </w:r>
      <w:r w:rsidRPr="000D29DF">
        <w:rPr>
          <w:sz w:val="24"/>
          <w:szCs w:val="24"/>
          <w:lang w:val="pl-PL"/>
        </w:rPr>
        <w:t xml:space="preserve"> wysokość świadczenia z funduszu alimentacyjnego przysługującego danej osobie uprawnionej po odjęciu różnicy przekroczenia jest niższa niż 100,00 zł, świadczenie to nie przysługuje.</w:t>
      </w:r>
    </w:p>
    <w:p w14:paraId="12D0E5EC" w14:textId="1F6EBD23" w:rsidR="007E552A" w:rsidRDefault="007E552A" w:rsidP="007E552A">
      <w:pPr>
        <w:widowControl/>
        <w:spacing w:line="276" w:lineRule="auto"/>
        <w:ind w:firstLine="708"/>
        <w:jc w:val="both"/>
        <w:rPr>
          <w:rFonts w:eastAsia="Times New Roman" w:cs="Calibri"/>
          <w:sz w:val="24"/>
          <w:szCs w:val="24"/>
          <w:lang w:val="pl-PL" w:eastAsia="pl-PL"/>
        </w:rPr>
      </w:pPr>
      <w:r w:rsidRPr="000D29DF">
        <w:rPr>
          <w:rFonts w:eastAsia="Times New Roman" w:cs="Calibri"/>
          <w:sz w:val="24"/>
          <w:szCs w:val="24"/>
          <w:lang w:val="pl-PL" w:eastAsia="pl-PL"/>
        </w:rPr>
        <w:lastRenderedPageBreak/>
        <w:t xml:space="preserve">Okres świadczeniowy w funduszu alimentacyjnym każdego roku trwa od dnia </w:t>
      </w:r>
      <w:r w:rsidR="00E61DBA">
        <w:rPr>
          <w:rFonts w:eastAsia="Times New Roman" w:cs="Calibri"/>
          <w:sz w:val="24"/>
          <w:szCs w:val="24"/>
          <w:lang w:val="pl-PL" w:eastAsia="pl-PL"/>
        </w:rPr>
        <w:t xml:space="preserve">                            </w:t>
      </w:r>
      <w:r w:rsidRPr="000D29DF">
        <w:rPr>
          <w:rFonts w:eastAsia="Times New Roman" w:cs="Calibri"/>
          <w:sz w:val="24"/>
          <w:szCs w:val="24"/>
          <w:lang w:val="pl-PL" w:eastAsia="pl-PL"/>
        </w:rPr>
        <w:t xml:space="preserve">1 października do dnia 30 września następnego roku kalendarzowego. </w:t>
      </w:r>
    </w:p>
    <w:p w14:paraId="1F97F876" w14:textId="765ABD94" w:rsidR="007E552A" w:rsidRPr="000D29DF" w:rsidRDefault="007E552A" w:rsidP="007E552A">
      <w:pPr>
        <w:widowControl/>
        <w:spacing w:line="276" w:lineRule="auto"/>
        <w:ind w:firstLine="708"/>
        <w:jc w:val="both"/>
        <w:rPr>
          <w:rFonts w:eastAsia="Times New Roman" w:cs="Calibri"/>
          <w:sz w:val="24"/>
          <w:szCs w:val="24"/>
          <w:lang w:val="pl-PL" w:eastAsia="pl-PL"/>
        </w:rPr>
      </w:pPr>
      <w:r w:rsidRPr="005417FC">
        <w:rPr>
          <w:rFonts w:eastAsia="Times New Roman" w:cs="Calibri"/>
          <w:sz w:val="24"/>
          <w:szCs w:val="24"/>
          <w:lang w:val="pl-PL" w:eastAsia="pl-PL"/>
        </w:rPr>
        <w:t xml:space="preserve">W związku z sytuacją społeczno-gospodarczą, </w:t>
      </w:r>
      <w:r w:rsidRPr="005417FC">
        <w:rPr>
          <w:rFonts w:eastAsia="Times New Roman" w:cs="Calibri"/>
          <w:b/>
          <w:bCs/>
          <w:sz w:val="24"/>
          <w:szCs w:val="24"/>
          <w:lang w:val="pl-PL" w:eastAsia="pl-PL"/>
        </w:rPr>
        <w:t>podniesiona została maksymalna kwota świadczeń z funduszu alimentacyjnego z dotychczasowych 500 zł do 1000 zł. Nowa wysokość przedmiotowych świadczeń miała zastosowanie przy ustalaniu prawa do tych świadczeń na okresy świadczeniowe przypadające po 30.</w:t>
      </w:r>
      <w:r w:rsidR="00E61DBA">
        <w:rPr>
          <w:rFonts w:eastAsia="Times New Roman" w:cs="Calibri"/>
          <w:b/>
          <w:bCs/>
          <w:sz w:val="24"/>
          <w:szCs w:val="24"/>
          <w:lang w:val="pl-PL" w:eastAsia="pl-PL"/>
        </w:rPr>
        <w:t>0</w:t>
      </w:r>
      <w:r w:rsidRPr="005417FC">
        <w:rPr>
          <w:rFonts w:eastAsia="Times New Roman" w:cs="Calibri"/>
          <w:b/>
          <w:bCs/>
          <w:sz w:val="24"/>
          <w:szCs w:val="24"/>
          <w:lang w:val="pl-PL" w:eastAsia="pl-PL"/>
        </w:rPr>
        <w:t>9.2024 r.</w:t>
      </w:r>
    </w:p>
    <w:p w14:paraId="75F5A88D" w14:textId="0748A814" w:rsidR="007E552A" w:rsidRPr="000D29DF" w:rsidRDefault="007E552A" w:rsidP="007E552A">
      <w:pPr>
        <w:widowControl/>
        <w:spacing w:line="276" w:lineRule="auto"/>
        <w:ind w:firstLine="708"/>
        <w:jc w:val="both"/>
        <w:rPr>
          <w:rFonts w:eastAsia="Times New Roman" w:cs="Calibri"/>
          <w:sz w:val="24"/>
          <w:szCs w:val="24"/>
          <w:lang w:val="pl-PL" w:eastAsia="pl-PL"/>
        </w:rPr>
      </w:pPr>
      <w:r w:rsidRPr="000D29DF">
        <w:rPr>
          <w:rFonts w:eastAsia="Times New Roman" w:cs="Calibri"/>
          <w:sz w:val="24"/>
          <w:szCs w:val="24"/>
          <w:lang w:val="pl-PL" w:eastAsia="pl-PL"/>
        </w:rPr>
        <w:t>W okresie od 01.01.202</w:t>
      </w:r>
      <w:r>
        <w:rPr>
          <w:rFonts w:eastAsia="Times New Roman" w:cs="Calibri"/>
          <w:sz w:val="24"/>
          <w:szCs w:val="24"/>
          <w:lang w:val="pl-PL" w:eastAsia="pl-PL"/>
        </w:rPr>
        <w:t>4</w:t>
      </w:r>
      <w:r w:rsidRPr="000D29DF">
        <w:rPr>
          <w:rFonts w:eastAsia="Times New Roman" w:cs="Calibri"/>
          <w:sz w:val="24"/>
          <w:szCs w:val="24"/>
          <w:lang w:val="pl-PL" w:eastAsia="pl-PL"/>
        </w:rPr>
        <w:t xml:space="preserve"> r. do 31.12.202</w:t>
      </w:r>
      <w:r>
        <w:rPr>
          <w:rFonts w:eastAsia="Times New Roman" w:cs="Calibri"/>
          <w:sz w:val="24"/>
          <w:szCs w:val="24"/>
          <w:lang w:val="pl-PL" w:eastAsia="pl-PL"/>
        </w:rPr>
        <w:t>4</w:t>
      </w:r>
      <w:r w:rsidRPr="000D29DF">
        <w:rPr>
          <w:rFonts w:eastAsia="Times New Roman" w:cs="Calibri"/>
          <w:sz w:val="24"/>
          <w:szCs w:val="24"/>
          <w:lang w:val="pl-PL" w:eastAsia="pl-PL"/>
        </w:rPr>
        <w:t xml:space="preserve"> r. do Miejsko Gminnego Ośrodka Pomocy Społecznej w Lipsku wpłynęło </w:t>
      </w:r>
      <w:r w:rsidR="00A0489C">
        <w:rPr>
          <w:rFonts w:eastAsia="Times New Roman" w:cs="Calibri"/>
          <w:b/>
          <w:sz w:val="24"/>
          <w:szCs w:val="24"/>
          <w:lang w:val="pl-PL" w:eastAsia="pl-PL"/>
        </w:rPr>
        <w:t>10</w:t>
      </w:r>
      <w:r w:rsidRPr="000D29DF">
        <w:rPr>
          <w:rFonts w:eastAsia="Times New Roman" w:cs="Calibri"/>
          <w:b/>
          <w:sz w:val="24"/>
          <w:szCs w:val="24"/>
          <w:lang w:val="pl-PL" w:eastAsia="pl-PL"/>
        </w:rPr>
        <w:t xml:space="preserve"> wniosków o ustalenie prawa do świadczenia z funduszu alimentacyjnego. </w:t>
      </w:r>
      <w:r w:rsidR="00A0489C">
        <w:rPr>
          <w:rFonts w:eastAsia="Times New Roman" w:cs="Calibri"/>
          <w:sz w:val="24"/>
          <w:szCs w:val="24"/>
          <w:lang w:val="pl-PL" w:eastAsia="pl-PL"/>
        </w:rPr>
        <w:t xml:space="preserve">Ze świadczeń funduszu alimentacyjnego w 2024 r. korzystało 20 dzieci. </w:t>
      </w:r>
    </w:p>
    <w:p w14:paraId="6C50120C" w14:textId="42CBC6EA" w:rsidR="007E552A" w:rsidRPr="000D29DF" w:rsidRDefault="007E552A" w:rsidP="007E552A">
      <w:pPr>
        <w:widowControl/>
        <w:spacing w:line="276" w:lineRule="auto"/>
        <w:ind w:firstLine="708"/>
        <w:jc w:val="both"/>
        <w:rPr>
          <w:rFonts w:eastAsia="Times New Roman" w:cs="Calibri"/>
          <w:sz w:val="24"/>
          <w:szCs w:val="24"/>
          <w:lang w:val="pl-PL" w:eastAsia="pl-PL"/>
        </w:rPr>
      </w:pPr>
      <w:r w:rsidRPr="0071262D">
        <w:rPr>
          <w:rFonts w:eastAsia="Times New Roman" w:cs="Calibri"/>
          <w:sz w:val="24"/>
          <w:szCs w:val="24"/>
          <w:lang w:val="pl-PL" w:eastAsia="pl-PL"/>
        </w:rPr>
        <w:t>W 202</w:t>
      </w:r>
      <w:r w:rsidR="00FE2A0E">
        <w:rPr>
          <w:rFonts w:eastAsia="Times New Roman" w:cs="Calibri"/>
          <w:sz w:val="24"/>
          <w:szCs w:val="24"/>
          <w:lang w:val="pl-PL" w:eastAsia="pl-PL"/>
        </w:rPr>
        <w:t>4</w:t>
      </w:r>
      <w:r w:rsidRPr="0071262D">
        <w:rPr>
          <w:rFonts w:eastAsia="Times New Roman" w:cs="Calibri"/>
          <w:sz w:val="24"/>
          <w:szCs w:val="24"/>
          <w:lang w:val="pl-PL" w:eastAsia="pl-PL"/>
        </w:rPr>
        <w:t xml:space="preserve"> roku świadczenia z funduszu alimentacyjnego zostały wypłacone</w:t>
      </w:r>
      <w:r w:rsidRPr="0071262D">
        <w:rPr>
          <w:rFonts w:eastAsia="Times New Roman" w:cs="Calibri"/>
          <w:b/>
          <w:sz w:val="24"/>
          <w:szCs w:val="24"/>
          <w:lang w:val="pl-PL" w:eastAsia="pl-PL"/>
        </w:rPr>
        <w:t xml:space="preserve"> w wysokości </w:t>
      </w:r>
      <w:r w:rsidR="00FE2A0E">
        <w:rPr>
          <w:rFonts w:eastAsia="Times New Roman" w:cs="Calibri"/>
          <w:b/>
          <w:sz w:val="24"/>
          <w:szCs w:val="24"/>
          <w:lang w:val="pl-PL" w:eastAsia="pl-PL"/>
        </w:rPr>
        <w:t>92 834,28</w:t>
      </w:r>
      <w:r w:rsidRPr="0071262D">
        <w:rPr>
          <w:rFonts w:eastAsia="Times New Roman" w:cs="Calibri"/>
          <w:b/>
          <w:sz w:val="24"/>
          <w:szCs w:val="24"/>
          <w:lang w:val="pl-PL" w:eastAsia="pl-PL"/>
        </w:rPr>
        <w:t xml:space="preserve"> zł. </w:t>
      </w:r>
      <w:r w:rsidRPr="000D29DF">
        <w:rPr>
          <w:rFonts w:eastAsia="Times New Roman" w:cs="Calibri"/>
          <w:sz w:val="24"/>
          <w:szCs w:val="24"/>
          <w:lang w:val="pl-PL" w:eastAsia="pl-PL"/>
        </w:rPr>
        <w:t xml:space="preserve">Rozpiętość przyznanego świadczenia z FA na podstawie wyroków sądowych kształtowała się od </w:t>
      </w:r>
      <w:r w:rsidR="00FE2A0E">
        <w:rPr>
          <w:rFonts w:eastAsia="Times New Roman" w:cs="Calibri"/>
          <w:sz w:val="24"/>
          <w:szCs w:val="24"/>
          <w:lang w:val="pl-PL" w:eastAsia="pl-PL"/>
        </w:rPr>
        <w:t>35</w:t>
      </w:r>
      <w:r w:rsidRPr="000D29DF">
        <w:rPr>
          <w:rFonts w:eastAsia="Times New Roman" w:cs="Calibri"/>
          <w:sz w:val="24"/>
          <w:szCs w:val="24"/>
          <w:lang w:val="pl-PL" w:eastAsia="pl-PL"/>
        </w:rPr>
        <w:t xml:space="preserve">0 zł do </w:t>
      </w:r>
      <w:r w:rsidR="00FE2A0E">
        <w:rPr>
          <w:rFonts w:eastAsia="Times New Roman" w:cs="Calibri"/>
          <w:sz w:val="24"/>
          <w:szCs w:val="24"/>
          <w:lang w:val="pl-PL" w:eastAsia="pl-PL"/>
        </w:rPr>
        <w:t>6</w:t>
      </w:r>
      <w:r w:rsidRPr="000D29DF">
        <w:rPr>
          <w:rFonts w:eastAsia="Times New Roman" w:cs="Calibri"/>
          <w:sz w:val="24"/>
          <w:szCs w:val="24"/>
          <w:lang w:val="pl-PL" w:eastAsia="pl-PL"/>
        </w:rPr>
        <w:t xml:space="preserve">00 zł na osobę. </w:t>
      </w:r>
    </w:p>
    <w:p w14:paraId="56D134B1" w14:textId="77777777" w:rsidR="007E552A" w:rsidRPr="000D29DF" w:rsidRDefault="007E552A" w:rsidP="007E552A">
      <w:pPr>
        <w:widowControl/>
        <w:spacing w:line="276" w:lineRule="auto"/>
        <w:ind w:firstLine="708"/>
        <w:jc w:val="both"/>
        <w:rPr>
          <w:rFonts w:eastAsia="Times New Roman" w:cs="Calibri"/>
          <w:sz w:val="24"/>
          <w:szCs w:val="24"/>
          <w:lang w:val="pl-PL" w:eastAsia="pl-PL"/>
        </w:rPr>
      </w:pPr>
      <w:r w:rsidRPr="000D29DF">
        <w:rPr>
          <w:rFonts w:eastAsia="Times New Roman" w:cs="Calibri"/>
          <w:sz w:val="24"/>
          <w:szCs w:val="24"/>
          <w:lang w:val="pl-PL" w:eastAsia="pl-PL"/>
        </w:rPr>
        <w:t xml:space="preserve">Miejsko Gminny Ośrodek Pomocy Społecznej w Lipsku realizuje zadania w zakresie postępowania wobec dłużników alimentacyjnych na podstawie ustawy o pomocy osobom uprawnionym do alimentów. W celu zwiększenia skuteczności egzekucji, MGOPS w Lipsku współpracuje z pięcioma Biurami Informacji Gospodarczej. Dłużnicy, których zaległość przekraczają 6 miesięcy wpisywani byli do Krajowych Rejestrów Długów. </w:t>
      </w:r>
    </w:p>
    <w:p w14:paraId="32DF5E84" w14:textId="7A8970E0" w:rsidR="007E552A" w:rsidRPr="0071262D" w:rsidRDefault="007E552A" w:rsidP="007E552A">
      <w:pPr>
        <w:widowControl/>
        <w:spacing w:line="276" w:lineRule="auto"/>
        <w:ind w:firstLine="708"/>
        <w:jc w:val="both"/>
        <w:rPr>
          <w:rFonts w:eastAsia="Times New Roman" w:cs="Calibri"/>
          <w:sz w:val="24"/>
          <w:szCs w:val="24"/>
          <w:lang w:val="pl-PL" w:eastAsia="pl-PL"/>
        </w:rPr>
      </w:pPr>
      <w:r w:rsidRPr="0071262D">
        <w:rPr>
          <w:rFonts w:eastAsia="Times New Roman" w:cs="Calibri"/>
          <w:sz w:val="24"/>
          <w:szCs w:val="24"/>
          <w:lang w:val="pl-PL" w:eastAsia="pl-PL"/>
        </w:rPr>
        <w:t>W wyniku prowadzonego postępowania w 202</w:t>
      </w:r>
      <w:r w:rsidR="00FE2A0E">
        <w:rPr>
          <w:rFonts w:eastAsia="Times New Roman" w:cs="Calibri"/>
          <w:sz w:val="24"/>
          <w:szCs w:val="24"/>
          <w:lang w:val="pl-PL" w:eastAsia="pl-PL"/>
        </w:rPr>
        <w:t>4</w:t>
      </w:r>
      <w:r w:rsidRPr="0071262D">
        <w:rPr>
          <w:rFonts w:eastAsia="Times New Roman" w:cs="Calibri"/>
          <w:sz w:val="24"/>
          <w:szCs w:val="24"/>
          <w:lang w:val="pl-PL" w:eastAsia="pl-PL"/>
        </w:rPr>
        <w:t xml:space="preserve"> roku od dłużników alimentacyjnych </w:t>
      </w:r>
      <w:r w:rsidRPr="0071262D">
        <w:rPr>
          <w:rFonts w:eastAsia="Times New Roman" w:cs="Calibri"/>
          <w:b/>
          <w:sz w:val="24"/>
          <w:szCs w:val="24"/>
          <w:lang w:val="pl-PL" w:eastAsia="pl-PL"/>
        </w:rPr>
        <w:t xml:space="preserve">wyegzekwowano kwotę </w:t>
      </w:r>
      <w:r w:rsidR="00FE2A0E">
        <w:rPr>
          <w:rFonts w:eastAsia="Times New Roman" w:cs="Calibri"/>
          <w:b/>
          <w:sz w:val="24"/>
          <w:szCs w:val="24"/>
          <w:lang w:val="pl-PL" w:eastAsia="pl-PL"/>
        </w:rPr>
        <w:t>56 </w:t>
      </w:r>
      <w:r w:rsidR="005417FC">
        <w:rPr>
          <w:rFonts w:eastAsia="Times New Roman" w:cs="Calibri"/>
          <w:b/>
          <w:sz w:val="24"/>
          <w:szCs w:val="24"/>
          <w:lang w:val="pl-PL" w:eastAsia="pl-PL"/>
        </w:rPr>
        <w:t>090</w:t>
      </w:r>
      <w:r w:rsidR="00FE2A0E">
        <w:rPr>
          <w:rFonts w:eastAsia="Times New Roman" w:cs="Calibri"/>
          <w:b/>
          <w:sz w:val="24"/>
          <w:szCs w:val="24"/>
          <w:lang w:val="pl-PL" w:eastAsia="pl-PL"/>
        </w:rPr>
        <w:t>,05</w:t>
      </w:r>
      <w:r w:rsidRPr="0071262D">
        <w:rPr>
          <w:rFonts w:eastAsia="Times New Roman" w:cs="Calibri"/>
          <w:b/>
          <w:sz w:val="24"/>
          <w:szCs w:val="24"/>
          <w:lang w:val="pl-PL" w:eastAsia="pl-PL"/>
        </w:rPr>
        <w:t xml:space="preserve"> zł. </w:t>
      </w:r>
    </w:p>
    <w:p w14:paraId="3E39BD3A" w14:textId="45E0FF9C" w:rsidR="007E552A" w:rsidRPr="000D29DF" w:rsidRDefault="007E552A" w:rsidP="007E552A">
      <w:pPr>
        <w:widowControl/>
        <w:autoSpaceDE w:val="0"/>
        <w:autoSpaceDN w:val="0"/>
        <w:adjustRightInd w:val="0"/>
        <w:spacing w:line="276" w:lineRule="auto"/>
        <w:ind w:firstLine="708"/>
        <w:jc w:val="both"/>
        <w:rPr>
          <w:rFonts w:eastAsia="Times New Roman" w:cs="Calibri"/>
          <w:b/>
          <w:bCs/>
          <w:sz w:val="24"/>
          <w:szCs w:val="24"/>
          <w:lang w:val="pl-PL" w:eastAsia="pl-PL"/>
        </w:rPr>
      </w:pPr>
      <w:r w:rsidRPr="000D29DF">
        <w:rPr>
          <w:rFonts w:eastAsia="Times New Roman" w:cs="Calibri"/>
          <w:sz w:val="24"/>
          <w:szCs w:val="24"/>
          <w:lang w:val="pl-PL" w:eastAsia="pl-PL"/>
        </w:rPr>
        <w:t xml:space="preserve">Każdego roku Wydział Polityki Społecznej PUW w Białymstoku na podstawie sprawozdań rzeczowo- finansowych z realizacji zadań określonych w art. 31 ust. 1 ustawy z dnia 7 września 2007 roku o pomocy osobom uprawnionym do alimentów dokonuje analizy ściągalności przez gminy od dłużników alimentacyjnych należności z tytułu wypłaconych świadczeń z funduszu alimentacyjnego. Zgodnie z otrzymaną informacją z Podlaskiego Urzędu Wojewódzkiego </w:t>
      </w:r>
      <w:r>
        <w:rPr>
          <w:rFonts w:eastAsia="Times New Roman" w:cs="Calibri"/>
          <w:sz w:val="24"/>
          <w:szCs w:val="24"/>
          <w:lang w:val="pl-PL" w:eastAsia="pl-PL"/>
        </w:rPr>
        <w:t xml:space="preserve">                     </w:t>
      </w:r>
      <w:r w:rsidRPr="000D29DF">
        <w:rPr>
          <w:rFonts w:eastAsia="Times New Roman" w:cs="Calibri"/>
          <w:sz w:val="24"/>
          <w:szCs w:val="24"/>
          <w:lang w:val="pl-PL" w:eastAsia="pl-PL"/>
        </w:rPr>
        <w:t xml:space="preserve">w Białymstoku </w:t>
      </w:r>
      <w:r w:rsidRPr="000D29DF">
        <w:rPr>
          <w:rFonts w:eastAsia="Times New Roman" w:cs="Calibri"/>
          <w:b/>
          <w:sz w:val="24"/>
          <w:szCs w:val="24"/>
          <w:lang w:val="pl-PL" w:eastAsia="pl-PL"/>
        </w:rPr>
        <w:t>poziom ściągalności w Gminie Lipsk za 202</w:t>
      </w:r>
      <w:r w:rsidR="00300B1E">
        <w:rPr>
          <w:rFonts w:eastAsia="Times New Roman" w:cs="Calibri"/>
          <w:b/>
          <w:sz w:val="24"/>
          <w:szCs w:val="24"/>
          <w:lang w:val="pl-PL" w:eastAsia="pl-PL"/>
        </w:rPr>
        <w:t>4</w:t>
      </w:r>
      <w:r w:rsidRPr="000D29DF">
        <w:rPr>
          <w:rFonts w:eastAsia="Times New Roman" w:cs="Calibri"/>
          <w:b/>
          <w:sz w:val="24"/>
          <w:szCs w:val="24"/>
          <w:lang w:val="pl-PL" w:eastAsia="pl-PL"/>
        </w:rPr>
        <w:t xml:space="preserve"> r. wyniósł </w:t>
      </w:r>
      <w:r w:rsidR="00300B1E">
        <w:rPr>
          <w:rFonts w:eastAsia="Times New Roman" w:cs="Calibri"/>
          <w:b/>
          <w:sz w:val="24"/>
          <w:szCs w:val="24"/>
          <w:lang w:val="pl-PL" w:eastAsia="pl-PL"/>
        </w:rPr>
        <w:t>59,58</w:t>
      </w:r>
      <w:r w:rsidRPr="000D29DF">
        <w:rPr>
          <w:rFonts w:eastAsia="Times New Roman" w:cs="Calibri"/>
          <w:b/>
          <w:sz w:val="24"/>
          <w:szCs w:val="24"/>
          <w:lang w:val="pl-PL" w:eastAsia="pl-PL"/>
        </w:rPr>
        <w:t xml:space="preserve"> %. </w:t>
      </w:r>
    </w:p>
    <w:p w14:paraId="70C536A2" w14:textId="77777777" w:rsidR="00FF2770" w:rsidRPr="000D29DF" w:rsidRDefault="00FF2770" w:rsidP="00FF2770">
      <w:pPr>
        <w:rPr>
          <w:lang w:val="pl-PL"/>
        </w:rPr>
      </w:pPr>
    </w:p>
    <w:p w14:paraId="361B3CEB" w14:textId="77777777" w:rsidR="003452AF" w:rsidRPr="000D29DF" w:rsidRDefault="003452AF" w:rsidP="003452AF">
      <w:pPr>
        <w:rPr>
          <w:lang w:val="pl-PL"/>
        </w:rPr>
      </w:pPr>
    </w:p>
    <w:p w14:paraId="4DFCCBAD" w14:textId="77777777" w:rsidR="003452AF" w:rsidRPr="000D29DF" w:rsidRDefault="003452AF" w:rsidP="003452AF">
      <w:pPr>
        <w:widowControl/>
        <w:rPr>
          <w:rFonts w:eastAsia="Times New Roman" w:cs="Calibri"/>
          <w:b/>
          <w:sz w:val="28"/>
          <w:szCs w:val="28"/>
          <w:lang w:val="pl-PL" w:eastAsia="pl-PL"/>
        </w:rPr>
      </w:pPr>
      <w:r w:rsidRPr="000D29DF">
        <w:rPr>
          <w:rFonts w:eastAsia="Times New Roman" w:cs="Calibri"/>
          <w:b/>
          <w:sz w:val="28"/>
          <w:szCs w:val="28"/>
          <w:lang w:val="pl-PL" w:eastAsia="pl-PL"/>
        </w:rPr>
        <w:t>Dodatki mieszkaniowe</w:t>
      </w:r>
    </w:p>
    <w:p w14:paraId="761E908C" w14:textId="77777777" w:rsidR="003452AF" w:rsidRPr="000D29DF" w:rsidRDefault="003452AF" w:rsidP="003452AF">
      <w:pPr>
        <w:widowControl/>
        <w:jc w:val="center"/>
        <w:rPr>
          <w:rFonts w:eastAsia="Times New Roman" w:cs="Calibri"/>
          <w:b/>
          <w:sz w:val="24"/>
          <w:szCs w:val="24"/>
          <w:lang w:val="pl-PL" w:eastAsia="pl-PL"/>
        </w:rPr>
      </w:pPr>
    </w:p>
    <w:p w14:paraId="0D9C4FDC" w14:textId="57224964" w:rsidR="003452AF" w:rsidRPr="000D29DF" w:rsidRDefault="003452AF" w:rsidP="003452AF">
      <w:pPr>
        <w:widowControl/>
        <w:spacing w:line="276" w:lineRule="auto"/>
        <w:ind w:firstLine="708"/>
        <w:jc w:val="both"/>
        <w:rPr>
          <w:rFonts w:eastAsia="Times New Roman" w:cs="Calibri"/>
          <w:sz w:val="24"/>
          <w:szCs w:val="24"/>
          <w:lang w:val="pl-PL" w:eastAsia="pl-PL"/>
        </w:rPr>
      </w:pPr>
      <w:r w:rsidRPr="000D29DF">
        <w:rPr>
          <w:rFonts w:eastAsia="Times New Roman" w:cs="Calibri"/>
          <w:sz w:val="24"/>
          <w:szCs w:val="24"/>
          <w:lang w:val="pl-PL" w:eastAsia="pl-PL"/>
        </w:rPr>
        <w:t>Dodatki mieszkaniowe są – obok świadczeń z pomocy społecznej, świadczeń rodzinnych   i świadczeń z funduszu alimentacyjnego – jedną z głównych form wsparcia finansowego osób będących w trudnej sytuacji materialnej, które nie są  w stanie z posiadanych środków finansowych i przy wykorzystaniu innych zasobów majątkowych pokryć wydatków związanych z eksploatacją mieszkania. Zasady i tryb ich przyznawania, ustalania wysokości i wypłacania oraz właściwość organów w tych sprawach reguluje ustawa o dodatkach mieszkaniowych (t.j. Dz.U. z 202</w:t>
      </w:r>
      <w:r>
        <w:rPr>
          <w:rFonts w:eastAsia="Times New Roman" w:cs="Calibri"/>
          <w:sz w:val="24"/>
          <w:szCs w:val="24"/>
          <w:lang w:val="pl-PL" w:eastAsia="pl-PL"/>
        </w:rPr>
        <w:t>3</w:t>
      </w:r>
      <w:r w:rsidRPr="000D29DF">
        <w:rPr>
          <w:rFonts w:eastAsia="Times New Roman" w:cs="Calibri"/>
          <w:sz w:val="24"/>
          <w:szCs w:val="24"/>
          <w:lang w:val="pl-PL" w:eastAsia="pl-PL"/>
        </w:rPr>
        <w:t xml:space="preserve"> r., poz. </w:t>
      </w:r>
      <w:r>
        <w:rPr>
          <w:rFonts w:eastAsia="Times New Roman" w:cs="Calibri"/>
          <w:sz w:val="24"/>
          <w:szCs w:val="24"/>
          <w:lang w:val="pl-PL" w:eastAsia="pl-PL"/>
        </w:rPr>
        <w:t>1335</w:t>
      </w:r>
      <w:r w:rsidRPr="000D29DF">
        <w:rPr>
          <w:rFonts w:eastAsia="Times New Roman" w:cs="Calibri"/>
          <w:sz w:val="24"/>
          <w:szCs w:val="24"/>
          <w:lang w:val="pl-PL" w:eastAsia="pl-PL"/>
        </w:rPr>
        <w:t>).</w:t>
      </w:r>
    </w:p>
    <w:p w14:paraId="40B06E48" w14:textId="77777777" w:rsidR="003452AF" w:rsidRPr="000D29DF" w:rsidRDefault="003452AF" w:rsidP="003452AF">
      <w:pPr>
        <w:widowControl/>
        <w:spacing w:line="276" w:lineRule="auto"/>
        <w:ind w:firstLine="708"/>
        <w:jc w:val="both"/>
        <w:rPr>
          <w:rFonts w:eastAsia="Times New Roman" w:cs="Calibri"/>
          <w:sz w:val="24"/>
          <w:szCs w:val="24"/>
          <w:lang w:val="pl-PL" w:eastAsia="pl-PL"/>
        </w:rPr>
      </w:pPr>
      <w:r w:rsidRPr="000D29DF">
        <w:rPr>
          <w:rFonts w:eastAsia="Times New Roman" w:cs="Calibri"/>
          <w:sz w:val="24"/>
          <w:szCs w:val="24"/>
          <w:lang w:val="pl-PL" w:eastAsia="pl-PL"/>
        </w:rPr>
        <w:t xml:space="preserve">Jednym z warunków nabycia prawa do dodatku mieszkaniowego jest posiadanie przez osobę ubiegającą się o przyznanie przedmiotowego świadczenia </w:t>
      </w:r>
      <w:r w:rsidRPr="000D29DF">
        <w:rPr>
          <w:rFonts w:eastAsia="Times New Roman" w:cs="Calibri"/>
          <w:b/>
          <w:sz w:val="24"/>
          <w:szCs w:val="24"/>
          <w:lang w:val="pl-PL" w:eastAsia="pl-PL"/>
        </w:rPr>
        <w:t>tytułu prawnego do lokalu mieszkalnego</w:t>
      </w:r>
      <w:r w:rsidRPr="000D29DF">
        <w:rPr>
          <w:rFonts w:eastAsia="Times New Roman" w:cs="Calibri"/>
          <w:sz w:val="24"/>
          <w:szCs w:val="24"/>
          <w:lang w:val="pl-PL" w:eastAsia="pl-PL"/>
        </w:rPr>
        <w:t xml:space="preserve">. Jak stanowi przepis art. 2 ust. 1 u.d.m., dodatek mieszkaniowy przysługuje: </w:t>
      </w:r>
      <w:r>
        <w:rPr>
          <w:rFonts w:eastAsia="Times New Roman" w:cs="Calibri"/>
          <w:sz w:val="24"/>
          <w:szCs w:val="24"/>
          <w:lang w:val="pl-PL" w:eastAsia="pl-PL"/>
        </w:rPr>
        <w:t xml:space="preserve">                    </w:t>
      </w:r>
      <w:r w:rsidRPr="000D29DF">
        <w:rPr>
          <w:rFonts w:eastAsia="Times New Roman" w:cs="Calibri"/>
          <w:sz w:val="24"/>
          <w:szCs w:val="24"/>
          <w:lang w:val="pl-PL" w:eastAsia="pl-PL"/>
        </w:rPr>
        <w:t>(z zastrzeżeniem art. 7 ust. 3 i 4)</w:t>
      </w:r>
      <w:r>
        <w:rPr>
          <w:rFonts w:eastAsia="Times New Roman" w:cs="Calibri"/>
          <w:sz w:val="24"/>
          <w:szCs w:val="24"/>
          <w:lang w:val="pl-PL" w:eastAsia="pl-PL"/>
        </w:rPr>
        <w:t>:</w:t>
      </w:r>
    </w:p>
    <w:p w14:paraId="4B83A54F" w14:textId="77777777" w:rsidR="003452AF" w:rsidRPr="000D29DF" w:rsidRDefault="003452AF" w:rsidP="003452AF">
      <w:pPr>
        <w:pStyle w:val="Akapitzlist"/>
        <w:widowControl/>
        <w:numPr>
          <w:ilvl w:val="0"/>
          <w:numId w:val="17"/>
        </w:numPr>
        <w:spacing w:line="276" w:lineRule="auto"/>
        <w:ind w:left="709"/>
        <w:contextualSpacing w:val="0"/>
        <w:jc w:val="both"/>
        <w:rPr>
          <w:rFonts w:eastAsia="Times New Roman" w:cs="Calibri"/>
          <w:sz w:val="24"/>
          <w:szCs w:val="24"/>
          <w:lang w:val="pl-PL" w:eastAsia="pl-PL"/>
        </w:rPr>
      </w:pPr>
      <w:r w:rsidRPr="000D29DF">
        <w:rPr>
          <w:rFonts w:eastAsia="Times New Roman" w:cs="Calibri"/>
          <w:sz w:val="24"/>
          <w:szCs w:val="24"/>
          <w:lang w:val="pl-PL" w:eastAsia="pl-PL"/>
        </w:rPr>
        <w:t>Najemcom oraz podnajemcom lokali mieszkalnych zamieszkującym w tych lokalach;</w:t>
      </w:r>
    </w:p>
    <w:p w14:paraId="1469A9C9" w14:textId="77777777" w:rsidR="003452AF" w:rsidRPr="000D29DF" w:rsidRDefault="003452AF" w:rsidP="003452AF">
      <w:pPr>
        <w:pStyle w:val="Akapitzlist"/>
        <w:widowControl/>
        <w:numPr>
          <w:ilvl w:val="0"/>
          <w:numId w:val="17"/>
        </w:numPr>
        <w:spacing w:line="276" w:lineRule="auto"/>
        <w:ind w:left="709"/>
        <w:contextualSpacing w:val="0"/>
        <w:jc w:val="both"/>
        <w:rPr>
          <w:rFonts w:eastAsia="Times New Roman" w:cs="Calibri"/>
          <w:sz w:val="24"/>
          <w:szCs w:val="24"/>
          <w:lang w:val="pl-PL" w:eastAsia="pl-PL"/>
        </w:rPr>
      </w:pPr>
      <w:r w:rsidRPr="000D29DF">
        <w:rPr>
          <w:rFonts w:eastAsia="Times New Roman" w:cs="Calibri"/>
          <w:sz w:val="24"/>
          <w:szCs w:val="24"/>
          <w:lang w:val="pl-PL" w:eastAsia="pl-PL"/>
        </w:rPr>
        <w:t>Osobom mieszkającym w lokalach mieszkalnych, do których przysługuje im spółdzielcze prawo do lokalu mieszkalnego;</w:t>
      </w:r>
    </w:p>
    <w:p w14:paraId="34A32E94" w14:textId="77777777" w:rsidR="003452AF" w:rsidRPr="000D29DF" w:rsidRDefault="003452AF" w:rsidP="003452AF">
      <w:pPr>
        <w:pStyle w:val="Akapitzlist"/>
        <w:widowControl/>
        <w:numPr>
          <w:ilvl w:val="0"/>
          <w:numId w:val="17"/>
        </w:numPr>
        <w:spacing w:line="276" w:lineRule="auto"/>
        <w:ind w:left="709"/>
        <w:contextualSpacing w:val="0"/>
        <w:jc w:val="both"/>
        <w:rPr>
          <w:rFonts w:eastAsia="Times New Roman" w:cs="Calibri"/>
          <w:sz w:val="24"/>
          <w:szCs w:val="24"/>
          <w:lang w:val="pl-PL" w:eastAsia="pl-PL"/>
        </w:rPr>
      </w:pPr>
      <w:r w:rsidRPr="000D29DF">
        <w:rPr>
          <w:rFonts w:eastAsia="Times New Roman" w:cs="Calibri"/>
          <w:sz w:val="24"/>
          <w:szCs w:val="24"/>
          <w:lang w:val="pl-PL" w:eastAsia="pl-PL"/>
        </w:rPr>
        <w:lastRenderedPageBreak/>
        <w:t xml:space="preserve">Osobom mieszkającym w lokalach mieszkalnych znajdujących się w budynkach stanowiących ich własność i właścicielom samodzielnych lokali mieszkalnych; </w:t>
      </w:r>
    </w:p>
    <w:p w14:paraId="733EC432" w14:textId="77777777" w:rsidR="003452AF" w:rsidRPr="000D29DF" w:rsidRDefault="003452AF" w:rsidP="003452AF">
      <w:pPr>
        <w:pStyle w:val="Akapitzlist"/>
        <w:widowControl/>
        <w:numPr>
          <w:ilvl w:val="0"/>
          <w:numId w:val="17"/>
        </w:numPr>
        <w:spacing w:line="276" w:lineRule="auto"/>
        <w:ind w:left="709"/>
        <w:contextualSpacing w:val="0"/>
        <w:jc w:val="both"/>
        <w:rPr>
          <w:rFonts w:eastAsia="Times New Roman" w:cs="Calibri"/>
          <w:sz w:val="24"/>
          <w:szCs w:val="24"/>
          <w:lang w:val="pl-PL" w:eastAsia="pl-PL"/>
        </w:rPr>
      </w:pPr>
      <w:r w:rsidRPr="000D29DF">
        <w:rPr>
          <w:rFonts w:eastAsia="Times New Roman" w:cs="Calibri"/>
          <w:sz w:val="24"/>
          <w:szCs w:val="24"/>
          <w:lang w:val="pl-PL" w:eastAsia="pl-PL"/>
        </w:rPr>
        <w:t xml:space="preserve">Innym osobom mającym tytuł prawny do zajmowanego lokalu mieszkalnego                                i ponoszącym wydatki związane z jego zajmowaniem; </w:t>
      </w:r>
    </w:p>
    <w:p w14:paraId="49F9A999" w14:textId="77777777" w:rsidR="003452AF" w:rsidRPr="000D29DF" w:rsidRDefault="003452AF" w:rsidP="003452AF">
      <w:pPr>
        <w:pStyle w:val="Akapitzlist"/>
        <w:widowControl/>
        <w:numPr>
          <w:ilvl w:val="0"/>
          <w:numId w:val="17"/>
        </w:numPr>
        <w:spacing w:line="276" w:lineRule="auto"/>
        <w:ind w:left="709"/>
        <w:contextualSpacing w:val="0"/>
        <w:jc w:val="both"/>
        <w:rPr>
          <w:rFonts w:eastAsia="Times New Roman" w:cs="Calibri"/>
          <w:sz w:val="24"/>
          <w:szCs w:val="24"/>
          <w:lang w:val="pl-PL" w:eastAsia="pl-PL"/>
        </w:rPr>
      </w:pPr>
      <w:r w:rsidRPr="000D29DF">
        <w:rPr>
          <w:rFonts w:eastAsia="Times New Roman" w:cs="Calibri"/>
          <w:sz w:val="24"/>
          <w:szCs w:val="24"/>
          <w:lang w:val="pl-PL" w:eastAsia="pl-PL"/>
        </w:rPr>
        <w:t xml:space="preserve">Osobom zajmującym lokal mieszkalny bez tytułu prawnego, oczekującym na przysługując im lokal zamienny albo socjalny. </w:t>
      </w:r>
    </w:p>
    <w:p w14:paraId="09EC411B" w14:textId="66C54399" w:rsidR="003452AF" w:rsidRPr="008F244A" w:rsidRDefault="003452AF" w:rsidP="003452AF">
      <w:pPr>
        <w:pStyle w:val="NormalnyWeb"/>
        <w:spacing w:line="276" w:lineRule="auto"/>
        <w:ind w:firstLine="284"/>
        <w:jc w:val="both"/>
        <w:rPr>
          <w:rFonts w:ascii="Calibri" w:hAnsi="Calibri" w:cs="Calibri"/>
          <w:lang w:val="pl-PL"/>
        </w:rPr>
      </w:pPr>
      <w:r w:rsidRPr="000D29DF">
        <w:rPr>
          <w:rStyle w:val="Pogrubienie"/>
          <w:rFonts w:ascii="Calibri" w:eastAsiaTheme="majorEastAsia" w:hAnsi="Calibri"/>
          <w:lang w:val="pl-PL"/>
        </w:rPr>
        <w:t xml:space="preserve">Przy wydawaniu decyzji o przyznaniu dodatku mieszkaniowego uwzględnia się kwotę przeciętnego wynagrodzenia w gospodarce narodowej, </w:t>
      </w:r>
      <w:r w:rsidRPr="000D29DF">
        <w:rPr>
          <w:rFonts w:ascii="Calibri" w:hAnsi="Calibri"/>
          <w:lang w:val="pl-PL"/>
        </w:rPr>
        <w:t>obowiązującego w dniu złożenia wniosku, ostatnio ogłoszonego</w:t>
      </w:r>
      <w:r w:rsidRPr="000D29DF">
        <w:rPr>
          <w:rStyle w:val="Pogrubienie"/>
          <w:rFonts w:ascii="Calibri" w:eastAsiaTheme="majorEastAsia" w:hAnsi="Calibri"/>
          <w:lang w:val="pl-PL"/>
        </w:rPr>
        <w:t xml:space="preserve"> </w:t>
      </w:r>
      <w:r w:rsidRPr="00E61DBA">
        <w:rPr>
          <w:rStyle w:val="Pogrubienie"/>
          <w:rFonts w:ascii="Calibri" w:eastAsiaTheme="majorEastAsia" w:hAnsi="Calibri"/>
          <w:b w:val="0"/>
          <w:bCs w:val="0"/>
          <w:lang w:val="pl-PL"/>
        </w:rPr>
        <w:t xml:space="preserve">przez </w:t>
      </w:r>
      <w:r w:rsidRPr="000D29DF">
        <w:rPr>
          <w:rFonts w:ascii="Calibri" w:hAnsi="Calibri" w:cs="Calibri"/>
          <w:lang w:val="pl-PL"/>
        </w:rPr>
        <w:t xml:space="preserve">Prezesa Głównego Urzędu Statystycznego na podstawie art 20 pkt 1 lit. a ustawy z dnia 17 grudnia 1998 r. o emeryturach i rentach z Funduszu Ubezpieczeń </w:t>
      </w:r>
      <w:r w:rsidRPr="008F244A">
        <w:rPr>
          <w:rFonts w:ascii="Calibri" w:hAnsi="Calibri" w:cs="Calibri"/>
          <w:lang w:val="pl-PL"/>
        </w:rPr>
        <w:t xml:space="preserve">Społecznych. </w:t>
      </w:r>
      <w:r w:rsidRPr="008F244A">
        <w:rPr>
          <w:rStyle w:val="Pogrubienie"/>
          <w:rFonts w:ascii="Calibri" w:eastAsiaTheme="majorEastAsia" w:hAnsi="Calibri"/>
          <w:b w:val="0"/>
          <w:bCs w:val="0"/>
          <w:lang w:val="pl-PL"/>
        </w:rPr>
        <w:t>Zgodnie z</w:t>
      </w:r>
      <w:r w:rsidRPr="008F244A">
        <w:rPr>
          <w:rStyle w:val="Pogrubienie"/>
          <w:rFonts w:ascii="Calibri" w:eastAsiaTheme="majorEastAsia" w:hAnsi="Calibri"/>
          <w:lang w:val="pl-PL"/>
        </w:rPr>
        <w:t xml:space="preserve"> </w:t>
      </w:r>
      <w:r w:rsidRPr="008F244A">
        <w:rPr>
          <w:rFonts w:ascii="Calibri" w:hAnsi="Calibri"/>
          <w:lang w:val="pl-PL"/>
        </w:rPr>
        <w:t xml:space="preserve">Komunikatem Prezesa Głównego Urzędu Statystycznego z dnia 9 lutego 2024 r. w sprawie przeciętnego wynagrodzenia w gospodarce narodowej w 2023r. </w:t>
      </w:r>
      <w:r w:rsidRPr="008F244A">
        <w:rPr>
          <w:rStyle w:val="Pogrubienie"/>
          <w:rFonts w:ascii="Calibri" w:eastAsiaTheme="majorEastAsia" w:hAnsi="Calibri"/>
          <w:b w:val="0"/>
          <w:bCs w:val="0"/>
          <w:lang w:val="pl-PL"/>
        </w:rPr>
        <w:t>kwota przeciętnego wynagrodzenia w gospodarce narodowej wynosiła</w:t>
      </w:r>
      <w:r w:rsidRPr="008F244A">
        <w:rPr>
          <w:rStyle w:val="Pogrubienie"/>
          <w:rFonts w:ascii="Calibri" w:eastAsiaTheme="majorEastAsia" w:hAnsi="Calibri"/>
          <w:lang w:val="pl-PL"/>
        </w:rPr>
        <w:t xml:space="preserve"> </w:t>
      </w:r>
      <w:r w:rsidRPr="005417FC">
        <w:rPr>
          <w:rFonts w:asciiTheme="minorHAnsi" w:hAnsiTheme="minorHAnsi" w:cstheme="minorHAnsi"/>
          <w:lang w:val="pl-PL"/>
        </w:rPr>
        <w:t>7155,48</w:t>
      </w:r>
      <w:r w:rsidR="008F244A" w:rsidRPr="005417FC">
        <w:rPr>
          <w:rFonts w:asciiTheme="minorHAnsi" w:hAnsiTheme="minorHAnsi" w:cstheme="minorHAnsi"/>
          <w:lang w:val="pl-PL"/>
        </w:rPr>
        <w:t xml:space="preserve"> </w:t>
      </w:r>
      <w:r w:rsidRPr="008F244A">
        <w:rPr>
          <w:rStyle w:val="Pogrubienie"/>
          <w:rFonts w:asciiTheme="minorHAnsi" w:eastAsiaTheme="majorEastAsia" w:hAnsiTheme="minorHAnsi" w:cstheme="minorHAnsi"/>
          <w:b w:val="0"/>
          <w:bCs w:val="0"/>
          <w:lang w:val="pl-PL"/>
        </w:rPr>
        <w:t>zł.</w:t>
      </w:r>
      <w:r w:rsidRPr="008F244A">
        <w:rPr>
          <w:rStyle w:val="Pogrubienie"/>
          <w:rFonts w:ascii="Calibri" w:eastAsiaTheme="majorEastAsia" w:hAnsi="Calibri"/>
          <w:lang w:val="pl-PL"/>
        </w:rPr>
        <w:t xml:space="preserve"> </w:t>
      </w:r>
    </w:p>
    <w:p w14:paraId="478A5936" w14:textId="77777777" w:rsidR="003452AF" w:rsidRPr="000D29DF" w:rsidRDefault="003452AF" w:rsidP="003452AF">
      <w:pPr>
        <w:pStyle w:val="standard"/>
        <w:spacing w:line="276" w:lineRule="auto"/>
        <w:jc w:val="both"/>
        <w:rPr>
          <w:rFonts w:ascii="Calibri" w:hAnsi="Calibri"/>
        </w:rPr>
      </w:pPr>
      <w:r>
        <w:rPr>
          <w:rFonts w:ascii="Calibri" w:hAnsi="Calibri"/>
        </w:rPr>
        <w:t>Zatem</w:t>
      </w:r>
      <w:r w:rsidRPr="000D29DF">
        <w:rPr>
          <w:rFonts w:ascii="Calibri" w:hAnsi="Calibri"/>
        </w:rPr>
        <w:t xml:space="preserve"> dodatek mieszkaniowy przysługiwał, jeżeli w okresie 3 miesięcy poprzedzających datę złożenia wniosku, średni miesięczny dochód przypadający na jednego członka gospodarstwa domowego wnioskodawcy nie przekroczył:</w:t>
      </w:r>
    </w:p>
    <w:p w14:paraId="218D537F" w14:textId="19A02326" w:rsidR="003452AF" w:rsidRPr="000D29DF" w:rsidRDefault="003452AF" w:rsidP="003452AF">
      <w:pPr>
        <w:pStyle w:val="standard"/>
        <w:spacing w:line="276" w:lineRule="auto"/>
        <w:jc w:val="both"/>
        <w:rPr>
          <w:rFonts w:ascii="Calibri" w:hAnsi="Calibri"/>
        </w:rPr>
      </w:pPr>
      <w:r w:rsidRPr="000D29DF">
        <w:rPr>
          <w:rFonts w:ascii="Calibri" w:hAnsi="Calibri"/>
        </w:rPr>
        <w:t xml:space="preserve">1)  w gospodarstwie jednoosobowym 40% przeciętnego wynagrodzenia w gospodarce narodowej obowiązującego w dniu złożenia wniosku, tj. </w:t>
      </w:r>
      <w:r>
        <w:rPr>
          <w:rStyle w:val="Pogrubienie"/>
          <w:rFonts w:ascii="Calibri" w:eastAsiaTheme="majorEastAsia" w:hAnsi="Calibri"/>
        </w:rPr>
        <w:t>2862,19</w:t>
      </w:r>
      <w:r w:rsidRPr="000D29DF">
        <w:rPr>
          <w:rStyle w:val="Pogrubienie"/>
          <w:rFonts w:ascii="Calibri" w:eastAsiaTheme="majorEastAsia" w:hAnsi="Calibri"/>
        </w:rPr>
        <w:t xml:space="preserve"> zł;</w:t>
      </w:r>
    </w:p>
    <w:p w14:paraId="45C8F1AC" w14:textId="41435CBA" w:rsidR="003452AF" w:rsidRPr="000D29DF" w:rsidRDefault="003452AF" w:rsidP="003452AF">
      <w:pPr>
        <w:pStyle w:val="standard"/>
        <w:spacing w:line="276" w:lineRule="auto"/>
        <w:jc w:val="both"/>
        <w:rPr>
          <w:rStyle w:val="Pogrubienie"/>
          <w:rFonts w:ascii="Calibri" w:eastAsiaTheme="majorEastAsia" w:hAnsi="Calibri"/>
        </w:rPr>
      </w:pPr>
      <w:r w:rsidRPr="000D29DF">
        <w:rPr>
          <w:rFonts w:ascii="Calibri" w:hAnsi="Calibri"/>
        </w:rPr>
        <w:t xml:space="preserve">2)  w gospodarstwie wieloosobowym 30% przeciętnego wynagrodzenia w gospodarce narodowej obowiązującego w dniu złożenia wniosku, tj. </w:t>
      </w:r>
      <w:r>
        <w:rPr>
          <w:rStyle w:val="Pogrubienie"/>
          <w:rFonts w:ascii="Calibri" w:eastAsiaTheme="majorEastAsia" w:hAnsi="Calibri"/>
        </w:rPr>
        <w:t>2146,64</w:t>
      </w:r>
      <w:r w:rsidRPr="000D29DF">
        <w:rPr>
          <w:rStyle w:val="Pogrubienie"/>
          <w:rFonts w:ascii="Calibri" w:eastAsiaTheme="majorEastAsia" w:hAnsi="Calibri"/>
        </w:rPr>
        <w:t xml:space="preserve"> zł.</w:t>
      </w:r>
    </w:p>
    <w:p w14:paraId="48EC38B6" w14:textId="77777777" w:rsidR="003452AF" w:rsidRPr="000D29DF" w:rsidRDefault="003452AF" w:rsidP="003452AF">
      <w:pPr>
        <w:pStyle w:val="NormalnyWeb"/>
        <w:spacing w:line="276" w:lineRule="auto"/>
        <w:jc w:val="both"/>
        <w:rPr>
          <w:rFonts w:ascii="Calibri" w:hAnsi="Calibri"/>
          <w:lang w:val="pl-PL"/>
        </w:rPr>
      </w:pPr>
      <w:r>
        <w:rPr>
          <w:rFonts w:ascii="Calibri" w:hAnsi="Calibri"/>
          <w:lang w:val="pl-PL"/>
        </w:rPr>
        <w:t>Z</w:t>
      </w:r>
      <w:r w:rsidRPr="000D29DF">
        <w:rPr>
          <w:rFonts w:ascii="Calibri" w:hAnsi="Calibri"/>
          <w:lang w:val="pl-PL"/>
        </w:rPr>
        <w:t xml:space="preserve">a dochód uważa się dochód w rozumieniu art. 3 pkt 1 ustawy z dnia 28 listopada 2003 r. </w:t>
      </w:r>
      <w:r>
        <w:rPr>
          <w:rFonts w:ascii="Calibri" w:hAnsi="Calibri"/>
          <w:lang w:val="pl-PL"/>
        </w:rPr>
        <w:t xml:space="preserve">                   </w:t>
      </w:r>
      <w:r w:rsidRPr="000D29DF">
        <w:rPr>
          <w:rFonts w:ascii="Calibri" w:hAnsi="Calibri"/>
          <w:lang w:val="pl-PL"/>
        </w:rPr>
        <w:t>o świadczeniach rodzinnych.</w:t>
      </w:r>
    </w:p>
    <w:p w14:paraId="2948872B" w14:textId="77777777" w:rsidR="003452AF" w:rsidRPr="000D29DF" w:rsidRDefault="003452AF" w:rsidP="003452AF">
      <w:pPr>
        <w:widowControl/>
        <w:spacing w:after="240" w:line="276" w:lineRule="auto"/>
        <w:ind w:firstLine="360"/>
        <w:jc w:val="both"/>
        <w:rPr>
          <w:rFonts w:eastAsia="Times New Roman" w:cs="Calibri"/>
          <w:sz w:val="24"/>
          <w:szCs w:val="24"/>
          <w:lang w:val="pl-PL" w:eastAsia="pl-PL"/>
        </w:rPr>
      </w:pPr>
      <w:r w:rsidRPr="000D29DF">
        <w:rPr>
          <w:rFonts w:eastAsia="Times New Roman" w:cs="Calibri"/>
          <w:sz w:val="24"/>
          <w:szCs w:val="24"/>
          <w:lang w:val="pl-PL" w:eastAsia="pl-PL"/>
        </w:rPr>
        <w:t xml:space="preserve">Kolejną przesłanką przyznania dodatku mieszkaniowego jest odpowiednia </w:t>
      </w:r>
      <w:r w:rsidRPr="000D29DF">
        <w:rPr>
          <w:rFonts w:eastAsia="Times New Roman" w:cs="Calibri"/>
          <w:b/>
          <w:sz w:val="24"/>
          <w:szCs w:val="24"/>
          <w:lang w:val="pl-PL" w:eastAsia="pl-PL"/>
        </w:rPr>
        <w:t>powierzchnia użytkowa lokalu mieszkalnego</w:t>
      </w:r>
      <w:r w:rsidRPr="000D29DF">
        <w:rPr>
          <w:rFonts w:eastAsia="Times New Roman" w:cs="Calibri"/>
          <w:sz w:val="24"/>
          <w:szCs w:val="24"/>
          <w:lang w:val="pl-PL" w:eastAsia="pl-PL"/>
        </w:rPr>
        <w:t xml:space="preserve">. Powierzchnia użytkowa lokalu mieszkalnego lub budynku mieszkalnego, w przeliczeniu na liczbę członków gospodarstwa domowego powierzchnia lokalu nie może przekraczać: </w:t>
      </w:r>
    </w:p>
    <w:p w14:paraId="5E76496C" w14:textId="77777777" w:rsidR="003452AF" w:rsidRPr="000D29DF" w:rsidRDefault="003452AF" w:rsidP="003452AF">
      <w:pPr>
        <w:pStyle w:val="Akapitzlist"/>
        <w:widowControl/>
        <w:numPr>
          <w:ilvl w:val="0"/>
          <w:numId w:val="16"/>
        </w:numPr>
        <w:spacing w:line="276" w:lineRule="auto"/>
        <w:contextualSpacing w:val="0"/>
        <w:jc w:val="both"/>
        <w:rPr>
          <w:rFonts w:eastAsia="Times New Roman" w:cs="Calibri"/>
          <w:sz w:val="24"/>
          <w:szCs w:val="24"/>
          <w:lang w:val="pl-PL" w:eastAsia="pl-PL"/>
        </w:rPr>
      </w:pPr>
      <w:r w:rsidRPr="000D29DF">
        <w:rPr>
          <w:rFonts w:eastAsia="Times New Roman" w:cs="Calibri"/>
          <w:sz w:val="24"/>
          <w:szCs w:val="24"/>
          <w:lang w:val="pl-PL" w:eastAsia="pl-PL"/>
        </w:rPr>
        <w:t xml:space="preserve">35 m² - dla 1 osoby; </w:t>
      </w:r>
    </w:p>
    <w:p w14:paraId="7AEB950A" w14:textId="77777777" w:rsidR="003452AF" w:rsidRPr="000D29DF" w:rsidRDefault="003452AF" w:rsidP="003452AF">
      <w:pPr>
        <w:pStyle w:val="Akapitzlist"/>
        <w:widowControl/>
        <w:numPr>
          <w:ilvl w:val="0"/>
          <w:numId w:val="16"/>
        </w:numPr>
        <w:spacing w:line="276" w:lineRule="auto"/>
        <w:contextualSpacing w:val="0"/>
        <w:jc w:val="both"/>
        <w:rPr>
          <w:rFonts w:eastAsia="Times New Roman" w:cs="Calibri"/>
          <w:sz w:val="24"/>
          <w:szCs w:val="24"/>
          <w:lang w:val="pl-PL" w:eastAsia="pl-PL"/>
        </w:rPr>
      </w:pPr>
      <w:r w:rsidRPr="000D29DF">
        <w:rPr>
          <w:rFonts w:eastAsia="Times New Roman" w:cs="Calibri"/>
          <w:sz w:val="24"/>
          <w:szCs w:val="24"/>
          <w:lang w:val="pl-PL" w:eastAsia="pl-PL"/>
        </w:rPr>
        <w:t xml:space="preserve">40 m² - dla 2 osób; </w:t>
      </w:r>
    </w:p>
    <w:p w14:paraId="3AC1948C" w14:textId="77777777" w:rsidR="003452AF" w:rsidRPr="000D29DF" w:rsidRDefault="003452AF" w:rsidP="003452AF">
      <w:pPr>
        <w:pStyle w:val="Akapitzlist"/>
        <w:widowControl/>
        <w:numPr>
          <w:ilvl w:val="0"/>
          <w:numId w:val="16"/>
        </w:numPr>
        <w:spacing w:line="276" w:lineRule="auto"/>
        <w:contextualSpacing w:val="0"/>
        <w:jc w:val="both"/>
        <w:rPr>
          <w:rFonts w:eastAsia="Times New Roman" w:cs="Calibri"/>
          <w:sz w:val="24"/>
          <w:szCs w:val="24"/>
          <w:lang w:val="pl-PL" w:eastAsia="pl-PL"/>
        </w:rPr>
      </w:pPr>
      <w:r w:rsidRPr="000D29DF">
        <w:rPr>
          <w:rFonts w:eastAsia="Times New Roman" w:cs="Calibri"/>
          <w:sz w:val="24"/>
          <w:szCs w:val="24"/>
          <w:lang w:val="pl-PL" w:eastAsia="pl-PL"/>
        </w:rPr>
        <w:t xml:space="preserve">45 m² - dla 3 osób; </w:t>
      </w:r>
    </w:p>
    <w:p w14:paraId="2F6C98B3" w14:textId="77777777" w:rsidR="003452AF" w:rsidRPr="000D29DF" w:rsidRDefault="003452AF" w:rsidP="003452AF">
      <w:pPr>
        <w:pStyle w:val="Akapitzlist"/>
        <w:widowControl/>
        <w:numPr>
          <w:ilvl w:val="0"/>
          <w:numId w:val="16"/>
        </w:numPr>
        <w:spacing w:line="276" w:lineRule="auto"/>
        <w:contextualSpacing w:val="0"/>
        <w:jc w:val="both"/>
        <w:rPr>
          <w:rFonts w:eastAsia="Times New Roman" w:cs="Calibri"/>
          <w:sz w:val="24"/>
          <w:szCs w:val="24"/>
          <w:lang w:val="pl-PL" w:eastAsia="pl-PL"/>
        </w:rPr>
      </w:pPr>
      <w:r w:rsidRPr="000D29DF">
        <w:rPr>
          <w:rFonts w:eastAsia="Times New Roman" w:cs="Calibri"/>
          <w:sz w:val="24"/>
          <w:szCs w:val="24"/>
          <w:lang w:val="pl-PL" w:eastAsia="pl-PL"/>
        </w:rPr>
        <w:t xml:space="preserve">55 m² - dla 4 osób; </w:t>
      </w:r>
    </w:p>
    <w:p w14:paraId="742ADCB2" w14:textId="77777777" w:rsidR="003452AF" w:rsidRPr="000D29DF" w:rsidRDefault="003452AF" w:rsidP="003452AF">
      <w:pPr>
        <w:pStyle w:val="Akapitzlist"/>
        <w:widowControl/>
        <w:numPr>
          <w:ilvl w:val="0"/>
          <w:numId w:val="16"/>
        </w:numPr>
        <w:spacing w:line="276" w:lineRule="auto"/>
        <w:contextualSpacing w:val="0"/>
        <w:jc w:val="both"/>
        <w:rPr>
          <w:rFonts w:eastAsia="Times New Roman" w:cs="Calibri"/>
          <w:sz w:val="24"/>
          <w:szCs w:val="24"/>
          <w:lang w:val="pl-PL" w:eastAsia="pl-PL"/>
        </w:rPr>
      </w:pPr>
      <w:r w:rsidRPr="000D29DF">
        <w:rPr>
          <w:rFonts w:eastAsia="Times New Roman" w:cs="Calibri"/>
          <w:sz w:val="24"/>
          <w:szCs w:val="24"/>
          <w:lang w:val="pl-PL" w:eastAsia="pl-PL"/>
        </w:rPr>
        <w:t xml:space="preserve">65 m² - dla 5 osób; </w:t>
      </w:r>
    </w:p>
    <w:p w14:paraId="2B61986B" w14:textId="77777777" w:rsidR="003452AF" w:rsidRPr="000D29DF" w:rsidRDefault="003452AF" w:rsidP="003452AF">
      <w:pPr>
        <w:pStyle w:val="Akapitzlist"/>
        <w:widowControl/>
        <w:numPr>
          <w:ilvl w:val="0"/>
          <w:numId w:val="16"/>
        </w:numPr>
        <w:spacing w:line="276" w:lineRule="auto"/>
        <w:contextualSpacing w:val="0"/>
        <w:jc w:val="both"/>
        <w:rPr>
          <w:rFonts w:eastAsia="Times New Roman" w:cs="Calibri"/>
          <w:sz w:val="24"/>
          <w:szCs w:val="24"/>
          <w:lang w:val="pl-PL" w:eastAsia="pl-PL"/>
        </w:rPr>
      </w:pPr>
      <w:r w:rsidRPr="000D29DF">
        <w:rPr>
          <w:rFonts w:eastAsia="Times New Roman" w:cs="Calibri"/>
          <w:sz w:val="24"/>
          <w:szCs w:val="24"/>
          <w:lang w:val="pl-PL" w:eastAsia="pl-PL"/>
        </w:rPr>
        <w:t xml:space="preserve">70 m² - dla 6 osób, a w razie zamieszkiwania w lokalu większej liczby osób dla każdej kolejnej osoby zwiększa się normatywną powierzchnię lokalu o 5 m² . </w:t>
      </w:r>
    </w:p>
    <w:p w14:paraId="5A210F2B" w14:textId="77777777" w:rsidR="003452AF" w:rsidRPr="000D29DF" w:rsidRDefault="003452AF" w:rsidP="003452AF">
      <w:pPr>
        <w:pStyle w:val="Akapitzlist"/>
        <w:widowControl/>
        <w:spacing w:line="276" w:lineRule="auto"/>
        <w:contextualSpacing w:val="0"/>
        <w:jc w:val="both"/>
        <w:rPr>
          <w:rFonts w:eastAsia="Times New Roman" w:cs="Calibri"/>
          <w:sz w:val="24"/>
          <w:szCs w:val="24"/>
          <w:lang w:val="pl-PL" w:eastAsia="pl-PL"/>
        </w:rPr>
      </w:pPr>
    </w:p>
    <w:p w14:paraId="414FDDB5" w14:textId="77777777" w:rsidR="003452AF" w:rsidRPr="000D29DF" w:rsidRDefault="003452AF" w:rsidP="003452AF">
      <w:pPr>
        <w:widowControl/>
        <w:spacing w:line="276" w:lineRule="auto"/>
        <w:jc w:val="both"/>
        <w:rPr>
          <w:rFonts w:eastAsia="Times New Roman" w:cs="Calibri"/>
          <w:sz w:val="24"/>
          <w:szCs w:val="24"/>
          <w:lang w:val="pl-PL" w:eastAsia="pl-PL"/>
        </w:rPr>
      </w:pPr>
      <w:r w:rsidRPr="000D29DF">
        <w:rPr>
          <w:rFonts w:eastAsia="Times New Roman" w:cs="Calibri"/>
          <w:sz w:val="24"/>
          <w:szCs w:val="24"/>
          <w:lang w:val="pl-PL" w:eastAsia="pl-PL"/>
        </w:rPr>
        <w:t>Zasadą jest, że dodatek mieszkaniowy przysługuje, gdy powierzchnia użytkowa lokalu mieszkalnego nie przekracza normatywnej powierzchni o więcej niż:</w:t>
      </w:r>
    </w:p>
    <w:p w14:paraId="2FF9309D" w14:textId="77777777" w:rsidR="003452AF" w:rsidRPr="000D29DF" w:rsidRDefault="003452AF" w:rsidP="003452AF">
      <w:pPr>
        <w:pStyle w:val="Akapitzlist"/>
        <w:widowControl/>
        <w:numPr>
          <w:ilvl w:val="0"/>
          <w:numId w:val="18"/>
        </w:numPr>
        <w:spacing w:line="276" w:lineRule="auto"/>
        <w:contextualSpacing w:val="0"/>
        <w:jc w:val="both"/>
        <w:rPr>
          <w:rFonts w:eastAsia="Times New Roman" w:cs="Calibri"/>
          <w:sz w:val="24"/>
          <w:szCs w:val="24"/>
          <w:lang w:val="pl-PL" w:eastAsia="pl-PL"/>
        </w:rPr>
      </w:pPr>
      <w:r w:rsidRPr="000D29DF">
        <w:rPr>
          <w:rFonts w:eastAsia="Times New Roman" w:cs="Calibri"/>
          <w:sz w:val="24"/>
          <w:szCs w:val="24"/>
          <w:lang w:val="pl-PL" w:eastAsia="pl-PL"/>
        </w:rPr>
        <w:lastRenderedPageBreak/>
        <w:t>30 % albo</w:t>
      </w:r>
    </w:p>
    <w:p w14:paraId="05CAB1EF" w14:textId="77777777" w:rsidR="003452AF" w:rsidRPr="000D29DF" w:rsidRDefault="003452AF" w:rsidP="003452AF">
      <w:pPr>
        <w:pStyle w:val="Akapitzlist"/>
        <w:widowControl/>
        <w:numPr>
          <w:ilvl w:val="0"/>
          <w:numId w:val="18"/>
        </w:numPr>
        <w:spacing w:line="276" w:lineRule="auto"/>
        <w:contextualSpacing w:val="0"/>
        <w:jc w:val="both"/>
        <w:rPr>
          <w:rFonts w:eastAsia="Times New Roman" w:cs="Calibri"/>
          <w:sz w:val="24"/>
          <w:szCs w:val="24"/>
          <w:lang w:val="pl-PL" w:eastAsia="pl-PL"/>
        </w:rPr>
      </w:pPr>
      <w:r w:rsidRPr="000D29DF">
        <w:rPr>
          <w:rFonts w:eastAsia="Times New Roman" w:cs="Calibri"/>
          <w:sz w:val="24"/>
          <w:szCs w:val="24"/>
          <w:lang w:val="pl-PL" w:eastAsia="pl-PL"/>
        </w:rPr>
        <w:t xml:space="preserve">50 %, pod warunkiem że udział powierzchni pokoi i kuchni w powierzchni użytkowej tego lokalu nie przekracza 60%. </w:t>
      </w:r>
    </w:p>
    <w:p w14:paraId="4C18C875" w14:textId="77777777" w:rsidR="003452AF" w:rsidRPr="00E61DBA" w:rsidRDefault="003452AF" w:rsidP="003452AF">
      <w:pPr>
        <w:pStyle w:val="Akapitzlist"/>
        <w:widowControl/>
        <w:spacing w:line="276" w:lineRule="auto"/>
        <w:contextualSpacing w:val="0"/>
        <w:jc w:val="both"/>
        <w:rPr>
          <w:rFonts w:eastAsia="Times New Roman" w:cs="Calibri"/>
          <w:sz w:val="10"/>
          <w:szCs w:val="10"/>
          <w:lang w:val="pl-PL" w:eastAsia="pl-PL"/>
        </w:rPr>
      </w:pPr>
    </w:p>
    <w:p w14:paraId="6DCF17E7" w14:textId="351A4EFE" w:rsidR="003452AF" w:rsidRPr="000D29DF" w:rsidRDefault="003452AF" w:rsidP="003452AF">
      <w:pPr>
        <w:spacing w:before="5" w:line="276" w:lineRule="auto"/>
        <w:ind w:firstLine="426"/>
        <w:jc w:val="both"/>
        <w:rPr>
          <w:rFonts w:cs="Calibri"/>
          <w:b/>
          <w:sz w:val="24"/>
          <w:szCs w:val="24"/>
          <w:lang w:val="pl-PL"/>
        </w:rPr>
      </w:pPr>
      <w:r w:rsidRPr="000D29DF">
        <w:rPr>
          <w:rFonts w:cs="Calibri"/>
          <w:sz w:val="24"/>
          <w:szCs w:val="24"/>
          <w:lang w:val="pl-PL"/>
        </w:rPr>
        <w:t>W 202</w:t>
      </w:r>
      <w:r>
        <w:rPr>
          <w:rFonts w:cs="Calibri"/>
          <w:sz w:val="24"/>
          <w:szCs w:val="24"/>
          <w:lang w:val="pl-PL"/>
        </w:rPr>
        <w:t>4</w:t>
      </w:r>
      <w:r w:rsidRPr="000D29DF">
        <w:rPr>
          <w:rFonts w:cs="Calibri"/>
          <w:sz w:val="24"/>
          <w:szCs w:val="24"/>
          <w:lang w:val="pl-PL"/>
        </w:rPr>
        <w:t xml:space="preserve"> roku do Miejsko – Gminnego Ośrodka Pomocy Społecznej </w:t>
      </w:r>
      <w:r w:rsidR="0058006A" w:rsidRPr="0058006A">
        <w:rPr>
          <w:rFonts w:cs="Calibri"/>
          <w:b/>
          <w:bCs/>
          <w:sz w:val="24"/>
          <w:szCs w:val="24"/>
          <w:lang w:val="pl-PL"/>
        </w:rPr>
        <w:t>43 rodziny</w:t>
      </w:r>
      <w:r w:rsidR="0058006A">
        <w:rPr>
          <w:rFonts w:cs="Calibri"/>
          <w:sz w:val="24"/>
          <w:szCs w:val="24"/>
          <w:lang w:val="pl-PL"/>
        </w:rPr>
        <w:t xml:space="preserve"> otrzymały dodatek mieszkaniowy</w:t>
      </w:r>
      <w:r w:rsidRPr="000D29DF">
        <w:rPr>
          <w:rFonts w:cs="Calibri"/>
          <w:sz w:val="24"/>
          <w:szCs w:val="24"/>
          <w:lang w:val="pl-PL"/>
        </w:rPr>
        <w:t xml:space="preserve">. W okresie sprawozdawczym wydano </w:t>
      </w:r>
      <w:r w:rsidRPr="00B47307">
        <w:rPr>
          <w:rFonts w:cs="Calibri"/>
          <w:b/>
          <w:bCs/>
          <w:sz w:val="24"/>
          <w:szCs w:val="24"/>
          <w:lang w:val="pl-PL"/>
        </w:rPr>
        <w:t>6</w:t>
      </w:r>
      <w:r w:rsidR="0058006A">
        <w:rPr>
          <w:rFonts w:cs="Calibri"/>
          <w:b/>
          <w:bCs/>
          <w:sz w:val="24"/>
          <w:szCs w:val="24"/>
          <w:lang w:val="pl-PL"/>
        </w:rPr>
        <w:t>7</w:t>
      </w:r>
      <w:r w:rsidRPr="000D29DF">
        <w:rPr>
          <w:rFonts w:cs="Calibri"/>
          <w:b/>
          <w:sz w:val="24"/>
          <w:szCs w:val="24"/>
          <w:lang w:val="pl-PL"/>
        </w:rPr>
        <w:t xml:space="preserve"> decyzji przyznających</w:t>
      </w:r>
      <w:r>
        <w:rPr>
          <w:rFonts w:cs="Calibri"/>
          <w:sz w:val="24"/>
          <w:szCs w:val="24"/>
          <w:lang w:val="pl-PL"/>
        </w:rPr>
        <w:t>.</w:t>
      </w:r>
    </w:p>
    <w:p w14:paraId="3CD4EC3C" w14:textId="20DF2B84" w:rsidR="003452AF" w:rsidRPr="000D29DF" w:rsidRDefault="003452AF" w:rsidP="003452AF">
      <w:pPr>
        <w:spacing w:before="5" w:line="276" w:lineRule="auto"/>
        <w:ind w:firstLine="426"/>
        <w:jc w:val="both"/>
        <w:rPr>
          <w:rFonts w:cs="Calibri"/>
          <w:sz w:val="24"/>
          <w:szCs w:val="24"/>
          <w:lang w:val="pl-PL"/>
        </w:rPr>
      </w:pPr>
      <w:r w:rsidRPr="00580D60">
        <w:rPr>
          <w:rFonts w:cs="Calibri"/>
          <w:sz w:val="24"/>
          <w:szCs w:val="24"/>
          <w:lang w:val="pl-PL"/>
        </w:rPr>
        <w:t>Łączna wartość wypłaconych dodatków mieszkaniowych w 202</w:t>
      </w:r>
      <w:r w:rsidR="005417FC">
        <w:rPr>
          <w:rFonts w:cs="Calibri"/>
          <w:sz w:val="24"/>
          <w:szCs w:val="24"/>
          <w:lang w:val="pl-PL"/>
        </w:rPr>
        <w:t>4</w:t>
      </w:r>
      <w:r w:rsidRPr="00580D60">
        <w:rPr>
          <w:rFonts w:cs="Calibri"/>
          <w:sz w:val="24"/>
          <w:szCs w:val="24"/>
          <w:lang w:val="pl-PL"/>
        </w:rPr>
        <w:t xml:space="preserve"> r. wyniosła</w:t>
      </w:r>
      <w:r w:rsidRPr="00580D60">
        <w:rPr>
          <w:rFonts w:cs="Calibri"/>
          <w:b/>
          <w:bCs/>
          <w:sz w:val="24"/>
          <w:szCs w:val="24"/>
          <w:lang w:val="pl-PL"/>
        </w:rPr>
        <w:t xml:space="preserve"> </w:t>
      </w:r>
      <w:r w:rsidR="0058006A">
        <w:rPr>
          <w:rFonts w:cs="Calibri"/>
          <w:b/>
          <w:bCs/>
          <w:sz w:val="24"/>
          <w:szCs w:val="24"/>
          <w:lang w:val="pl-PL"/>
        </w:rPr>
        <w:t>116 021,95</w:t>
      </w:r>
      <w:r w:rsidRPr="00580D60">
        <w:rPr>
          <w:rFonts w:cs="Calibri"/>
          <w:b/>
          <w:bCs/>
          <w:sz w:val="24"/>
          <w:szCs w:val="24"/>
          <w:lang w:val="pl-PL"/>
        </w:rPr>
        <w:t xml:space="preserve"> </w:t>
      </w:r>
      <w:r w:rsidRPr="00580D60">
        <w:rPr>
          <w:rFonts w:cs="Calibri"/>
          <w:b/>
          <w:sz w:val="24"/>
          <w:szCs w:val="24"/>
          <w:lang w:val="pl-PL"/>
        </w:rPr>
        <w:t xml:space="preserve">zł               </w:t>
      </w:r>
      <w:r w:rsidRPr="000D29DF">
        <w:rPr>
          <w:rFonts w:cs="Calibri"/>
          <w:sz w:val="24"/>
          <w:szCs w:val="24"/>
          <w:lang w:val="pl-PL"/>
        </w:rPr>
        <w:t xml:space="preserve">i kształtowała się następująco: </w:t>
      </w:r>
    </w:p>
    <w:p w14:paraId="4F778240" w14:textId="77777777" w:rsidR="003452AF" w:rsidRPr="000D29DF" w:rsidRDefault="003452AF" w:rsidP="003452AF">
      <w:pPr>
        <w:pStyle w:val="Akapitzlist"/>
        <w:spacing w:before="5" w:line="276" w:lineRule="auto"/>
        <w:ind w:left="0"/>
        <w:contextualSpacing w:val="0"/>
        <w:rPr>
          <w:rFonts w:cs="Calibri"/>
          <w:sz w:val="24"/>
          <w:szCs w:val="24"/>
          <w:lang w:val="pl-PL"/>
        </w:rPr>
      </w:pPr>
      <w:r w:rsidRPr="000D29DF">
        <w:rPr>
          <w:rFonts w:cs="Calibri"/>
          <w:sz w:val="24"/>
          <w:szCs w:val="24"/>
          <w:lang w:val="pl-PL"/>
        </w:rPr>
        <w:t xml:space="preserve">Dodatki mieszkaniowe wypłacone zarządcom budynków: </w:t>
      </w:r>
    </w:p>
    <w:p w14:paraId="36CCC3E4" w14:textId="55135A6C" w:rsidR="003452AF" w:rsidRPr="000D29DF" w:rsidRDefault="003452AF" w:rsidP="003452AF">
      <w:pPr>
        <w:pStyle w:val="Akapitzlist"/>
        <w:numPr>
          <w:ilvl w:val="1"/>
          <w:numId w:val="19"/>
        </w:numPr>
        <w:spacing w:before="5" w:line="276" w:lineRule="auto"/>
        <w:ind w:left="567"/>
        <w:contextualSpacing w:val="0"/>
        <w:rPr>
          <w:rFonts w:cs="Calibri"/>
          <w:sz w:val="24"/>
          <w:szCs w:val="24"/>
          <w:lang w:val="pl-PL"/>
        </w:rPr>
      </w:pPr>
      <w:r w:rsidRPr="000D29DF">
        <w:rPr>
          <w:rFonts w:cs="Calibri"/>
          <w:sz w:val="24"/>
          <w:szCs w:val="24"/>
          <w:lang w:val="pl-PL"/>
        </w:rPr>
        <w:t xml:space="preserve">Spółdzielnia Mieszkaniowa w Lipsku – </w:t>
      </w:r>
      <w:r w:rsidR="0058006A">
        <w:rPr>
          <w:rFonts w:cs="Calibri"/>
          <w:sz w:val="24"/>
          <w:szCs w:val="24"/>
          <w:lang w:val="pl-PL"/>
        </w:rPr>
        <w:t>115 042,31</w:t>
      </w:r>
      <w:r w:rsidRPr="000D29DF">
        <w:rPr>
          <w:rFonts w:cs="Calibri"/>
          <w:sz w:val="24"/>
          <w:szCs w:val="24"/>
          <w:lang w:val="pl-PL"/>
        </w:rPr>
        <w:t xml:space="preserve"> zł;</w:t>
      </w:r>
    </w:p>
    <w:p w14:paraId="6883D838" w14:textId="76E365C8" w:rsidR="003452AF" w:rsidRPr="000D29DF" w:rsidRDefault="003452AF" w:rsidP="003452AF">
      <w:pPr>
        <w:pStyle w:val="Akapitzlist"/>
        <w:numPr>
          <w:ilvl w:val="1"/>
          <w:numId w:val="19"/>
        </w:numPr>
        <w:spacing w:before="5" w:line="276" w:lineRule="auto"/>
        <w:ind w:left="567"/>
        <w:contextualSpacing w:val="0"/>
        <w:rPr>
          <w:rFonts w:cs="Calibri"/>
          <w:sz w:val="24"/>
          <w:szCs w:val="24"/>
          <w:lang w:val="pl-PL"/>
        </w:rPr>
      </w:pPr>
      <w:r w:rsidRPr="000D29DF">
        <w:rPr>
          <w:rFonts w:cs="Calibri"/>
          <w:sz w:val="24"/>
          <w:szCs w:val="24"/>
          <w:lang w:val="pl-PL"/>
        </w:rPr>
        <w:t xml:space="preserve">Wspólnota Mieszkaniowa „Szkolna 3” w Lipsku – </w:t>
      </w:r>
      <w:r w:rsidR="0058006A">
        <w:rPr>
          <w:rFonts w:cs="Calibri"/>
          <w:sz w:val="24"/>
          <w:szCs w:val="24"/>
          <w:lang w:val="pl-PL"/>
        </w:rPr>
        <w:t>979,64</w:t>
      </w:r>
      <w:r w:rsidRPr="000D29DF">
        <w:rPr>
          <w:rFonts w:cs="Calibri"/>
          <w:sz w:val="24"/>
          <w:szCs w:val="24"/>
          <w:lang w:val="pl-PL"/>
        </w:rPr>
        <w:t xml:space="preserve"> zł; </w:t>
      </w:r>
    </w:p>
    <w:p w14:paraId="79B421F5" w14:textId="77777777" w:rsidR="00FF2770" w:rsidRPr="000D29DF" w:rsidRDefault="00FF2770" w:rsidP="00FF2770">
      <w:pPr>
        <w:pStyle w:val="Akapitzlist"/>
        <w:spacing w:before="5" w:line="276" w:lineRule="auto"/>
        <w:contextualSpacing w:val="0"/>
        <w:rPr>
          <w:rFonts w:cs="Calibri"/>
          <w:sz w:val="24"/>
          <w:szCs w:val="24"/>
          <w:lang w:val="pl-PL"/>
        </w:rPr>
      </w:pPr>
    </w:p>
    <w:p w14:paraId="592E7FF5" w14:textId="77777777" w:rsidR="00743F69" w:rsidRDefault="00743F69" w:rsidP="00743F69">
      <w:pPr>
        <w:spacing w:line="276" w:lineRule="auto"/>
        <w:ind w:firstLine="567"/>
        <w:jc w:val="both"/>
        <w:rPr>
          <w:rFonts w:cs="Calibri"/>
          <w:b/>
          <w:sz w:val="24"/>
          <w:szCs w:val="24"/>
          <w:lang w:val="pl-PL"/>
        </w:rPr>
      </w:pPr>
    </w:p>
    <w:p w14:paraId="155F284E" w14:textId="77777777" w:rsidR="00743F69" w:rsidRPr="00D64600" w:rsidRDefault="00743F69" w:rsidP="00743F69">
      <w:pPr>
        <w:jc w:val="both"/>
        <w:rPr>
          <w:rFonts w:asciiTheme="minorHAnsi" w:hAnsiTheme="minorHAnsi" w:cstheme="minorHAnsi"/>
          <w:b/>
          <w:sz w:val="28"/>
          <w:szCs w:val="28"/>
          <w:lang w:val="pl-PL"/>
        </w:rPr>
      </w:pPr>
      <w:r w:rsidRPr="00D64600">
        <w:rPr>
          <w:rFonts w:asciiTheme="minorHAnsi" w:hAnsiTheme="minorHAnsi" w:cstheme="minorHAnsi"/>
          <w:b/>
          <w:sz w:val="28"/>
          <w:szCs w:val="28"/>
          <w:lang w:val="pl-PL"/>
        </w:rPr>
        <w:t>Dodatki osłonowe</w:t>
      </w:r>
    </w:p>
    <w:p w14:paraId="7E99F77F" w14:textId="77777777" w:rsidR="00743F69" w:rsidRPr="00D64600" w:rsidRDefault="00743F69" w:rsidP="00743F69">
      <w:pPr>
        <w:jc w:val="both"/>
        <w:rPr>
          <w:rFonts w:asciiTheme="minorHAnsi" w:hAnsiTheme="minorHAnsi" w:cstheme="minorHAnsi"/>
          <w:b/>
          <w:sz w:val="28"/>
          <w:szCs w:val="28"/>
          <w:lang w:val="pl-PL"/>
        </w:rPr>
      </w:pPr>
    </w:p>
    <w:p w14:paraId="73B8C80F" w14:textId="77777777" w:rsidR="00743F69" w:rsidRPr="00D64600" w:rsidRDefault="00743F69" w:rsidP="00743F69">
      <w:pPr>
        <w:ind w:firstLine="567"/>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sz w:val="24"/>
          <w:szCs w:val="24"/>
          <w:lang w:val="pl-PL" w:eastAsia="pl-PL"/>
        </w:rPr>
        <w:t>Dodatek osłonowy przysługiwał za okres od dnia 1 stycznia 2024r. do dnia 30 czerwca 2024r.</w:t>
      </w:r>
      <w:r w:rsidRPr="00D64600">
        <w:rPr>
          <w:rFonts w:eastAsia="Times New Roman" w:cstheme="minorHAnsi"/>
          <w:sz w:val="24"/>
          <w:szCs w:val="24"/>
          <w:lang w:val="pl-PL" w:eastAsia="pl-PL"/>
        </w:rPr>
        <w:t xml:space="preserve"> jako jednorazowe </w:t>
      </w:r>
      <w:r w:rsidRPr="00D64600">
        <w:rPr>
          <w:rFonts w:asciiTheme="minorHAnsi" w:eastAsia="Times New Roman" w:hAnsiTheme="minorHAnsi" w:cstheme="minorHAnsi"/>
          <w:sz w:val="24"/>
          <w:szCs w:val="24"/>
          <w:lang w:val="pl-PL" w:eastAsia="pl-PL"/>
        </w:rPr>
        <w:t>świadczenie pieniężne dla gospodarstw domowych, któryc</w:t>
      </w:r>
      <w:r w:rsidRPr="00D64600">
        <w:rPr>
          <w:rFonts w:eastAsia="Times New Roman" w:cstheme="minorHAnsi"/>
          <w:sz w:val="24"/>
          <w:szCs w:val="24"/>
          <w:lang w:val="pl-PL" w:eastAsia="pl-PL"/>
        </w:rPr>
        <w:t>h przeciętne dochody w roku 2022</w:t>
      </w:r>
      <w:r w:rsidRPr="00D64600">
        <w:rPr>
          <w:rFonts w:asciiTheme="minorHAnsi" w:eastAsia="Times New Roman" w:hAnsiTheme="minorHAnsi" w:cstheme="minorHAnsi"/>
          <w:sz w:val="24"/>
          <w:szCs w:val="24"/>
          <w:lang w:val="pl-PL" w:eastAsia="pl-PL"/>
        </w:rPr>
        <w:t xml:space="preserve"> nie przekroczyły:</w:t>
      </w:r>
    </w:p>
    <w:p w14:paraId="12DFCA48" w14:textId="77777777" w:rsidR="00743F69" w:rsidRPr="00D64600" w:rsidRDefault="00743F69" w:rsidP="00743F69">
      <w:pPr>
        <w:ind w:left="426"/>
        <w:jc w:val="both"/>
        <w:rPr>
          <w:rFonts w:asciiTheme="minorHAnsi" w:eastAsia="Times New Roman" w:hAnsiTheme="minorHAnsi" w:cstheme="minorHAnsi"/>
          <w:sz w:val="24"/>
          <w:szCs w:val="24"/>
          <w:lang w:val="pl-PL" w:eastAsia="pl-PL"/>
        </w:rPr>
      </w:pPr>
      <w:r w:rsidRPr="00D64600">
        <w:rPr>
          <w:rFonts w:eastAsia="Times New Roman" w:cstheme="minorHAnsi"/>
          <w:bCs/>
          <w:sz w:val="24"/>
          <w:szCs w:val="24"/>
          <w:lang w:val="pl-PL" w:eastAsia="pl-PL"/>
        </w:rPr>
        <w:t>– 2 1</w:t>
      </w:r>
      <w:r w:rsidRPr="00D64600">
        <w:rPr>
          <w:rFonts w:asciiTheme="minorHAnsi" w:eastAsia="Times New Roman" w:hAnsiTheme="minorHAnsi" w:cstheme="minorHAnsi"/>
          <w:bCs/>
          <w:sz w:val="24"/>
          <w:szCs w:val="24"/>
          <w:lang w:val="pl-PL" w:eastAsia="pl-PL"/>
        </w:rPr>
        <w:t>00,00 zł na osobę w gospodarstwie jednoosobowym,</w:t>
      </w:r>
    </w:p>
    <w:p w14:paraId="2E5FF61D" w14:textId="77777777" w:rsidR="00743F69" w:rsidRPr="00D64600" w:rsidRDefault="00743F69" w:rsidP="00743F69">
      <w:pPr>
        <w:ind w:left="426"/>
        <w:jc w:val="both"/>
        <w:rPr>
          <w:rFonts w:asciiTheme="minorHAnsi" w:eastAsia="Times New Roman" w:hAnsiTheme="minorHAnsi" w:cstheme="minorHAnsi"/>
          <w:sz w:val="24"/>
          <w:szCs w:val="24"/>
          <w:lang w:val="pl-PL" w:eastAsia="pl-PL"/>
        </w:rPr>
      </w:pPr>
      <w:r w:rsidRPr="00D64600">
        <w:rPr>
          <w:rFonts w:eastAsia="Times New Roman" w:cstheme="minorHAnsi"/>
          <w:bCs/>
          <w:sz w:val="24"/>
          <w:szCs w:val="24"/>
          <w:lang w:val="pl-PL" w:eastAsia="pl-PL"/>
        </w:rPr>
        <w:t>– 1 5</w:t>
      </w:r>
      <w:r w:rsidRPr="00D64600">
        <w:rPr>
          <w:rFonts w:asciiTheme="minorHAnsi" w:eastAsia="Times New Roman" w:hAnsiTheme="minorHAnsi" w:cstheme="minorHAnsi"/>
          <w:bCs/>
          <w:sz w:val="24"/>
          <w:szCs w:val="24"/>
          <w:lang w:val="pl-PL" w:eastAsia="pl-PL"/>
        </w:rPr>
        <w:t>00,00 zł na osobę w gospodarstwie wieloosobowym.</w:t>
      </w:r>
    </w:p>
    <w:p w14:paraId="327174BA" w14:textId="77777777" w:rsidR="00743F69" w:rsidRPr="00D64600" w:rsidRDefault="00743F69" w:rsidP="00743F69">
      <w:pPr>
        <w:ind w:firstLine="567"/>
        <w:jc w:val="both"/>
        <w:rPr>
          <w:rFonts w:eastAsia="Times New Roman" w:cstheme="minorHAnsi"/>
          <w:sz w:val="24"/>
          <w:szCs w:val="24"/>
          <w:lang w:val="pl-PL" w:eastAsia="pl-PL"/>
        </w:rPr>
      </w:pPr>
      <w:r w:rsidRPr="00D64600">
        <w:rPr>
          <w:rFonts w:asciiTheme="minorHAnsi" w:eastAsia="Times New Roman" w:hAnsiTheme="minorHAnsi" w:cstheme="minorHAnsi"/>
          <w:sz w:val="24"/>
          <w:szCs w:val="24"/>
          <w:lang w:val="pl-PL" w:eastAsia="pl-PL"/>
        </w:rPr>
        <w:t xml:space="preserve">Obowiązywała również tzw. zasada „złotówka za złotówkę”, co oznacza, </w:t>
      </w:r>
      <w:r w:rsidRPr="00D64600">
        <w:rPr>
          <w:rFonts w:asciiTheme="minorHAnsi" w:eastAsia="Times New Roman" w:hAnsiTheme="minorHAnsi" w:cstheme="minorHAnsi"/>
          <w:bCs/>
          <w:sz w:val="24"/>
          <w:szCs w:val="24"/>
          <w:lang w:val="pl-PL" w:eastAsia="pl-PL"/>
        </w:rPr>
        <w:t xml:space="preserve">iż </w:t>
      </w:r>
      <w:r w:rsidRPr="00D64600">
        <w:rPr>
          <w:rFonts w:eastAsia="Times New Roman" w:cstheme="minorHAnsi"/>
          <w:bCs/>
          <w:sz w:val="24"/>
          <w:szCs w:val="24"/>
          <w:lang w:val="pl-PL" w:eastAsia="pl-PL"/>
        </w:rPr>
        <w:t>dodatek osłonowy</w:t>
      </w:r>
      <w:r w:rsidRPr="00D64600">
        <w:rPr>
          <w:rFonts w:asciiTheme="minorHAnsi" w:eastAsia="Times New Roman" w:hAnsiTheme="minorHAnsi" w:cstheme="minorHAnsi"/>
          <w:bCs/>
          <w:sz w:val="24"/>
          <w:szCs w:val="24"/>
          <w:lang w:val="pl-PL" w:eastAsia="pl-PL"/>
        </w:rPr>
        <w:t xml:space="preserve"> przyznawany był również po przekroczeniu kryterium dochodowego, a kwota </w:t>
      </w:r>
      <w:r w:rsidRPr="00D64600">
        <w:rPr>
          <w:rFonts w:eastAsia="Times New Roman" w:cstheme="minorHAnsi"/>
          <w:bCs/>
          <w:sz w:val="24"/>
          <w:szCs w:val="24"/>
          <w:lang w:val="pl-PL" w:eastAsia="pl-PL"/>
        </w:rPr>
        <w:t>dodatku do wypłaty</w:t>
      </w:r>
      <w:r w:rsidRPr="00D64600">
        <w:rPr>
          <w:rFonts w:asciiTheme="minorHAnsi" w:eastAsia="Times New Roman" w:hAnsiTheme="minorHAnsi" w:cstheme="minorHAnsi"/>
          <w:bCs/>
          <w:sz w:val="24"/>
          <w:szCs w:val="24"/>
          <w:lang w:val="pl-PL" w:eastAsia="pl-PL"/>
        </w:rPr>
        <w:t xml:space="preserve"> pomniejszana była o kwotę tego przekroczenia.</w:t>
      </w:r>
      <w:r w:rsidRPr="00D64600">
        <w:rPr>
          <w:rFonts w:asciiTheme="minorHAnsi" w:eastAsia="Times New Roman" w:hAnsiTheme="minorHAnsi" w:cstheme="minorHAnsi"/>
          <w:sz w:val="24"/>
          <w:szCs w:val="24"/>
          <w:lang w:val="pl-PL" w:eastAsia="pl-PL"/>
        </w:rPr>
        <w:t xml:space="preserve"> Minimalna kwota wypłacanych </w:t>
      </w:r>
      <w:r w:rsidRPr="00D64600">
        <w:rPr>
          <w:rFonts w:eastAsia="Times New Roman" w:cstheme="minorHAnsi"/>
          <w:sz w:val="24"/>
          <w:szCs w:val="24"/>
          <w:lang w:val="pl-PL" w:eastAsia="pl-PL"/>
        </w:rPr>
        <w:t>dodatków osłonowych</w:t>
      </w:r>
      <w:r w:rsidRPr="00D64600">
        <w:rPr>
          <w:rFonts w:asciiTheme="minorHAnsi" w:eastAsia="Times New Roman" w:hAnsiTheme="minorHAnsi" w:cstheme="minorHAnsi"/>
          <w:sz w:val="24"/>
          <w:szCs w:val="24"/>
          <w:lang w:val="pl-PL" w:eastAsia="pl-PL"/>
        </w:rPr>
        <w:t xml:space="preserve"> zgodnie z zasadą „złotówka za złotówkę” wynosiła 20 zł.</w:t>
      </w:r>
    </w:p>
    <w:p w14:paraId="4597D445" w14:textId="77777777" w:rsidR="00743F69" w:rsidRPr="00D64600" w:rsidRDefault="00743F69" w:rsidP="00743F69">
      <w:pPr>
        <w:ind w:firstLine="567"/>
        <w:jc w:val="both"/>
        <w:rPr>
          <w:rFonts w:eastAsia="Times New Roman" w:cstheme="minorHAnsi"/>
          <w:bCs/>
          <w:sz w:val="24"/>
          <w:szCs w:val="24"/>
          <w:lang w:val="pl-PL" w:eastAsia="pl-PL"/>
        </w:rPr>
      </w:pPr>
      <w:r w:rsidRPr="00D64600">
        <w:rPr>
          <w:rFonts w:asciiTheme="minorHAnsi" w:eastAsia="Times New Roman" w:hAnsiTheme="minorHAnsi" w:cstheme="minorHAnsi"/>
          <w:sz w:val="24"/>
          <w:szCs w:val="24"/>
          <w:lang w:val="pl-PL" w:eastAsia="pl-PL"/>
        </w:rPr>
        <w:t xml:space="preserve">Wnioski o wypłatę dodatku osłonowego można było składać w terminie do 30 kwietnia 2024r. Wypłata dodatku osłonowego </w:t>
      </w:r>
      <w:r w:rsidRPr="00D64600">
        <w:rPr>
          <w:rFonts w:asciiTheme="minorHAnsi" w:eastAsia="Times New Roman" w:hAnsiTheme="minorHAnsi" w:cstheme="minorHAnsi"/>
          <w:b/>
          <w:bCs/>
          <w:sz w:val="24"/>
          <w:szCs w:val="24"/>
          <w:lang w:val="pl-PL" w:eastAsia="pl-PL"/>
        </w:rPr>
        <w:t xml:space="preserve"> </w:t>
      </w:r>
      <w:r w:rsidRPr="00D64600">
        <w:rPr>
          <w:rFonts w:asciiTheme="minorHAnsi" w:eastAsia="Times New Roman" w:hAnsiTheme="minorHAnsi" w:cstheme="minorHAnsi"/>
          <w:bCs/>
          <w:sz w:val="24"/>
          <w:szCs w:val="24"/>
          <w:lang w:val="pl-PL" w:eastAsia="pl-PL"/>
        </w:rPr>
        <w:t>była realizowana w terminie do dnia 30 czerwca 2024r.</w:t>
      </w:r>
    </w:p>
    <w:p w14:paraId="6CB72697" w14:textId="77777777" w:rsidR="00743F69" w:rsidRPr="00D64600" w:rsidRDefault="00743F69" w:rsidP="00743F69">
      <w:pPr>
        <w:ind w:firstLine="567"/>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sz w:val="24"/>
          <w:szCs w:val="24"/>
          <w:lang w:val="pl-PL" w:eastAsia="pl-PL"/>
        </w:rPr>
        <w:t>Dodatek osłonowy przysługiwał w jednorazowej kwocie:</w:t>
      </w:r>
    </w:p>
    <w:p w14:paraId="495072A7" w14:textId="77777777" w:rsidR="00743F69" w:rsidRPr="00D64600" w:rsidRDefault="00743F69" w:rsidP="000334FB">
      <w:pPr>
        <w:widowControl/>
        <w:numPr>
          <w:ilvl w:val="0"/>
          <w:numId w:val="32"/>
        </w:numPr>
        <w:tabs>
          <w:tab w:val="clear" w:pos="720"/>
          <w:tab w:val="num" w:pos="1418"/>
        </w:tabs>
        <w:ind w:left="851" w:hanging="153"/>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 xml:space="preserve">228,80 zł </w:t>
      </w:r>
      <w:r w:rsidRPr="00D64600">
        <w:rPr>
          <w:rFonts w:asciiTheme="minorHAnsi" w:eastAsia="Times New Roman" w:hAnsiTheme="minorHAnsi" w:cstheme="minorHAnsi"/>
          <w:sz w:val="24"/>
          <w:szCs w:val="24"/>
          <w:lang w:val="pl-PL" w:eastAsia="pl-PL"/>
        </w:rPr>
        <w:t>dla gospodarstwa domowego jednoosobowego;</w:t>
      </w:r>
    </w:p>
    <w:p w14:paraId="2E4B5DFD" w14:textId="77777777" w:rsidR="00743F69" w:rsidRPr="00D64600" w:rsidRDefault="00743F69" w:rsidP="000334FB">
      <w:pPr>
        <w:widowControl/>
        <w:numPr>
          <w:ilvl w:val="0"/>
          <w:numId w:val="32"/>
        </w:numPr>
        <w:tabs>
          <w:tab w:val="clear" w:pos="720"/>
          <w:tab w:val="num" w:pos="1418"/>
        </w:tabs>
        <w:ind w:left="851" w:hanging="153"/>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343,20 zł</w:t>
      </w:r>
      <w:r w:rsidRPr="00D64600">
        <w:rPr>
          <w:rFonts w:asciiTheme="minorHAnsi" w:eastAsia="Times New Roman" w:hAnsiTheme="minorHAnsi" w:cstheme="minorHAnsi"/>
          <w:sz w:val="24"/>
          <w:szCs w:val="24"/>
          <w:lang w:val="pl-PL" w:eastAsia="pl-PL"/>
        </w:rPr>
        <w:t xml:space="preserve"> dla gospodarstwa domowego składającego się z 2 do 3 osób;</w:t>
      </w:r>
    </w:p>
    <w:p w14:paraId="1C618D47" w14:textId="77777777" w:rsidR="00743F69" w:rsidRPr="00D64600" w:rsidRDefault="00743F69" w:rsidP="000334FB">
      <w:pPr>
        <w:widowControl/>
        <w:numPr>
          <w:ilvl w:val="0"/>
          <w:numId w:val="32"/>
        </w:numPr>
        <w:tabs>
          <w:tab w:val="clear" w:pos="720"/>
          <w:tab w:val="num" w:pos="1418"/>
        </w:tabs>
        <w:ind w:left="851" w:hanging="153"/>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486,20 zł</w:t>
      </w:r>
      <w:r w:rsidRPr="00D64600">
        <w:rPr>
          <w:rFonts w:asciiTheme="minorHAnsi" w:eastAsia="Times New Roman" w:hAnsiTheme="minorHAnsi" w:cstheme="minorHAnsi"/>
          <w:sz w:val="24"/>
          <w:szCs w:val="24"/>
          <w:lang w:val="pl-PL" w:eastAsia="pl-PL"/>
        </w:rPr>
        <w:t xml:space="preserve"> dla gospodarstwa domowego składającego się z 4 do 5 osób;</w:t>
      </w:r>
    </w:p>
    <w:p w14:paraId="65759284" w14:textId="77777777" w:rsidR="00743F69" w:rsidRPr="00D64600" w:rsidRDefault="00743F69" w:rsidP="000334FB">
      <w:pPr>
        <w:widowControl/>
        <w:numPr>
          <w:ilvl w:val="0"/>
          <w:numId w:val="32"/>
        </w:numPr>
        <w:tabs>
          <w:tab w:val="clear" w:pos="720"/>
          <w:tab w:val="num" w:pos="1418"/>
        </w:tabs>
        <w:ind w:left="851" w:hanging="153"/>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657,80 zł</w:t>
      </w:r>
      <w:r w:rsidRPr="00D64600">
        <w:rPr>
          <w:rFonts w:asciiTheme="minorHAnsi" w:eastAsia="Times New Roman" w:hAnsiTheme="minorHAnsi" w:cstheme="minorHAnsi"/>
          <w:sz w:val="24"/>
          <w:szCs w:val="24"/>
          <w:lang w:val="pl-PL" w:eastAsia="pl-PL"/>
        </w:rPr>
        <w:t xml:space="preserve"> dla gospodarstwa domowego składającego się z co najmniej 6 osób.</w:t>
      </w:r>
    </w:p>
    <w:p w14:paraId="6A82B4DB" w14:textId="41056766" w:rsidR="00743F69" w:rsidRPr="00D64600" w:rsidRDefault="00743F69" w:rsidP="00743F69">
      <w:pPr>
        <w:ind w:firstLine="567"/>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Dodatek osłonowy, w przypadku gdy głównym źródłem ogrzewania gospodarstwa domowego był kocioł na paliwo stałe, kominek, koza, ogrzewacz powietrza, trzon kuchenny, piecokuchnia, kuchnia węglowa lub piec kaflowy na paliwo stałe, zasilane węglem lub paliwami węglopochodnymi, zgłoszone do centralnej ewidencji emisyjności budynków</w:t>
      </w:r>
      <w:r w:rsidRPr="00D64600">
        <w:rPr>
          <w:rFonts w:eastAsia="Times New Roman" w:cstheme="minorHAnsi"/>
          <w:sz w:val="24"/>
          <w:szCs w:val="24"/>
          <w:lang w:val="pl-PL" w:eastAsia="pl-PL"/>
        </w:rPr>
        <w:t>, o </w:t>
      </w:r>
      <w:r w:rsidRPr="00D64600">
        <w:rPr>
          <w:rFonts w:asciiTheme="minorHAnsi" w:eastAsia="Times New Roman" w:hAnsiTheme="minorHAnsi" w:cstheme="minorHAnsi"/>
          <w:sz w:val="24"/>
          <w:szCs w:val="24"/>
          <w:lang w:val="pl-PL" w:eastAsia="pl-PL"/>
        </w:rPr>
        <w:t xml:space="preserve">której mowa w art. 27a ust. 1 ustawy z dnia 21 listopada 2008 r. o wspieraniu termomodernizacji i remontów oraz o centralnej ewidencji emisyjności budynków (Dz. U. z 2021 r. poz. 554, 1162 i 1243), </w:t>
      </w:r>
      <w:r w:rsidRPr="00D64600">
        <w:rPr>
          <w:rFonts w:asciiTheme="minorHAnsi" w:eastAsia="Times New Roman" w:hAnsiTheme="minorHAnsi" w:cstheme="minorHAnsi"/>
          <w:bCs/>
          <w:sz w:val="24"/>
          <w:szCs w:val="24"/>
          <w:lang w:val="pl-PL" w:eastAsia="pl-PL"/>
        </w:rPr>
        <w:t>przysługiwał w jednorazowej kwocie:</w:t>
      </w:r>
    </w:p>
    <w:p w14:paraId="33612CC5" w14:textId="77777777" w:rsidR="00743F69" w:rsidRPr="00D64600" w:rsidRDefault="00743F69" w:rsidP="000334FB">
      <w:pPr>
        <w:widowControl/>
        <w:numPr>
          <w:ilvl w:val="0"/>
          <w:numId w:val="33"/>
        </w:numPr>
        <w:tabs>
          <w:tab w:val="clear" w:pos="720"/>
          <w:tab w:val="num" w:pos="1134"/>
        </w:tabs>
        <w:ind w:left="993" w:hanging="153"/>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286,00 zł</w:t>
      </w:r>
      <w:r w:rsidRPr="00D64600">
        <w:rPr>
          <w:rFonts w:asciiTheme="minorHAnsi" w:eastAsia="Times New Roman" w:hAnsiTheme="minorHAnsi" w:cstheme="minorHAnsi"/>
          <w:sz w:val="24"/>
          <w:szCs w:val="24"/>
          <w:lang w:val="pl-PL" w:eastAsia="pl-PL"/>
        </w:rPr>
        <w:t xml:space="preserve"> dla gospodarstwa domowego jednoosobowego;</w:t>
      </w:r>
    </w:p>
    <w:p w14:paraId="31FF5B08" w14:textId="77777777" w:rsidR="00743F69" w:rsidRPr="00D64600" w:rsidRDefault="00743F69" w:rsidP="000334FB">
      <w:pPr>
        <w:widowControl/>
        <w:numPr>
          <w:ilvl w:val="0"/>
          <w:numId w:val="34"/>
        </w:numPr>
        <w:tabs>
          <w:tab w:val="clear" w:pos="720"/>
          <w:tab w:val="num" w:pos="1134"/>
        </w:tabs>
        <w:ind w:left="993" w:hanging="153"/>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429,00 zł</w:t>
      </w:r>
      <w:r w:rsidRPr="00D64600">
        <w:rPr>
          <w:rFonts w:asciiTheme="minorHAnsi" w:eastAsia="Times New Roman" w:hAnsiTheme="minorHAnsi" w:cstheme="minorHAnsi"/>
          <w:sz w:val="24"/>
          <w:szCs w:val="24"/>
          <w:lang w:val="pl-PL" w:eastAsia="pl-PL"/>
        </w:rPr>
        <w:t xml:space="preserve"> dla gospodarstwa domowego składającego się z 2 do 3 osób;</w:t>
      </w:r>
    </w:p>
    <w:p w14:paraId="2C54171A" w14:textId="77777777" w:rsidR="00743F69" w:rsidRPr="00D64600" w:rsidRDefault="00743F69" w:rsidP="000334FB">
      <w:pPr>
        <w:widowControl/>
        <w:numPr>
          <w:ilvl w:val="0"/>
          <w:numId w:val="34"/>
        </w:numPr>
        <w:tabs>
          <w:tab w:val="clear" w:pos="720"/>
          <w:tab w:val="num" w:pos="1134"/>
        </w:tabs>
        <w:ind w:left="993" w:hanging="153"/>
        <w:jc w:val="both"/>
        <w:rPr>
          <w:rFonts w:eastAsia="Times New Roman" w:cstheme="minorHAnsi"/>
          <w:sz w:val="24"/>
          <w:szCs w:val="24"/>
          <w:lang w:val="pl-PL" w:eastAsia="pl-PL"/>
        </w:rPr>
      </w:pPr>
      <w:r w:rsidRPr="00D64600">
        <w:rPr>
          <w:rFonts w:asciiTheme="minorHAnsi" w:eastAsia="Times New Roman" w:hAnsiTheme="minorHAnsi" w:cstheme="minorHAnsi"/>
          <w:bCs/>
          <w:sz w:val="24"/>
          <w:szCs w:val="24"/>
          <w:lang w:val="pl-PL" w:eastAsia="pl-PL"/>
        </w:rPr>
        <w:t>607,75 zł</w:t>
      </w:r>
      <w:r w:rsidRPr="00D64600">
        <w:rPr>
          <w:rFonts w:asciiTheme="minorHAnsi" w:eastAsia="Times New Roman" w:hAnsiTheme="minorHAnsi" w:cstheme="minorHAnsi"/>
          <w:sz w:val="24"/>
          <w:szCs w:val="24"/>
          <w:lang w:val="pl-PL" w:eastAsia="pl-PL"/>
        </w:rPr>
        <w:t xml:space="preserve"> dla gospodarstwa domowego składającego się z 4 do 5 osób;</w:t>
      </w:r>
    </w:p>
    <w:p w14:paraId="31070814" w14:textId="77777777" w:rsidR="00743F69" w:rsidRPr="00D64600" w:rsidRDefault="00743F69" w:rsidP="000334FB">
      <w:pPr>
        <w:widowControl/>
        <w:numPr>
          <w:ilvl w:val="0"/>
          <w:numId w:val="34"/>
        </w:numPr>
        <w:tabs>
          <w:tab w:val="clear" w:pos="720"/>
          <w:tab w:val="num" w:pos="1134"/>
        </w:tabs>
        <w:ind w:left="993" w:hanging="153"/>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822,25 zł</w:t>
      </w:r>
      <w:r w:rsidRPr="00D64600">
        <w:rPr>
          <w:rFonts w:asciiTheme="minorHAnsi" w:eastAsia="Times New Roman" w:hAnsiTheme="minorHAnsi" w:cstheme="minorHAnsi"/>
          <w:sz w:val="24"/>
          <w:szCs w:val="24"/>
          <w:lang w:val="pl-PL" w:eastAsia="pl-PL"/>
        </w:rPr>
        <w:t xml:space="preserve"> dla gospodarstwa domowego składającego się z co najmniej 6 osób.</w:t>
      </w:r>
    </w:p>
    <w:p w14:paraId="75CDB39D" w14:textId="77777777" w:rsidR="00743F69" w:rsidRPr="00D64600" w:rsidRDefault="00743F69" w:rsidP="00743F69">
      <w:pPr>
        <w:ind w:firstLine="567"/>
        <w:jc w:val="both"/>
        <w:rPr>
          <w:rFonts w:asciiTheme="minorHAnsi" w:eastAsia="Times New Roman" w:hAnsiTheme="minorHAnsi" w:cstheme="minorHAnsi"/>
          <w:sz w:val="24"/>
          <w:szCs w:val="24"/>
          <w:lang w:val="pl-PL" w:eastAsia="pl-PL"/>
        </w:rPr>
      </w:pPr>
      <w:r w:rsidRPr="00D64600">
        <w:rPr>
          <w:rFonts w:cstheme="minorHAnsi"/>
          <w:sz w:val="24"/>
          <w:szCs w:val="24"/>
          <w:lang w:val="pl-PL"/>
        </w:rPr>
        <w:t xml:space="preserve">W 2024 roku w naszej gminie </w:t>
      </w:r>
      <w:r w:rsidRPr="00D64600">
        <w:rPr>
          <w:rFonts w:cstheme="minorHAnsi"/>
          <w:b/>
          <w:sz w:val="24"/>
          <w:szCs w:val="24"/>
          <w:lang w:val="pl-PL"/>
        </w:rPr>
        <w:t xml:space="preserve">442 gospodarstwa domowe </w:t>
      </w:r>
      <w:r w:rsidRPr="00D64600">
        <w:rPr>
          <w:rFonts w:cstheme="minorHAnsi"/>
          <w:sz w:val="24"/>
          <w:szCs w:val="24"/>
          <w:lang w:val="pl-PL"/>
        </w:rPr>
        <w:t xml:space="preserve">otrzymały wypłatę dodatku osłonowego na łączną kwotę </w:t>
      </w:r>
      <w:r w:rsidRPr="00D64600">
        <w:rPr>
          <w:rFonts w:cstheme="minorHAnsi"/>
          <w:b/>
          <w:sz w:val="24"/>
          <w:szCs w:val="24"/>
          <w:lang w:val="pl-PL"/>
        </w:rPr>
        <w:t>156 248,83 zł, z czego 144 gospodarstwa domowe</w:t>
      </w:r>
      <w:r w:rsidRPr="00D64600">
        <w:rPr>
          <w:rFonts w:cstheme="minorHAnsi"/>
          <w:sz w:val="24"/>
          <w:szCs w:val="24"/>
          <w:lang w:val="pl-PL"/>
        </w:rPr>
        <w:t xml:space="preserve"> otrzymały dodatek osłonowy w podwyższonej kwocie, w związku z zasilaniem węglem lub paliwami węglopochodnymi głównego źródła ogrzewania tych gospodarstw domowych, </w:t>
      </w:r>
      <w:r w:rsidRPr="00D64600">
        <w:rPr>
          <w:rFonts w:cstheme="minorHAnsi"/>
          <w:b/>
          <w:sz w:val="24"/>
          <w:szCs w:val="24"/>
          <w:lang w:val="pl-PL"/>
        </w:rPr>
        <w:t>w łącznej kwocie 56 622,52 zł.</w:t>
      </w:r>
    </w:p>
    <w:p w14:paraId="6F7091C2" w14:textId="77777777" w:rsidR="00743F69" w:rsidRPr="00D64600" w:rsidRDefault="00743F69" w:rsidP="00743F69">
      <w:pPr>
        <w:jc w:val="both"/>
        <w:rPr>
          <w:rFonts w:asciiTheme="minorHAnsi" w:hAnsiTheme="minorHAnsi" w:cstheme="minorHAnsi"/>
          <w:b/>
          <w:sz w:val="24"/>
          <w:szCs w:val="24"/>
          <w:lang w:val="pl-PL"/>
        </w:rPr>
      </w:pPr>
    </w:p>
    <w:p w14:paraId="4C94A5E7" w14:textId="77777777" w:rsidR="00743F69" w:rsidRPr="00D64600" w:rsidRDefault="00743F69" w:rsidP="00743F69">
      <w:pPr>
        <w:jc w:val="both"/>
        <w:rPr>
          <w:rFonts w:cs="Calibri"/>
          <w:b/>
          <w:sz w:val="28"/>
          <w:szCs w:val="28"/>
          <w:lang w:val="pl-PL"/>
        </w:rPr>
      </w:pPr>
      <w:r w:rsidRPr="00D64600">
        <w:rPr>
          <w:rFonts w:cs="Calibri"/>
          <w:b/>
          <w:sz w:val="28"/>
          <w:szCs w:val="28"/>
          <w:lang w:val="pl-PL"/>
        </w:rPr>
        <w:t>Bony energetyczne</w:t>
      </w:r>
    </w:p>
    <w:p w14:paraId="7DAD7471" w14:textId="77777777" w:rsidR="00743F69" w:rsidRPr="00D64600" w:rsidRDefault="00743F69" w:rsidP="00743F69">
      <w:pPr>
        <w:jc w:val="both"/>
        <w:rPr>
          <w:rFonts w:eastAsia="Times New Roman" w:cstheme="minorHAnsi"/>
          <w:sz w:val="24"/>
          <w:szCs w:val="24"/>
          <w:lang w:val="pl-PL" w:eastAsia="pl-PL"/>
        </w:rPr>
      </w:pPr>
    </w:p>
    <w:p w14:paraId="025917FA" w14:textId="45302171" w:rsidR="00743F69" w:rsidRPr="00D64600" w:rsidRDefault="00743F69" w:rsidP="00743F69">
      <w:pPr>
        <w:ind w:firstLine="567"/>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sz w:val="24"/>
          <w:szCs w:val="24"/>
          <w:lang w:val="pl-PL" w:eastAsia="pl-PL"/>
        </w:rPr>
        <w:t>Bon energetyczny przysługiwał za okres od 1 lipca 2024 r. do 31 grudnia 2024 r. jako jednorazowe świadczenie pieniężne dla gospodarstw domowych, których przeciętne dochody w roku 2023 nie przekroczyły:</w:t>
      </w:r>
    </w:p>
    <w:p w14:paraId="2EF98E4A" w14:textId="77777777" w:rsidR="00743F69" w:rsidRPr="00D64600" w:rsidRDefault="00743F69" w:rsidP="00743F69">
      <w:pPr>
        <w:ind w:left="426"/>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 2 500,00 zł na osobę w gospodarstwie jednoosobowym,</w:t>
      </w:r>
    </w:p>
    <w:p w14:paraId="36D476C4" w14:textId="77777777" w:rsidR="00743F69" w:rsidRPr="00D64600" w:rsidRDefault="00743F69" w:rsidP="00743F69">
      <w:pPr>
        <w:ind w:left="426"/>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 1 700,00 zł na osobę w gospodarstwie wieloosobowym.</w:t>
      </w:r>
    </w:p>
    <w:p w14:paraId="0FDD0B6E" w14:textId="77777777" w:rsidR="00743F69" w:rsidRPr="00D64600" w:rsidRDefault="00743F69" w:rsidP="00743F69">
      <w:pPr>
        <w:ind w:firstLine="567"/>
        <w:jc w:val="both"/>
        <w:rPr>
          <w:rFonts w:eastAsia="Times New Roman" w:cstheme="minorHAnsi"/>
          <w:sz w:val="24"/>
          <w:szCs w:val="24"/>
          <w:lang w:val="pl-PL" w:eastAsia="pl-PL"/>
        </w:rPr>
      </w:pPr>
      <w:r w:rsidRPr="00D64600">
        <w:rPr>
          <w:rFonts w:asciiTheme="minorHAnsi" w:eastAsia="Times New Roman" w:hAnsiTheme="minorHAnsi" w:cstheme="minorHAnsi"/>
          <w:sz w:val="24"/>
          <w:szCs w:val="24"/>
          <w:lang w:val="pl-PL" w:eastAsia="pl-PL"/>
        </w:rPr>
        <w:t xml:space="preserve">Obowiązywała również tzw. zasada „złotówka za złotówkę”, co oznacza, </w:t>
      </w:r>
      <w:r w:rsidRPr="00D64600">
        <w:rPr>
          <w:rFonts w:asciiTheme="minorHAnsi" w:eastAsia="Times New Roman" w:hAnsiTheme="minorHAnsi" w:cstheme="minorHAnsi"/>
          <w:bCs/>
          <w:sz w:val="24"/>
          <w:szCs w:val="24"/>
          <w:lang w:val="pl-PL" w:eastAsia="pl-PL"/>
        </w:rPr>
        <w:t>iż bon energetyczny przyznawany był również po przekroczeniu kryterium dochodowego, a kwota bonu pomniejszana była o kwotę tego przekroczenia.</w:t>
      </w:r>
      <w:r w:rsidRPr="00D64600">
        <w:rPr>
          <w:rFonts w:asciiTheme="minorHAnsi" w:eastAsia="Times New Roman" w:hAnsiTheme="minorHAnsi" w:cstheme="minorHAnsi"/>
          <w:sz w:val="24"/>
          <w:szCs w:val="24"/>
          <w:lang w:val="pl-PL" w:eastAsia="pl-PL"/>
        </w:rPr>
        <w:t xml:space="preserve"> Minimalna kwota wypłacanych bonów energetycznych zgodnie z zasadą „złotówka za złotówkę” wynosiła 20 zł.</w:t>
      </w:r>
    </w:p>
    <w:p w14:paraId="2E0C46B7" w14:textId="77777777" w:rsidR="00743F69" w:rsidRPr="00D64600" w:rsidRDefault="00743F69" w:rsidP="00743F69">
      <w:pPr>
        <w:ind w:firstLine="567"/>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sz w:val="24"/>
          <w:szCs w:val="24"/>
          <w:lang w:val="pl-PL" w:eastAsia="pl-PL"/>
        </w:rPr>
        <w:t xml:space="preserve">Wnioski składać można było w terminie od </w:t>
      </w:r>
      <w:r w:rsidRPr="00D64600">
        <w:rPr>
          <w:rFonts w:asciiTheme="minorHAnsi" w:eastAsia="Times New Roman" w:hAnsiTheme="minorHAnsi" w:cstheme="minorHAnsi"/>
          <w:bCs/>
          <w:sz w:val="24"/>
          <w:szCs w:val="24"/>
          <w:lang w:val="pl-PL" w:eastAsia="pl-PL"/>
        </w:rPr>
        <w:t>dnia 1 sierpnia 2024r. do dnia 30 września 2024r., a na jego rozpatrzenie organ wypłacający miał 60 dni od dnia jego prawidłowego złożenia.</w:t>
      </w:r>
    </w:p>
    <w:p w14:paraId="2801A676" w14:textId="77777777" w:rsidR="00743F69" w:rsidRPr="00D64600" w:rsidRDefault="00743F69" w:rsidP="00743F69">
      <w:pPr>
        <w:ind w:firstLine="567"/>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Bon energetyczny wypłacano w następujących jednorazowych kwotach:</w:t>
      </w:r>
    </w:p>
    <w:p w14:paraId="625BB762" w14:textId="77777777" w:rsidR="00743F69" w:rsidRPr="00D64600" w:rsidRDefault="00743F69" w:rsidP="000334FB">
      <w:pPr>
        <w:widowControl/>
        <w:numPr>
          <w:ilvl w:val="0"/>
          <w:numId w:val="30"/>
        </w:numPr>
        <w:tabs>
          <w:tab w:val="clear" w:pos="720"/>
          <w:tab w:val="num" w:pos="851"/>
        </w:tabs>
        <w:ind w:left="851" w:hanging="153"/>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300,00 zł dla gospodarstwa domowego jednoosobowego;</w:t>
      </w:r>
    </w:p>
    <w:p w14:paraId="7397257B" w14:textId="77777777" w:rsidR="00743F69" w:rsidRPr="00D64600" w:rsidRDefault="00743F69" w:rsidP="000334FB">
      <w:pPr>
        <w:widowControl/>
        <w:numPr>
          <w:ilvl w:val="0"/>
          <w:numId w:val="30"/>
        </w:numPr>
        <w:tabs>
          <w:tab w:val="clear" w:pos="720"/>
          <w:tab w:val="num" w:pos="851"/>
        </w:tabs>
        <w:ind w:left="851" w:hanging="153"/>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400,00 zł dla gospodarstwa domowego składającego się z 2 do 3 osób;</w:t>
      </w:r>
    </w:p>
    <w:p w14:paraId="0885DBB2" w14:textId="77777777" w:rsidR="00743F69" w:rsidRPr="00D64600" w:rsidRDefault="00743F69" w:rsidP="000334FB">
      <w:pPr>
        <w:widowControl/>
        <w:numPr>
          <w:ilvl w:val="0"/>
          <w:numId w:val="30"/>
        </w:numPr>
        <w:tabs>
          <w:tab w:val="clear" w:pos="720"/>
          <w:tab w:val="num" w:pos="851"/>
        </w:tabs>
        <w:ind w:left="851" w:hanging="153"/>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500,00 zł dla gospodarstwa domowego składającego się z 4 do 5 osób;</w:t>
      </w:r>
    </w:p>
    <w:p w14:paraId="1249E075" w14:textId="77777777" w:rsidR="00743F69" w:rsidRPr="00D64600" w:rsidRDefault="00743F69" w:rsidP="000334FB">
      <w:pPr>
        <w:widowControl/>
        <w:numPr>
          <w:ilvl w:val="0"/>
          <w:numId w:val="30"/>
        </w:numPr>
        <w:tabs>
          <w:tab w:val="clear" w:pos="720"/>
          <w:tab w:val="num" w:pos="851"/>
        </w:tabs>
        <w:ind w:left="851" w:hanging="153"/>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600,00 zł dla gospodarstwa domowego składającego się z co najmniej 6 osób.</w:t>
      </w:r>
    </w:p>
    <w:p w14:paraId="3734A319" w14:textId="4219A9AA" w:rsidR="00743F69" w:rsidRPr="00D64600" w:rsidRDefault="00743F69" w:rsidP="00743F69">
      <w:pPr>
        <w:ind w:firstLine="567"/>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W przypadku, gdy główne źródło ogrzewania danego gospodarstwa domowego zasilane było energią elektryczną i było wpisane lub zgłoszone do Centralnej Ewidencji Emisyjności Budynków (CEEB),</w:t>
      </w:r>
      <w:r w:rsidRPr="00D64600">
        <w:rPr>
          <w:rFonts w:asciiTheme="minorHAnsi" w:eastAsia="Times New Roman" w:hAnsiTheme="minorHAnsi" w:cstheme="minorHAnsi"/>
          <w:sz w:val="24"/>
          <w:szCs w:val="24"/>
          <w:lang w:val="pl-PL" w:eastAsia="pl-PL"/>
        </w:rPr>
        <w:t xml:space="preserve"> o której mowa w art. 27a ust. 1 ustawy z dnia 21 listopada 2008 r. o wspieraniu termomodernizacji i remontów oraz o centralnej ewidencji emisyjności budynków (Dz. U. z 2023 r ., poz. 2496) </w:t>
      </w:r>
      <w:r w:rsidRPr="00D64600">
        <w:rPr>
          <w:rFonts w:asciiTheme="minorHAnsi" w:eastAsia="Times New Roman" w:hAnsiTheme="minorHAnsi" w:cstheme="minorHAnsi"/>
          <w:bCs/>
          <w:sz w:val="24"/>
          <w:szCs w:val="24"/>
          <w:lang w:val="pl-PL" w:eastAsia="pl-PL"/>
        </w:rPr>
        <w:t>do dnia 1 kwietnia 2024 r.</w:t>
      </w:r>
      <w:r w:rsidRPr="00D64600">
        <w:rPr>
          <w:rFonts w:asciiTheme="minorHAnsi" w:eastAsia="Times New Roman" w:hAnsiTheme="minorHAnsi" w:cstheme="minorHAnsi"/>
          <w:sz w:val="24"/>
          <w:szCs w:val="24"/>
          <w:lang w:val="pl-PL" w:eastAsia="pl-PL"/>
        </w:rPr>
        <w:t xml:space="preserve"> albo po tym dniu – w przypadku głównych źródeł ogrzewania zgłoszonych lub wpisanych po raz pierwszy do centralnej ewidencji emisyjności budynków, o których mowa w art. 27g ust. 1 tej ustawy, bon energetyczny wypłacano w jednorazowej wysokości:</w:t>
      </w:r>
    </w:p>
    <w:p w14:paraId="7961D191" w14:textId="77777777" w:rsidR="00743F69" w:rsidRPr="00D64600" w:rsidRDefault="00743F69" w:rsidP="000334FB">
      <w:pPr>
        <w:widowControl/>
        <w:numPr>
          <w:ilvl w:val="0"/>
          <w:numId w:val="31"/>
        </w:numPr>
        <w:tabs>
          <w:tab w:val="clear" w:pos="720"/>
          <w:tab w:val="num" w:pos="993"/>
        </w:tabs>
        <w:ind w:left="851" w:hanging="153"/>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600,00 zł dla gospodarstwa domowego jednoosobowego;</w:t>
      </w:r>
    </w:p>
    <w:p w14:paraId="38B19F90" w14:textId="77777777" w:rsidR="00743F69" w:rsidRPr="00D64600" w:rsidRDefault="00743F69" w:rsidP="000334FB">
      <w:pPr>
        <w:widowControl/>
        <w:numPr>
          <w:ilvl w:val="0"/>
          <w:numId w:val="31"/>
        </w:numPr>
        <w:tabs>
          <w:tab w:val="clear" w:pos="720"/>
          <w:tab w:val="num" w:pos="993"/>
        </w:tabs>
        <w:ind w:left="851" w:hanging="153"/>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800,00 zł dla gospodarstwa domowego składającego się z 2 do 3 osób;</w:t>
      </w:r>
    </w:p>
    <w:p w14:paraId="114322C5" w14:textId="77777777" w:rsidR="00743F69" w:rsidRPr="00D64600" w:rsidRDefault="00743F69" w:rsidP="000334FB">
      <w:pPr>
        <w:widowControl/>
        <w:numPr>
          <w:ilvl w:val="0"/>
          <w:numId w:val="31"/>
        </w:numPr>
        <w:tabs>
          <w:tab w:val="clear" w:pos="720"/>
          <w:tab w:val="num" w:pos="993"/>
        </w:tabs>
        <w:ind w:left="851" w:hanging="153"/>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1 000,00 zł dla gospodarstwa domowego składającego się z 4 do 5 osób;</w:t>
      </w:r>
    </w:p>
    <w:p w14:paraId="57998FAB" w14:textId="77777777" w:rsidR="00743F69" w:rsidRPr="00D64600" w:rsidRDefault="00743F69" w:rsidP="000334FB">
      <w:pPr>
        <w:widowControl/>
        <w:numPr>
          <w:ilvl w:val="0"/>
          <w:numId w:val="31"/>
        </w:numPr>
        <w:tabs>
          <w:tab w:val="clear" w:pos="720"/>
          <w:tab w:val="num" w:pos="993"/>
        </w:tabs>
        <w:ind w:left="851" w:hanging="153"/>
        <w:jc w:val="both"/>
        <w:rPr>
          <w:rFonts w:asciiTheme="minorHAnsi" w:eastAsia="Times New Roman" w:hAnsiTheme="minorHAnsi" w:cstheme="minorHAnsi"/>
          <w:sz w:val="24"/>
          <w:szCs w:val="24"/>
          <w:lang w:val="pl-PL" w:eastAsia="pl-PL"/>
        </w:rPr>
      </w:pPr>
      <w:r w:rsidRPr="00D64600">
        <w:rPr>
          <w:rFonts w:asciiTheme="minorHAnsi" w:eastAsia="Times New Roman" w:hAnsiTheme="minorHAnsi" w:cstheme="minorHAnsi"/>
          <w:bCs/>
          <w:sz w:val="24"/>
          <w:szCs w:val="24"/>
          <w:lang w:val="pl-PL" w:eastAsia="pl-PL"/>
        </w:rPr>
        <w:t>1 200,00 zł dla gospodarstwa domowego składającego się z co najmniej 6 osób.</w:t>
      </w:r>
    </w:p>
    <w:p w14:paraId="3929847D" w14:textId="77777777" w:rsidR="00743F69" w:rsidRPr="00D64600" w:rsidRDefault="00743F69" w:rsidP="00743F69">
      <w:pPr>
        <w:ind w:firstLine="567"/>
        <w:jc w:val="both"/>
        <w:rPr>
          <w:rFonts w:asciiTheme="minorHAnsi" w:hAnsiTheme="minorHAnsi" w:cstheme="minorHAnsi"/>
          <w:b/>
          <w:sz w:val="24"/>
          <w:szCs w:val="24"/>
          <w:lang w:val="pl-PL"/>
        </w:rPr>
      </w:pPr>
      <w:r w:rsidRPr="00D64600">
        <w:rPr>
          <w:rFonts w:cstheme="minorHAnsi"/>
          <w:sz w:val="24"/>
          <w:szCs w:val="24"/>
          <w:lang w:val="pl-PL"/>
        </w:rPr>
        <w:t xml:space="preserve">W 2024 roku w naszej gminie </w:t>
      </w:r>
      <w:r w:rsidRPr="00D64600">
        <w:rPr>
          <w:rFonts w:cstheme="minorHAnsi"/>
          <w:b/>
          <w:sz w:val="24"/>
          <w:szCs w:val="24"/>
          <w:lang w:val="pl-PL"/>
        </w:rPr>
        <w:t xml:space="preserve">470 gospodarstw domowych </w:t>
      </w:r>
      <w:r w:rsidRPr="00D64600">
        <w:rPr>
          <w:rFonts w:cstheme="minorHAnsi"/>
          <w:sz w:val="24"/>
          <w:szCs w:val="24"/>
          <w:lang w:val="pl-PL"/>
        </w:rPr>
        <w:t xml:space="preserve">otrzymało wypłatę bonu energetycznego na łączną kwotę </w:t>
      </w:r>
      <w:r w:rsidRPr="00D64600">
        <w:rPr>
          <w:rFonts w:cstheme="minorHAnsi"/>
          <w:b/>
          <w:sz w:val="24"/>
          <w:szCs w:val="24"/>
          <w:lang w:val="pl-PL"/>
        </w:rPr>
        <w:t>175 496,35 zł, z czego 5 gospodarstw domowych</w:t>
      </w:r>
      <w:r w:rsidRPr="00D64600">
        <w:rPr>
          <w:rFonts w:cstheme="minorHAnsi"/>
          <w:sz w:val="24"/>
          <w:szCs w:val="24"/>
          <w:lang w:val="pl-PL"/>
        </w:rPr>
        <w:t xml:space="preserve"> otrzymało bon energetyczny w podwyższonej kwocie, w związku z zasilaniem energią elektryczną głównego źródła ogrzewania tych gospodarstw domowych, </w:t>
      </w:r>
      <w:r w:rsidRPr="00D64600">
        <w:rPr>
          <w:rFonts w:cstheme="minorHAnsi"/>
          <w:b/>
          <w:sz w:val="24"/>
          <w:szCs w:val="24"/>
          <w:lang w:val="pl-PL"/>
        </w:rPr>
        <w:t>w łącznej kwocie 3 600,00 zł.</w:t>
      </w:r>
    </w:p>
    <w:p w14:paraId="08CC826F" w14:textId="77777777" w:rsidR="00743F69" w:rsidRPr="00D64600" w:rsidRDefault="00743F69" w:rsidP="00743F69">
      <w:pPr>
        <w:rPr>
          <w:lang w:val="pl-PL"/>
        </w:rPr>
      </w:pPr>
    </w:p>
    <w:p w14:paraId="75274C05" w14:textId="77777777" w:rsidR="00FF2770" w:rsidRPr="000D29DF" w:rsidRDefault="00FF2770" w:rsidP="00FF2770">
      <w:pPr>
        <w:pStyle w:val="Nagwek1"/>
        <w:tabs>
          <w:tab w:val="left" w:pos="606"/>
        </w:tabs>
        <w:spacing w:before="116" w:line="276" w:lineRule="auto"/>
        <w:rPr>
          <w:rFonts w:ascii="Calibri" w:hAnsi="Calibri" w:cs="Calibri"/>
          <w:sz w:val="28"/>
          <w:szCs w:val="28"/>
          <w:lang w:val="pl-PL"/>
        </w:rPr>
      </w:pPr>
    </w:p>
    <w:p w14:paraId="7F9C42C4" w14:textId="77777777" w:rsidR="00FF2770" w:rsidRPr="00892B19" w:rsidRDefault="00FF2770" w:rsidP="00FF2770">
      <w:pPr>
        <w:pStyle w:val="Nagwek1"/>
        <w:tabs>
          <w:tab w:val="left" w:pos="606"/>
        </w:tabs>
        <w:spacing w:before="116" w:line="276" w:lineRule="auto"/>
        <w:rPr>
          <w:rFonts w:ascii="Calibri" w:hAnsi="Calibri" w:cs="Calibri"/>
          <w:b/>
          <w:color w:val="000000" w:themeColor="text1"/>
          <w:sz w:val="28"/>
          <w:szCs w:val="28"/>
          <w:lang w:val="pl-PL"/>
        </w:rPr>
      </w:pPr>
      <w:r w:rsidRPr="00892B19">
        <w:rPr>
          <w:rFonts w:ascii="Calibri" w:hAnsi="Calibri" w:cs="Calibri"/>
          <w:b/>
          <w:color w:val="000000" w:themeColor="text1"/>
          <w:sz w:val="28"/>
          <w:szCs w:val="28"/>
          <w:lang w:val="pl-PL"/>
        </w:rPr>
        <w:t>Świadczenie usług asystenta</w:t>
      </w:r>
      <w:r w:rsidRPr="00892B19">
        <w:rPr>
          <w:rFonts w:ascii="Calibri" w:hAnsi="Calibri" w:cs="Calibri"/>
          <w:b/>
          <w:color w:val="000000" w:themeColor="text1"/>
          <w:spacing w:val="-11"/>
          <w:sz w:val="28"/>
          <w:szCs w:val="28"/>
          <w:lang w:val="pl-PL"/>
        </w:rPr>
        <w:t xml:space="preserve"> </w:t>
      </w:r>
      <w:r w:rsidRPr="00892B19">
        <w:rPr>
          <w:rFonts w:ascii="Calibri" w:hAnsi="Calibri" w:cs="Calibri"/>
          <w:b/>
          <w:color w:val="000000" w:themeColor="text1"/>
          <w:sz w:val="28"/>
          <w:szCs w:val="28"/>
          <w:lang w:val="pl-PL"/>
        </w:rPr>
        <w:t>rodziny</w:t>
      </w:r>
    </w:p>
    <w:p w14:paraId="28BA4939" w14:textId="77777777" w:rsidR="00FF2770" w:rsidRPr="0077047A" w:rsidRDefault="00FF2770" w:rsidP="00FF2770">
      <w:pPr>
        <w:pStyle w:val="Nagwek1"/>
        <w:tabs>
          <w:tab w:val="left" w:pos="606"/>
        </w:tabs>
        <w:spacing w:before="116" w:line="276" w:lineRule="auto"/>
        <w:rPr>
          <w:rFonts w:ascii="Calibri" w:hAnsi="Calibri" w:cs="Calibri"/>
          <w:color w:val="000000" w:themeColor="text1"/>
          <w:sz w:val="28"/>
          <w:szCs w:val="28"/>
          <w:lang w:val="pl-PL"/>
        </w:rPr>
      </w:pPr>
    </w:p>
    <w:p w14:paraId="0D97D877" w14:textId="3D75BB78" w:rsidR="00FF2770" w:rsidRPr="0077047A" w:rsidRDefault="00FF2770" w:rsidP="00973591">
      <w:pPr>
        <w:pStyle w:val="Bezodstpw"/>
        <w:spacing w:line="276" w:lineRule="auto"/>
        <w:jc w:val="both"/>
        <w:rPr>
          <w:color w:val="000000" w:themeColor="text1"/>
          <w:sz w:val="24"/>
          <w:szCs w:val="24"/>
          <w:lang w:val="pl-PL"/>
        </w:rPr>
      </w:pPr>
      <w:r w:rsidRPr="0077047A">
        <w:rPr>
          <w:color w:val="000000" w:themeColor="text1"/>
          <w:lang w:val="pl-PL"/>
        </w:rPr>
        <w:tab/>
      </w:r>
      <w:r w:rsidRPr="0077047A">
        <w:rPr>
          <w:color w:val="000000" w:themeColor="text1"/>
          <w:sz w:val="24"/>
          <w:szCs w:val="24"/>
          <w:lang w:val="pl-PL"/>
        </w:rPr>
        <w:t>Realizując cele wynikające z ustawy o wspieraniu rodziny i s</w:t>
      </w:r>
      <w:r w:rsidR="0077047A" w:rsidRPr="0077047A">
        <w:rPr>
          <w:color w:val="000000" w:themeColor="text1"/>
          <w:sz w:val="24"/>
          <w:szCs w:val="24"/>
          <w:lang w:val="pl-PL"/>
        </w:rPr>
        <w:t xml:space="preserve">ystemie pieczy zastępczej </w:t>
      </w:r>
      <w:r w:rsidR="00973591">
        <w:rPr>
          <w:color w:val="000000" w:themeColor="text1"/>
          <w:sz w:val="24"/>
          <w:szCs w:val="24"/>
          <w:lang w:val="pl-PL"/>
        </w:rPr>
        <w:t xml:space="preserve">               </w:t>
      </w:r>
      <w:r w:rsidR="0077047A" w:rsidRPr="0077047A">
        <w:rPr>
          <w:color w:val="000000" w:themeColor="text1"/>
          <w:sz w:val="24"/>
          <w:szCs w:val="24"/>
          <w:lang w:val="pl-PL"/>
        </w:rPr>
        <w:t>w 2024</w:t>
      </w:r>
      <w:r w:rsidRPr="0077047A">
        <w:rPr>
          <w:color w:val="000000" w:themeColor="text1"/>
          <w:sz w:val="24"/>
          <w:szCs w:val="24"/>
          <w:lang w:val="pl-PL"/>
        </w:rPr>
        <w:t xml:space="preserve"> roku Miejsko – Gminny Ośrodek Pomocy Społecznej w Lipsku zatrudniał jednego asystenta rodziny na podstawie umowy o pracę w systemie zadaniowego czasu pracy. W roku</w:t>
      </w:r>
      <w:r w:rsidR="0077047A" w:rsidRPr="0077047A">
        <w:rPr>
          <w:color w:val="000000" w:themeColor="text1"/>
          <w:sz w:val="24"/>
          <w:szCs w:val="24"/>
          <w:lang w:val="pl-PL"/>
        </w:rPr>
        <w:t xml:space="preserve"> 2024</w:t>
      </w:r>
      <w:r w:rsidRPr="0077047A">
        <w:rPr>
          <w:color w:val="000000" w:themeColor="text1"/>
          <w:sz w:val="24"/>
          <w:szCs w:val="24"/>
          <w:lang w:val="pl-PL"/>
        </w:rPr>
        <w:t xml:space="preserve"> asystent rodziny współpracował </w:t>
      </w:r>
      <w:r w:rsidR="0077047A" w:rsidRPr="0077047A">
        <w:rPr>
          <w:color w:val="000000" w:themeColor="text1"/>
          <w:sz w:val="24"/>
          <w:szCs w:val="24"/>
          <w:lang w:val="pl-PL"/>
        </w:rPr>
        <w:t>łącznie z</w:t>
      </w:r>
      <w:r w:rsidRPr="0077047A">
        <w:rPr>
          <w:color w:val="000000" w:themeColor="text1"/>
          <w:sz w:val="24"/>
          <w:szCs w:val="24"/>
          <w:lang w:val="pl-PL"/>
        </w:rPr>
        <w:t xml:space="preserve"> </w:t>
      </w:r>
      <w:r w:rsidR="0077047A" w:rsidRPr="0077047A">
        <w:rPr>
          <w:b/>
          <w:bCs/>
          <w:color w:val="000000" w:themeColor="text1"/>
          <w:sz w:val="24"/>
          <w:szCs w:val="24"/>
          <w:lang w:val="pl-PL"/>
        </w:rPr>
        <w:t>5</w:t>
      </w:r>
      <w:r w:rsidRPr="0077047A">
        <w:rPr>
          <w:b/>
          <w:bCs/>
          <w:color w:val="000000" w:themeColor="text1"/>
          <w:sz w:val="24"/>
          <w:szCs w:val="24"/>
          <w:lang w:val="pl-PL"/>
        </w:rPr>
        <w:t xml:space="preserve"> rodzinami,</w:t>
      </w:r>
      <w:r w:rsidR="0077047A" w:rsidRPr="0077047A">
        <w:rPr>
          <w:color w:val="000000" w:themeColor="text1"/>
          <w:sz w:val="24"/>
          <w:szCs w:val="24"/>
          <w:lang w:val="pl-PL"/>
        </w:rPr>
        <w:t xml:space="preserve"> w tym: 11</w:t>
      </w:r>
      <w:r w:rsidRPr="0077047A">
        <w:rPr>
          <w:color w:val="000000" w:themeColor="text1"/>
          <w:sz w:val="24"/>
          <w:szCs w:val="24"/>
          <w:lang w:val="pl-PL"/>
        </w:rPr>
        <w:t xml:space="preserve"> dzieci. </w:t>
      </w:r>
      <w:r w:rsidRPr="0077047A">
        <w:rPr>
          <w:rFonts w:cs="Calibri"/>
          <w:b/>
          <w:bCs/>
          <w:color w:val="000000" w:themeColor="text1"/>
          <w:sz w:val="24"/>
          <w:szCs w:val="24"/>
          <w:lang w:val="pl-PL"/>
        </w:rPr>
        <w:t xml:space="preserve"> </w:t>
      </w:r>
    </w:p>
    <w:p w14:paraId="10E73B2C" w14:textId="77777777" w:rsidR="00973591" w:rsidRDefault="00FF2770" w:rsidP="00FF2770">
      <w:pPr>
        <w:spacing w:line="276" w:lineRule="auto"/>
        <w:jc w:val="both"/>
        <w:rPr>
          <w:rFonts w:cs="Calibri"/>
          <w:color w:val="000000" w:themeColor="text1"/>
          <w:sz w:val="24"/>
          <w:szCs w:val="24"/>
          <w:lang w:val="pl-PL"/>
        </w:rPr>
      </w:pPr>
      <w:r w:rsidRPr="0077047A">
        <w:rPr>
          <w:rFonts w:cs="Calibri"/>
          <w:color w:val="000000" w:themeColor="text1"/>
          <w:sz w:val="24"/>
          <w:szCs w:val="24"/>
          <w:lang w:val="pl-PL"/>
        </w:rPr>
        <w:tab/>
      </w:r>
    </w:p>
    <w:p w14:paraId="15580F05" w14:textId="1804F2E7" w:rsidR="00FF2770" w:rsidRPr="0077047A" w:rsidRDefault="00FF2770" w:rsidP="00973591">
      <w:pPr>
        <w:spacing w:line="276" w:lineRule="auto"/>
        <w:ind w:firstLine="360"/>
        <w:jc w:val="both"/>
        <w:rPr>
          <w:rFonts w:cs="Calibri"/>
          <w:color w:val="000000" w:themeColor="text1"/>
          <w:sz w:val="24"/>
          <w:szCs w:val="24"/>
          <w:lang w:val="pl-PL"/>
        </w:rPr>
      </w:pPr>
      <w:r w:rsidRPr="0077047A">
        <w:rPr>
          <w:rFonts w:cs="Calibri"/>
          <w:color w:val="000000" w:themeColor="text1"/>
          <w:sz w:val="24"/>
          <w:szCs w:val="24"/>
          <w:lang w:val="pl-PL"/>
        </w:rPr>
        <w:lastRenderedPageBreak/>
        <w:t>Ustawa z dnia 9 czerwca 2011 r. o wspieraniu rodziny i systemie pieczy zastępczej  (Dz. U. Nr 149, poz. 887, z późn. zm.) określa, że co do zasady finansowanie pobytu dzieci w pieczy zastępczej należy do obowiązku powiatu. Jednakże, na mocy art. 191 ust. 9 i 10 w przypadku umieszczenia dziecka w pieczy zastępczej gmina właściwa ze względu na miejsce zamieszkania dziecka przed umieszczeniem go po raz pierwszy w pieczy zastępczej współfinansuje pobyt tego dziecka w pieczy zastępczej, w wysokości:</w:t>
      </w:r>
    </w:p>
    <w:p w14:paraId="6E44F8B9" w14:textId="77777777" w:rsidR="00FF2770" w:rsidRPr="0077047A" w:rsidRDefault="00FF2770" w:rsidP="000334FB">
      <w:pPr>
        <w:pStyle w:val="Akapitzlist"/>
        <w:numPr>
          <w:ilvl w:val="0"/>
          <w:numId w:val="22"/>
        </w:numPr>
        <w:spacing w:line="276" w:lineRule="auto"/>
        <w:jc w:val="both"/>
        <w:rPr>
          <w:rFonts w:cs="Calibri"/>
          <w:color w:val="000000" w:themeColor="text1"/>
          <w:sz w:val="24"/>
          <w:szCs w:val="24"/>
          <w:lang w:val="pl-PL"/>
        </w:rPr>
      </w:pPr>
      <w:r w:rsidRPr="0077047A">
        <w:rPr>
          <w:rFonts w:cs="Calibri"/>
          <w:color w:val="000000" w:themeColor="text1"/>
          <w:sz w:val="24"/>
          <w:szCs w:val="24"/>
          <w:lang w:val="pl-PL"/>
        </w:rPr>
        <w:t>10% w pierwszym roku pobytu dziecka w pieczy zastępczej,</w:t>
      </w:r>
    </w:p>
    <w:p w14:paraId="6706BD1A" w14:textId="77777777" w:rsidR="00FF2770" w:rsidRPr="0077047A" w:rsidRDefault="00FF2770" w:rsidP="000334FB">
      <w:pPr>
        <w:pStyle w:val="Akapitzlist"/>
        <w:numPr>
          <w:ilvl w:val="0"/>
          <w:numId w:val="22"/>
        </w:numPr>
        <w:spacing w:line="276" w:lineRule="auto"/>
        <w:jc w:val="both"/>
        <w:rPr>
          <w:rFonts w:cs="Calibri"/>
          <w:color w:val="000000" w:themeColor="text1"/>
          <w:sz w:val="24"/>
          <w:szCs w:val="24"/>
          <w:lang w:val="pl-PL"/>
        </w:rPr>
      </w:pPr>
      <w:r w:rsidRPr="0077047A">
        <w:rPr>
          <w:rFonts w:cs="Calibri"/>
          <w:color w:val="000000" w:themeColor="text1"/>
          <w:sz w:val="24"/>
          <w:szCs w:val="24"/>
          <w:lang w:val="pl-PL"/>
        </w:rPr>
        <w:t>30% w drugim roku pobytu dziecka w pieczy zastępczej,</w:t>
      </w:r>
    </w:p>
    <w:p w14:paraId="08917DDE" w14:textId="77777777" w:rsidR="00FF2770" w:rsidRPr="0077047A" w:rsidRDefault="00FF2770" w:rsidP="000334FB">
      <w:pPr>
        <w:pStyle w:val="Akapitzlist"/>
        <w:numPr>
          <w:ilvl w:val="0"/>
          <w:numId w:val="22"/>
        </w:numPr>
        <w:spacing w:line="276" w:lineRule="auto"/>
        <w:jc w:val="both"/>
        <w:rPr>
          <w:rFonts w:cs="Calibri"/>
          <w:color w:val="000000" w:themeColor="text1"/>
          <w:sz w:val="24"/>
          <w:szCs w:val="24"/>
          <w:lang w:val="pl-PL"/>
        </w:rPr>
      </w:pPr>
      <w:r w:rsidRPr="0077047A">
        <w:rPr>
          <w:rFonts w:cs="Calibri"/>
          <w:color w:val="000000" w:themeColor="text1"/>
          <w:sz w:val="24"/>
          <w:szCs w:val="24"/>
          <w:lang w:val="pl-PL"/>
        </w:rPr>
        <w:t>50% w trzecim roku i następnych latach pobytu dziecka w pieczy zastępczej.</w:t>
      </w:r>
      <w:r w:rsidRPr="0077047A">
        <w:rPr>
          <w:rFonts w:cs="Calibri"/>
          <w:color w:val="000000" w:themeColor="text1"/>
          <w:sz w:val="24"/>
          <w:szCs w:val="24"/>
          <w:lang w:val="pl-PL"/>
        </w:rPr>
        <w:tab/>
      </w:r>
    </w:p>
    <w:p w14:paraId="509664F2" w14:textId="77777777" w:rsidR="00FF2770" w:rsidRPr="00973591" w:rsidRDefault="00FF2770" w:rsidP="00FF2770">
      <w:pPr>
        <w:pStyle w:val="Akapitzlist"/>
        <w:spacing w:line="276" w:lineRule="auto"/>
        <w:jc w:val="both"/>
        <w:rPr>
          <w:rFonts w:cs="Calibri"/>
          <w:color w:val="000000" w:themeColor="text1"/>
          <w:sz w:val="10"/>
          <w:szCs w:val="10"/>
          <w:lang w:val="pl-PL"/>
        </w:rPr>
      </w:pPr>
    </w:p>
    <w:p w14:paraId="34AB73B4" w14:textId="77777777" w:rsidR="00FF2770" w:rsidRPr="0077047A" w:rsidRDefault="00FF2770" w:rsidP="00FF2770">
      <w:pPr>
        <w:spacing w:line="276" w:lineRule="auto"/>
        <w:ind w:firstLine="360"/>
        <w:jc w:val="both"/>
        <w:rPr>
          <w:rFonts w:cs="Calibri"/>
          <w:color w:val="000000" w:themeColor="text1"/>
          <w:sz w:val="24"/>
          <w:szCs w:val="24"/>
          <w:lang w:val="pl-PL"/>
        </w:rPr>
      </w:pPr>
      <w:r w:rsidRPr="0077047A">
        <w:rPr>
          <w:rFonts w:cs="Calibri"/>
          <w:color w:val="000000" w:themeColor="text1"/>
          <w:sz w:val="24"/>
          <w:szCs w:val="24"/>
          <w:lang w:val="pl-PL"/>
        </w:rPr>
        <w:t xml:space="preserve">Obowiązek współfinansowania przez gminę nie dotyczy dzieci umieszczonych </w:t>
      </w:r>
      <w:r w:rsidRPr="0077047A">
        <w:rPr>
          <w:rFonts w:cs="Calibri"/>
          <w:color w:val="000000" w:themeColor="text1"/>
          <w:sz w:val="24"/>
          <w:szCs w:val="24"/>
          <w:lang w:val="pl-PL"/>
        </w:rPr>
        <w:br/>
        <w:t>w pieczy zastępczej przed 1 stycznia 2012 r. (art. 238 ust. 1).</w:t>
      </w:r>
    </w:p>
    <w:p w14:paraId="3082876D" w14:textId="01156FC7" w:rsidR="00FF2770" w:rsidRPr="0077047A" w:rsidRDefault="00FF2770" w:rsidP="00FF2770">
      <w:pPr>
        <w:spacing w:line="276" w:lineRule="auto"/>
        <w:ind w:firstLine="708"/>
        <w:jc w:val="both"/>
        <w:rPr>
          <w:rFonts w:cs="Calibri"/>
          <w:color w:val="000000" w:themeColor="text1"/>
          <w:sz w:val="24"/>
          <w:szCs w:val="24"/>
          <w:lang w:val="pl-PL"/>
        </w:rPr>
      </w:pPr>
      <w:r w:rsidRPr="0077047A">
        <w:rPr>
          <w:rFonts w:cs="Calibri"/>
          <w:color w:val="000000" w:themeColor="text1"/>
          <w:sz w:val="24"/>
          <w:szCs w:val="24"/>
          <w:lang w:val="pl-PL"/>
        </w:rPr>
        <w:t>W 202</w:t>
      </w:r>
      <w:r w:rsidR="00241CCC" w:rsidRPr="0077047A">
        <w:rPr>
          <w:rFonts w:cs="Calibri"/>
          <w:color w:val="000000" w:themeColor="text1"/>
          <w:sz w:val="24"/>
          <w:szCs w:val="24"/>
          <w:lang w:val="pl-PL"/>
        </w:rPr>
        <w:t>4</w:t>
      </w:r>
      <w:r w:rsidRPr="0077047A">
        <w:rPr>
          <w:rFonts w:cs="Calibri"/>
          <w:color w:val="000000" w:themeColor="text1"/>
          <w:sz w:val="24"/>
          <w:szCs w:val="24"/>
          <w:lang w:val="pl-PL"/>
        </w:rPr>
        <w:t xml:space="preserve"> roku Gmina Lipsk współfinansowała pobyt </w:t>
      </w:r>
      <w:r w:rsidR="00DA71EE" w:rsidRPr="0077047A">
        <w:rPr>
          <w:rFonts w:cs="Calibri"/>
          <w:color w:val="000000" w:themeColor="text1"/>
          <w:sz w:val="24"/>
          <w:szCs w:val="24"/>
          <w:lang w:val="pl-PL"/>
        </w:rPr>
        <w:t>8</w:t>
      </w:r>
      <w:r w:rsidRPr="0077047A">
        <w:rPr>
          <w:rFonts w:cs="Calibri"/>
          <w:color w:val="000000" w:themeColor="text1"/>
          <w:sz w:val="24"/>
          <w:szCs w:val="24"/>
          <w:lang w:val="pl-PL"/>
        </w:rPr>
        <w:t xml:space="preserve"> dzieci w pieczy zastępczej – koszt ten wyniósł: </w:t>
      </w:r>
      <w:r w:rsidR="005417FC" w:rsidRPr="0077047A">
        <w:rPr>
          <w:rFonts w:cs="Calibri"/>
          <w:b/>
          <w:bCs/>
          <w:color w:val="000000" w:themeColor="text1"/>
          <w:sz w:val="24"/>
          <w:szCs w:val="24"/>
          <w:lang w:val="pl-PL"/>
        </w:rPr>
        <w:t>125 918,10</w:t>
      </w:r>
      <w:r w:rsidRPr="0077047A">
        <w:rPr>
          <w:rFonts w:cs="Calibri"/>
          <w:b/>
          <w:bCs/>
          <w:color w:val="000000" w:themeColor="text1"/>
          <w:sz w:val="24"/>
          <w:szCs w:val="24"/>
          <w:lang w:val="pl-PL"/>
        </w:rPr>
        <w:t xml:space="preserve"> zł. </w:t>
      </w:r>
    </w:p>
    <w:p w14:paraId="1A921B92" w14:textId="73171E49" w:rsidR="00FF2770" w:rsidRPr="0077047A" w:rsidRDefault="00FF2770" w:rsidP="00FF2770">
      <w:pPr>
        <w:spacing w:line="276" w:lineRule="auto"/>
        <w:ind w:firstLine="708"/>
        <w:jc w:val="both"/>
        <w:rPr>
          <w:rFonts w:cs="Calibri"/>
          <w:color w:val="000000" w:themeColor="text1"/>
          <w:lang w:val="pl-PL"/>
        </w:rPr>
      </w:pPr>
      <w:r w:rsidRPr="0077047A">
        <w:rPr>
          <w:rFonts w:cs="Calibri"/>
          <w:color w:val="000000" w:themeColor="text1"/>
          <w:sz w:val="24"/>
          <w:szCs w:val="24"/>
          <w:lang w:val="pl-PL"/>
        </w:rPr>
        <w:t xml:space="preserve">Działania realizowane przez Ośrodek z zakresu wspierania rodziny i systemu pieczy zastępczej zostały szczegółowo opisane w „Sprawozdaniu z realizacji zadań </w:t>
      </w:r>
      <w:r w:rsidRPr="0077047A">
        <w:rPr>
          <w:rFonts w:cs="Calibri"/>
          <w:color w:val="000000" w:themeColor="text1"/>
          <w:sz w:val="24"/>
          <w:szCs w:val="24"/>
          <w:lang w:val="pl-PL"/>
        </w:rPr>
        <w:br/>
        <w:t>z zakresu wspierania rodziny oraz realizacji Gminnego Programu Wspierania Rodziny na lata 2022-2024</w:t>
      </w:r>
      <w:r w:rsidR="0077047A" w:rsidRPr="0077047A">
        <w:rPr>
          <w:rFonts w:cs="Calibri"/>
          <w:color w:val="000000" w:themeColor="text1"/>
          <w:sz w:val="24"/>
          <w:szCs w:val="24"/>
          <w:lang w:val="pl-PL"/>
        </w:rPr>
        <w:t xml:space="preserve"> za rok 2024</w:t>
      </w:r>
      <w:r w:rsidRPr="0077047A">
        <w:rPr>
          <w:rFonts w:cs="Calibri"/>
          <w:color w:val="000000" w:themeColor="text1"/>
          <w:sz w:val="24"/>
          <w:szCs w:val="24"/>
          <w:lang w:val="pl-PL"/>
        </w:rPr>
        <w:t xml:space="preserve">”. </w:t>
      </w:r>
    </w:p>
    <w:p w14:paraId="723861A4" w14:textId="77777777" w:rsidR="00FF2770" w:rsidRPr="000D29DF" w:rsidRDefault="00FF2770" w:rsidP="00FF2770">
      <w:pPr>
        <w:spacing w:line="276" w:lineRule="auto"/>
        <w:jc w:val="both"/>
        <w:rPr>
          <w:rFonts w:cs="Calibri"/>
          <w:lang w:val="pl-PL"/>
        </w:rPr>
      </w:pPr>
      <w:r w:rsidRPr="000D29DF">
        <w:rPr>
          <w:rFonts w:cs="Calibri"/>
          <w:sz w:val="24"/>
          <w:szCs w:val="24"/>
          <w:lang w:val="pl-PL"/>
        </w:rPr>
        <w:t xml:space="preserve"> </w:t>
      </w:r>
    </w:p>
    <w:p w14:paraId="7806B3DB" w14:textId="77777777" w:rsidR="00FF2770" w:rsidRDefault="00FF2770" w:rsidP="00FF2770">
      <w:pPr>
        <w:rPr>
          <w:rFonts w:cs="Calibri"/>
          <w:b/>
          <w:sz w:val="28"/>
          <w:szCs w:val="28"/>
          <w:lang w:val="pl-PL"/>
        </w:rPr>
      </w:pPr>
      <w:r w:rsidRPr="000D29DF">
        <w:rPr>
          <w:rFonts w:cs="Calibri"/>
          <w:b/>
          <w:sz w:val="28"/>
          <w:szCs w:val="28"/>
          <w:lang w:val="pl-PL"/>
        </w:rPr>
        <w:t>Stypendia szkolne</w:t>
      </w:r>
    </w:p>
    <w:p w14:paraId="109DC3A5" w14:textId="77777777" w:rsidR="00156DBD" w:rsidRPr="00973591" w:rsidRDefault="00156DBD" w:rsidP="00FF2770">
      <w:pPr>
        <w:rPr>
          <w:rFonts w:cs="Calibri"/>
          <w:b/>
          <w:sz w:val="10"/>
          <w:szCs w:val="10"/>
          <w:lang w:val="pl-PL"/>
        </w:rPr>
      </w:pPr>
    </w:p>
    <w:p w14:paraId="36181416" w14:textId="77777777" w:rsidR="00156DBD" w:rsidRDefault="00156DBD" w:rsidP="00156DBD">
      <w:pPr>
        <w:pStyle w:val="Default"/>
        <w:spacing w:line="276" w:lineRule="auto"/>
        <w:ind w:firstLine="708"/>
        <w:jc w:val="both"/>
        <w:rPr>
          <w:rFonts w:ascii="Calibri" w:hAnsi="Calibri" w:cs="Calibri"/>
          <w:color w:val="auto"/>
        </w:rPr>
      </w:pPr>
      <w:r>
        <w:rPr>
          <w:rFonts w:ascii="Calibri" w:hAnsi="Calibri" w:cs="Calibri"/>
          <w:color w:val="auto"/>
        </w:rPr>
        <w:t>Miejsko-Gminny Ośrodek Pomocy Społecznej w Lipsku realizuje zadania związane z przyznawaniem i wypłacaniem świadczeń pomocy materialnej o charakterze socjalnym na podstawie ustawy z dnia 7 września 1991r. o systemie oświaty. W roku 2024 na ten cel wydatkowano kwotę 50279,00 zł, w tym z dotacji: 45251,10 zł.</w:t>
      </w:r>
    </w:p>
    <w:p w14:paraId="54C75BF8" w14:textId="77777777" w:rsidR="00156DBD" w:rsidRDefault="00156DBD" w:rsidP="00156DBD">
      <w:pPr>
        <w:pStyle w:val="Default"/>
        <w:spacing w:line="276" w:lineRule="auto"/>
        <w:ind w:firstLine="698"/>
        <w:jc w:val="both"/>
        <w:rPr>
          <w:rFonts w:ascii="Calibri" w:hAnsi="Calibri" w:cs="Calibri"/>
          <w:color w:val="auto"/>
        </w:rPr>
      </w:pPr>
      <w:r>
        <w:rPr>
          <w:rFonts w:ascii="Calibri" w:hAnsi="Calibri" w:cs="Calibri"/>
          <w:color w:val="auto"/>
        </w:rPr>
        <w:t xml:space="preserve">Świadczeniami pomocy materialnej o charakterze socjalnym są: </w:t>
      </w:r>
    </w:p>
    <w:p w14:paraId="7F2019F9" w14:textId="77777777" w:rsidR="00156DBD" w:rsidRDefault="00156DBD" w:rsidP="000334FB">
      <w:pPr>
        <w:pStyle w:val="Default"/>
        <w:numPr>
          <w:ilvl w:val="0"/>
          <w:numId w:val="35"/>
        </w:numPr>
        <w:spacing w:after="44" w:line="276" w:lineRule="auto"/>
        <w:ind w:left="709" w:hanging="11"/>
        <w:jc w:val="both"/>
        <w:rPr>
          <w:rFonts w:ascii="Calibri" w:hAnsi="Calibri" w:cs="Calibri"/>
          <w:color w:val="auto"/>
        </w:rPr>
      </w:pPr>
      <w:r>
        <w:rPr>
          <w:rFonts w:ascii="Calibri" w:hAnsi="Calibri" w:cs="Calibri"/>
          <w:color w:val="auto"/>
        </w:rPr>
        <w:t>stypendium szkolne;</w:t>
      </w:r>
    </w:p>
    <w:p w14:paraId="0D916058" w14:textId="77777777" w:rsidR="00156DBD" w:rsidRDefault="00156DBD" w:rsidP="000334FB">
      <w:pPr>
        <w:pStyle w:val="Default"/>
        <w:numPr>
          <w:ilvl w:val="0"/>
          <w:numId w:val="35"/>
        </w:numPr>
        <w:spacing w:line="276" w:lineRule="auto"/>
        <w:ind w:left="709" w:hanging="11"/>
        <w:jc w:val="both"/>
        <w:rPr>
          <w:rFonts w:ascii="Calibri" w:hAnsi="Calibri" w:cs="Calibri"/>
          <w:color w:val="auto"/>
        </w:rPr>
      </w:pPr>
      <w:r>
        <w:rPr>
          <w:rFonts w:ascii="Calibri" w:hAnsi="Calibri" w:cs="Calibri"/>
          <w:color w:val="auto"/>
        </w:rPr>
        <w:t>zasiłek szkolny.</w:t>
      </w:r>
    </w:p>
    <w:p w14:paraId="1D29BF40" w14:textId="77777777" w:rsidR="00156DBD" w:rsidRDefault="00156DBD" w:rsidP="00156DBD">
      <w:pPr>
        <w:pStyle w:val="Default"/>
        <w:spacing w:line="276" w:lineRule="auto"/>
        <w:ind w:firstLine="698"/>
        <w:jc w:val="both"/>
        <w:rPr>
          <w:rFonts w:ascii="Calibri" w:hAnsi="Calibri" w:cs="Calibri"/>
          <w:color w:val="auto"/>
        </w:rPr>
      </w:pPr>
      <w:r>
        <w:rPr>
          <w:rFonts w:ascii="Calibri" w:hAnsi="Calibri" w:cs="Calibri"/>
          <w:color w:val="auto"/>
        </w:rPr>
        <w:t>Stypendium szkolne może otrzymać uczeń znajdujący się w trudnej sytuacji materialnej wynikającej z niskich dochodów na osobę w rodzinie, w szczególności gdy w rodzinie tej występuje: bezrobocie, niepełnosprawność, ciężka lub długotrwała choroba, wielodzietność, brak umiejętności wypełniania funkcji opiekuńczo – wychowawczych, alkoholizm lub narkomania, a także gdy rodzina jest niepełna. Wysokość stypendium wypłacanego uczniowi wynosi od 99,20 zł do 248,00 zł miesięcznie i może być wypłacone od jednego do dziesięciu miesięcy w danym roku szkolnym. Kryterium dochodowe kwalifikujące do otrzymania stypendium wynosiło 600,00 zł na osobę w rodzinie.</w:t>
      </w:r>
    </w:p>
    <w:p w14:paraId="659AC554" w14:textId="77777777" w:rsidR="00156DBD" w:rsidRDefault="00156DBD" w:rsidP="00156DBD">
      <w:pPr>
        <w:pStyle w:val="Default"/>
        <w:spacing w:line="276" w:lineRule="auto"/>
        <w:ind w:firstLine="698"/>
        <w:jc w:val="both"/>
        <w:rPr>
          <w:rFonts w:ascii="Calibri" w:hAnsi="Calibri" w:cs="Calibri"/>
          <w:color w:val="auto"/>
        </w:rPr>
      </w:pPr>
      <w:r>
        <w:rPr>
          <w:rFonts w:ascii="Calibri" w:hAnsi="Calibri" w:cs="Calibri"/>
          <w:color w:val="auto"/>
        </w:rPr>
        <w:t>Wsparcie materialne w postaci stypendiów i zasiłków szkolnych w roku 2024 przedstawia poniższa tabela: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1"/>
        <w:gridCol w:w="1973"/>
      </w:tblGrid>
      <w:tr w:rsidR="00156DBD" w14:paraId="2120A01B" w14:textId="77777777" w:rsidTr="00433BB5">
        <w:tc>
          <w:tcPr>
            <w:tcW w:w="7051" w:type="dxa"/>
            <w:tcBorders>
              <w:top w:val="single" w:sz="4" w:space="0" w:color="auto"/>
              <w:left w:val="single" w:sz="4" w:space="0" w:color="auto"/>
              <w:bottom w:val="single" w:sz="4" w:space="0" w:color="auto"/>
              <w:right w:val="single" w:sz="4" w:space="0" w:color="auto"/>
            </w:tcBorders>
            <w:hideMark/>
          </w:tcPr>
          <w:p w14:paraId="7D910180" w14:textId="77777777" w:rsidR="00156DBD" w:rsidRDefault="00156DBD" w:rsidP="00433BB5">
            <w:pPr>
              <w:pStyle w:val="Default"/>
              <w:spacing w:line="276" w:lineRule="auto"/>
              <w:jc w:val="both"/>
              <w:rPr>
                <w:rFonts w:ascii="Calibri" w:hAnsi="Calibri" w:cs="Calibri"/>
                <w:color w:val="auto"/>
                <w:kern w:val="2"/>
                <w14:ligatures w14:val="standardContextual"/>
              </w:rPr>
            </w:pPr>
            <w:r>
              <w:rPr>
                <w:rFonts w:ascii="Calibri" w:hAnsi="Calibri" w:cs="Calibri"/>
                <w:color w:val="auto"/>
                <w:kern w:val="2"/>
                <w14:ligatures w14:val="standardContextual"/>
              </w:rPr>
              <w:t>Kwota otrzymanej dotacji na wypłatę stypendiów i zasiłków szkolnych</w:t>
            </w:r>
          </w:p>
        </w:tc>
        <w:tc>
          <w:tcPr>
            <w:tcW w:w="1973" w:type="dxa"/>
            <w:tcBorders>
              <w:top w:val="single" w:sz="4" w:space="0" w:color="auto"/>
              <w:left w:val="single" w:sz="4" w:space="0" w:color="auto"/>
              <w:bottom w:val="single" w:sz="4" w:space="0" w:color="auto"/>
              <w:right w:val="single" w:sz="4" w:space="0" w:color="auto"/>
            </w:tcBorders>
            <w:hideMark/>
          </w:tcPr>
          <w:p w14:paraId="3EF39179" w14:textId="2E69C576" w:rsidR="00156DBD" w:rsidRDefault="00156DBD" w:rsidP="00433BB5">
            <w:pPr>
              <w:pStyle w:val="Default"/>
              <w:spacing w:line="276" w:lineRule="auto"/>
              <w:jc w:val="both"/>
              <w:rPr>
                <w:rFonts w:ascii="Calibri" w:hAnsi="Calibri" w:cs="Calibri"/>
                <w:color w:val="auto"/>
                <w:kern w:val="2"/>
                <w14:ligatures w14:val="standardContextual"/>
              </w:rPr>
            </w:pPr>
            <w:r>
              <w:rPr>
                <w:rFonts w:ascii="Calibri" w:hAnsi="Calibri" w:cs="Calibri"/>
                <w:color w:val="auto"/>
                <w:kern w:val="2"/>
                <w14:ligatures w14:val="standardContextual"/>
              </w:rPr>
              <w:t>45</w:t>
            </w:r>
            <w:r w:rsidR="00185D79">
              <w:rPr>
                <w:rFonts w:ascii="Calibri" w:hAnsi="Calibri" w:cs="Calibri"/>
                <w:color w:val="auto"/>
                <w:kern w:val="2"/>
                <w14:ligatures w14:val="standardContextual"/>
              </w:rPr>
              <w:t xml:space="preserve"> </w:t>
            </w:r>
            <w:r>
              <w:rPr>
                <w:rFonts w:ascii="Calibri" w:hAnsi="Calibri" w:cs="Calibri"/>
                <w:color w:val="auto"/>
                <w:kern w:val="2"/>
                <w14:ligatures w14:val="standardContextual"/>
              </w:rPr>
              <w:t>643,50 zł</w:t>
            </w:r>
          </w:p>
        </w:tc>
      </w:tr>
      <w:tr w:rsidR="00156DBD" w14:paraId="313F9024" w14:textId="77777777" w:rsidTr="00433BB5">
        <w:tc>
          <w:tcPr>
            <w:tcW w:w="7051" w:type="dxa"/>
            <w:tcBorders>
              <w:top w:val="single" w:sz="4" w:space="0" w:color="auto"/>
              <w:left w:val="single" w:sz="4" w:space="0" w:color="auto"/>
              <w:bottom w:val="single" w:sz="4" w:space="0" w:color="auto"/>
              <w:right w:val="single" w:sz="4" w:space="0" w:color="auto"/>
            </w:tcBorders>
          </w:tcPr>
          <w:p w14:paraId="7BAAFAC8" w14:textId="77777777" w:rsidR="00156DBD" w:rsidRDefault="00156DBD" w:rsidP="00433BB5">
            <w:pPr>
              <w:pStyle w:val="Default"/>
              <w:spacing w:line="276" w:lineRule="auto"/>
              <w:jc w:val="both"/>
              <w:rPr>
                <w:rFonts w:ascii="Calibri" w:hAnsi="Calibri" w:cs="Calibri"/>
                <w:color w:val="auto"/>
                <w:kern w:val="2"/>
                <w14:ligatures w14:val="standardContextual"/>
              </w:rPr>
            </w:pPr>
            <w:r>
              <w:rPr>
                <w:rFonts w:ascii="Calibri" w:hAnsi="Calibri" w:cs="Calibri"/>
                <w:color w:val="auto"/>
                <w:kern w:val="2"/>
                <w14:ligatures w14:val="standardContextual"/>
              </w:rPr>
              <w:t xml:space="preserve">Kwota dotacji wykorzystana i rozliczona </w:t>
            </w:r>
          </w:p>
        </w:tc>
        <w:tc>
          <w:tcPr>
            <w:tcW w:w="1973" w:type="dxa"/>
            <w:tcBorders>
              <w:top w:val="single" w:sz="4" w:space="0" w:color="auto"/>
              <w:left w:val="single" w:sz="4" w:space="0" w:color="auto"/>
              <w:bottom w:val="single" w:sz="4" w:space="0" w:color="auto"/>
              <w:right w:val="single" w:sz="4" w:space="0" w:color="auto"/>
            </w:tcBorders>
          </w:tcPr>
          <w:p w14:paraId="6963B5BA" w14:textId="2AC90FE4" w:rsidR="00156DBD" w:rsidRDefault="00156DBD" w:rsidP="00433BB5">
            <w:pPr>
              <w:pStyle w:val="Default"/>
              <w:spacing w:line="276" w:lineRule="auto"/>
              <w:jc w:val="both"/>
              <w:rPr>
                <w:rFonts w:ascii="Calibri" w:hAnsi="Calibri" w:cs="Calibri"/>
                <w:color w:val="auto"/>
                <w:kern w:val="2"/>
                <w14:ligatures w14:val="standardContextual"/>
              </w:rPr>
            </w:pPr>
            <w:r>
              <w:rPr>
                <w:rFonts w:ascii="Calibri" w:hAnsi="Calibri" w:cs="Calibri"/>
                <w:color w:val="auto"/>
                <w:kern w:val="2"/>
                <w14:ligatures w14:val="standardContextual"/>
              </w:rPr>
              <w:t>45</w:t>
            </w:r>
            <w:r w:rsidR="00185D79">
              <w:rPr>
                <w:rFonts w:ascii="Calibri" w:hAnsi="Calibri" w:cs="Calibri"/>
                <w:color w:val="auto"/>
                <w:kern w:val="2"/>
                <w14:ligatures w14:val="standardContextual"/>
              </w:rPr>
              <w:t xml:space="preserve"> </w:t>
            </w:r>
            <w:r>
              <w:rPr>
                <w:rFonts w:ascii="Calibri" w:hAnsi="Calibri" w:cs="Calibri"/>
                <w:color w:val="auto"/>
                <w:kern w:val="2"/>
                <w14:ligatures w14:val="standardContextual"/>
              </w:rPr>
              <w:t>251,10 zł</w:t>
            </w:r>
          </w:p>
        </w:tc>
      </w:tr>
      <w:tr w:rsidR="00156DBD" w14:paraId="710A8287" w14:textId="77777777" w:rsidTr="00433BB5">
        <w:tc>
          <w:tcPr>
            <w:tcW w:w="7051" w:type="dxa"/>
            <w:tcBorders>
              <w:top w:val="single" w:sz="4" w:space="0" w:color="auto"/>
              <w:left w:val="single" w:sz="4" w:space="0" w:color="auto"/>
              <w:bottom w:val="single" w:sz="4" w:space="0" w:color="auto"/>
              <w:right w:val="single" w:sz="4" w:space="0" w:color="auto"/>
            </w:tcBorders>
          </w:tcPr>
          <w:p w14:paraId="6E897A4F" w14:textId="77777777" w:rsidR="00156DBD" w:rsidRDefault="00156DBD" w:rsidP="00433BB5">
            <w:pPr>
              <w:pStyle w:val="Default"/>
              <w:spacing w:line="276" w:lineRule="auto"/>
              <w:jc w:val="both"/>
              <w:rPr>
                <w:rFonts w:ascii="Calibri" w:hAnsi="Calibri" w:cs="Calibri"/>
                <w:color w:val="auto"/>
                <w:kern w:val="2"/>
                <w14:ligatures w14:val="standardContextual"/>
              </w:rPr>
            </w:pPr>
            <w:r>
              <w:rPr>
                <w:rFonts w:ascii="Calibri" w:hAnsi="Calibri" w:cs="Calibri"/>
                <w:color w:val="auto"/>
                <w:kern w:val="2"/>
                <w14:ligatures w14:val="standardContextual"/>
              </w:rPr>
              <w:t>Kwota wkładu własnego na wypłatę stypendiów i zasiłków szklonych</w:t>
            </w:r>
          </w:p>
        </w:tc>
        <w:tc>
          <w:tcPr>
            <w:tcW w:w="1973" w:type="dxa"/>
            <w:tcBorders>
              <w:top w:val="single" w:sz="4" w:space="0" w:color="auto"/>
              <w:left w:val="single" w:sz="4" w:space="0" w:color="auto"/>
              <w:bottom w:val="single" w:sz="4" w:space="0" w:color="auto"/>
              <w:right w:val="single" w:sz="4" w:space="0" w:color="auto"/>
            </w:tcBorders>
          </w:tcPr>
          <w:p w14:paraId="2B26229C" w14:textId="7E73775D" w:rsidR="00156DBD" w:rsidRDefault="00156DBD" w:rsidP="00433BB5">
            <w:pPr>
              <w:pStyle w:val="Default"/>
              <w:spacing w:line="276" w:lineRule="auto"/>
              <w:jc w:val="both"/>
              <w:rPr>
                <w:rFonts w:ascii="Calibri" w:hAnsi="Calibri" w:cs="Calibri"/>
                <w:color w:val="auto"/>
                <w:kern w:val="2"/>
                <w14:ligatures w14:val="standardContextual"/>
              </w:rPr>
            </w:pPr>
            <w:r>
              <w:rPr>
                <w:rFonts w:ascii="Calibri" w:hAnsi="Calibri" w:cs="Calibri"/>
                <w:color w:val="auto"/>
                <w:kern w:val="2"/>
                <w14:ligatures w14:val="standardContextual"/>
              </w:rPr>
              <w:t>5</w:t>
            </w:r>
            <w:r w:rsidR="00185D79">
              <w:rPr>
                <w:rFonts w:ascii="Calibri" w:hAnsi="Calibri" w:cs="Calibri"/>
                <w:color w:val="auto"/>
                <w:kern w:val="2"/>
                <w14:ligatures w14:val="standardContextual"/>
              </w:rPr>
              <w:t xml:space="preserve"> </w:t>
            </w:r>
            <w:r>
              <w:rPr>
                <w:rFonts w:ascii="Calibri" w:hAnsi="Calibri" w:cs="Calibri"/>
                <w:color w:val="auto"/>
                <w:kern w:val="2"/>
                <w14:ligatures w14:val="standardContextual"/>
              </w:rPr>
              <w:t>027,90 zł</w:t>
            </w:r>
          </w:p>
        </w:tc>
      </w:tr>
      <w:tr w:rsidR="00156DBD" w14:paraId="43DC093C" w14:textId="77777777" w:rsidTr="00433BB5">
        <w:tc>
          <w:tcPr>
            <w:tcW w:w="7051" w:type="dxa"/>
            <w:tcBorders>
              <w:top w:val="single" w:sz="4" w:space="0" w:color="auto"/>
              <w:left w:val="single" w:sz="4" w:space="0" w:color="auto"/>
              <w:bottom w:val="single" w:sz="4" w:space="0" w:color="auto"/>
              <w:right w:val="single" w:sz="4" w:space="0" w:color="auto"/>
            </w:tcBorders>
            <w:hideMark/>
          </w:tcPr>
          <w:p w14:paraId="3B3E564D" w14:textId="77777777" w:rsidR="00156DBD" w:rsidRDefault="00156DBD" w:rsidP="00433BB5">
            <w:pPr>
              <w:pStyle w:val="Default"/>
              <w:spacing w:line="276" w:lineRule="auto"/>
              <w:jc w:val="both"/>
              <w:rPr>
                <w:rFonts w:ascii="Calibri" w:hAnsi="Calibri" w:cs="Calibri"/>
                <w:color w:val="auto"/>
                <w:kern w:val="2"/>
                <w14:ligatures w14:val="standardContextual"/>
              </w:rPr>
            </w:pPr>
            <w:r>
              <w:rPr>
                <w:rFonts w:ascii="Calibri" w:hAnsi="Calibri" w:cs="Calibri"/>
                <w:color w:val="auto"/>
                <w:kern w:val="2"/>
                <w14:ligatures w14:val="standardContextual"/>
              </w:rPr>
              <w:t xml:space="preserve">Łączny koszt zadania </w:t>
            </w:r>
          </w:p>
        </w:tc>
        <w:tc>
          <w:tcPr>
            <w:tcW w:w="1973" w:type="dxa"/>
            <w:tcBorders>
              <w:top w:val="single" w:sz="4" w:space="0" w:color="auto"/>
              <w:left w:val="single" w:sz="4" w:space="0" w:color="auto"/>
              <w:bottom w:val="single" w:sz="4" w:space="0" w:color="auto"/>
              <w:right w:val="single" w:sz="4" w:space="0" w:color="auto"/>
            </w:tcBorders>
            <w:hideMark/>
          </w:tcPr>
          <w:p w14:paraId="6181991E" w14:textId="2EB72D50" w:rsidR="00156DBD" w:rsidRDefault="00156DBD" w:rsidP="00433BB5">
            <w:pPr>
              <w:pStyle w:val="Default"/>
              <w:spacing w:line="276" w:lineRule="auto"/>
              <w:jc w:val="both"/>
              <w:rPr>
                <w:rFonts w:ascii="Calibri" w:hAnsi="Calibri" w:cs="Calibri"/>
                <w:color w:val="auto"/>
                <w:kern w:val="2"/>
                <w14:ligatures w14:val="standardContextual"/>
              </w:rPr>
            </w:pPr>
            <w:r>
              <w:rPr>
                <w:rFonts w:ascii="Calibri" w:hAnsi="Calibri" w:cs="Calibri"/>
                <w:color w:val="auto"/>
                <w:kern w:val="2"/>
                <w14:ligatures w14:val="standardContextual"/>
              </w:rPr>
              <w:t>50</w:t>
            </w:r>
            <w:r w:rsidR="00185D79">
              <w:rPr>
                <w:rFonts w:ascii="Calibri" w:hAnsi="Calibri" w:cs="Calibri"/>
                <w:color w:val="auto"/>
                <w:kern w:val="2"/>
                <w14:ligatures w14:val="standardContextual"/>
              </w:rPr>
              <w:t xml:space="preserve"> </w:t>
            </w:r>
            <w:r>
              <w:rPr>
                <w:rFonts w:ascii="Calibri" w:hAnsi="Calibri" w:cs="Calibri"/>
                <w:color w:val="auto"/>
                <w:kern w:val="2"/>
                <w14:ligatures w14:val="standardContextual"/>
              </w:rPr>
              <w:t>279,00 zł</w:t>
            </w:r>
          </w:p>
        </w:tc>
      </w:tr>
      <w:tr w:rsidR="00156DBD" w14:paraId="046282B6" w14:textId="77777777" w:rsidTr="00433BB5">
        <w:tc>
          <w:tcPr>
            <w:tcW w:w="7051" w:type="dxa"/>
            <w:tcBorders>
              <w:top w:val="single" w:sz="4" w:space="0" w:color="auto"/>
              <w:left w:val="single" w:sz="4" w:space="0" w:color="auto"/>
              <w:bottom w:val="single" w:sz="4" w:space="0" w:color="auto"/>
              <w:right w:val="single" w:sz="4" w:space="0" w:color="auto"/>
            </w:tcBorders>
            <w:hideMark/>
          </w:tcPr>
          <w:p w14:paraId="6B5B2DDE" w14:textId="77777777" w:rsidR="00156DBD" w:rsidRDefault="00156DBD" w:rsidP="00433BB5">
            <w:pPr>
              <w:pStyle w:val="Default"/>
              <w:spacing w:line="276" w:lineRule="auto"/>
              <w:jc w:val="both"/>
              <w:rPr>
                <w:rFonts w:ascii="Calibri" w:hAnsi="Calibri" w:cs="Calibri"/>
                <w:color w:val="auto"/>
                <w:kern w:val="2"/>
                <w14:ligatures w14:val="standardContextual"/>
              </w:rPr>
            </w:pPr>
            <w:r>
              <w:rPr>
                <w:rFonts w:ascii="Calibri" w:hAnsi="Calibri" w:cs="Calibri"/>
                <w:color w:val="auto"/>
                <w:kern w:val="2"/>
                <w14:ligatures w14:val="standardContextual"/>
              </w:rPr>
              <w:t>Liczba uczniów objętych pomocą</w:t>
            </w:r>
          </w:p>
        </w:tc>
        <w:tc>
          <w:tcPr>
            <w:tcW w:w="1973" w:type="dxa"/>
            <w:tcBorders>
              <w:top w:val="single" w:sz="4" w:space="0" w:color="auto"/>
              <w:left w:val="single" w:sz="4" w:space="0" w:color="auto"/>
              <w:bottom w:val="single" w:sz="4" w:space="0" w:color="auto"/>
              <w:right w:val="single" w:sz="4" w:space="0" w:color="auto"/>
            </w:tcBorders>
            <w:hideMark/>
          </w:tcPr>
          <w:p w14:paraId="23FB8D25" w14:textId="77777777" w:rsidR="00156DBD" w:rsidRDefault="00156DBD" w:rsidP="00433BB5">
            <w:pPr>
              <w:pStyle w:val="Default"/>
              <w:spacing w:line="276" w:lineRule="auto"/>
              <w:jc w:val="both"/>
              <w:rPr>
                <w:rFonts w:ascii="Calibri" w:hAnsi="Calibri" w:cs="Calibri"/>
                <w:color w:val="auto"/>
                <w:kern w:val="2"/>
                <w14:ligatures w14:val="standardContextual"/>
              </w:rPr>
            </w:pPr>
            <w:r>
              <w:rPr>
                <w:rFonts w:ascii="Calibri" w:hAnsi="Calibri" w:cs="Calibri"/>
                <w:color w:val="000000" w:themeColor="text1"/>
                <w:kern w:val="2"/>
                <w14:ligatures w14:val="standardContextual"/>
              </w:rPr>
              <w:t>49</w:t>
            </w:r>
          </w:p>
        </w:tc>
      </w:tr>
    </w:tbl>
    <w:p w14:paraId="019916D4" w14:textId="77777777" w:rsidR="00FF2770" w:rsidRPr="000D29DF" w:rsidRDefault="00FF2770" w:rsidP="00FF2770">
      <w:pPr>
        <w:spacing w:line="276" w:lineRule="auto"/>
        <w:jc w:val="both"/>
        <w:rPr>
          <w:rFonts w:eastAsia="Arial" w:cs="Calibri"/>
          <w:sz w:val="24"/>
          <w:szCs w:val="24"/>
          <w:lang w:val="pl-PL"/>
        </w:rPr>
      </w:pPr>
    </w:p>
    <w:p w14:paraId="690D61A9" w14:textId="77777777" w:rsidR="00FF2770" w:rsidRPr="000D29DF" w:rsidRDefault="00FF2770" w:rsidP="00FF2770">
      <w:pPr>
        <w:pStyle w:val="Nagwek1"/>
        <w:spacing w:before="0"/>
        <w:rPr>
          <w:rFonts w:ascii="Calibri" w:hAnsi="Calibri" w:cs="Calibri"/>
          <w:b/>
          <w:bCs/>
          <w:sz w:val="28"/>
          <w:szCs w:val="28"/>
          <w:lang w:val="pl-PL"/>
        </w:rPr>
      </w:pPr>
      <w:r w:rsidRPr="000D29DF">
        <w:rPr>
          <w:rFonts w:ascii="Calibri" w:hAnsi="Calibri" w:cs="Calibri"/>
          <w:sz w:val="28"/>
          <w:szCs w:val="28"/>
          <w:lang w:val="pl-PL"/>
        </w:rPr>
        <w:t xml:space="preserve">Zespół Interdyscyplinarny </w:t>
      </w:r>
    </w:p>
    <w:p w14:paraId="41687566" w14:textId="77777777" w:rsidR="00FF2770" w:rsidRPr="000D29DF" w:rsidRDefault="00FF2770" w:rsidP="00CB60A6">
      <w:pPr>
        <w:spacing w:line="360" w:lineRule="auto"/>
        <w:jc w:val="both"/>
        <w:rPr>
          <w:rFonts w:eastAsia="Arial" w:cs="Calibri"/>
          <w:sz w:val="24"/>
          <w:szCs w:val="24"/>
          <w:lang w:val="pl-PL"/>
        </w:rPr>
      </w:pPr>
    </w:p>
    <w:p w14:paraId="5F6CA9A9" w14:textId="0F030657" w:rsidR="00FF2770" w:rsidRPr="00974757" w:rsidRDefault="00FF2770" w:rsidP="00973591">
      <w:pPr>
        <w:autoSpaceDE w:val="0"/>
        <w:autoSpaceDN w:val="0"/>
        <w:adjustRightInd w:val="0"/>
        <w:spacing w:line="276" w:lineRule="auto"/>
        <w:ind w:firstLine="720"/>
        <w:jc w:val="both"/>
        <w:rPr>
          <w:rFonts w:asciiTheme="minorHAnsi" w:hAnsiTheme="minorHAnsi" w:cstheme="minorHAnsi"/>
          <w:sz w:val="24"/>
          <w:szCs w:val="24"/>
          <w:lang w:val="pl-PL"/>
        </w:rPr>
      </w:pPr>
      <w:r w:rsidRPr="00974757">
        <w:rPr>
          <w:rFonts w:asciiTheme="minorHAnsi" w:hAnsiTheme="minorHAnsi" w:cstheme="minorHAnsi"/>
          <w:sz w:val="24"/>
          <w:szCs w:val="24"/>
          <w:lang w:val="pl-PL"/>
        </w:rPr>
        <w:t xml:space="preserve">Miejsko- Gminny Ośrodek Pomocy Społecznej w Lipsku zapewnia obsługę organizacyjno- techniczną Zespołu Interdyscyplinarnego w Gminie Lipsk. Burmistrz Lipska powołał skład Zespołu Interdyscyplinarnego, który działa w oparciu o Regulamin ZI. </w:t>
      </w:r>
    </w:p>
    <w:p w14:paraId="021F6FE7" w14:textId="1D9BD5E0" w:rsidR="00CB60A6" w:rsidRPr="00974757" w:rsidRDefault="00CB60A6" w:rsidP="00973591">
      <w:pPr>
        <w:pStyle w:val="Standard0"/>
        <w:spacing w:line="276" w:lineRule="auto"/>
        <w:ind w:firstLine="708"/>
        <w:jc w:val="both"/>
        <w:rPr>
          <w:rFonts w:asciiTheme="minorHAnsi" w:hAnsiTheme="minorHAnsi" w:cstheme="minorHAnsi"/>
          <w:color w:val="000000"/>
        </w:rPr>
      </w:pPr>
      <w:r w:rsidRPr="00974757">
        <w:rPr>
          <w:rFonts w:asciiTheme="minorHAnsi" w:hAnsiTheme="minorHAnsi" w:cstheme="minorHAnsi"/>
          <w:color w:val="000000"/>
        </w:rPr>
        <w:t xml:space="preserve">W roku 2024 odbyło się </w:t>
      </w:r>
      <w:r w:rsidRPr="00974757">
        <w:rPr>
          <w:rFonts w:asciiTheme="minorHAnsi" w:hAnsiTheme="minorHAnsi" w:cstheme="minorHAnsi"/>
          <w:b/>
          <w:color w:val="000000"/>
        </w:rPr>
        <w:t>7 posiedzeń</w:t>
      </w:r>
      <w:r w:rsidRPr="00974757">
        <w:rPr>
          <w:rFonts w:asciiTheme="minorHAnsi" w:hAnsiTheme="minorHAnsi" w:cstheme="minorHAnsi"/>
          <w:color w:val="000000"/>
        </w:rPr>
        <w:t xml:space="preserve"> Zespołu Interdyscyplinarnego ds. przemocy domowej. W roku 2024 do Zespołu Interdyscyplinarnego w Lipsku wpłynęło </w:t>
      </w:r>
      <w:r w:rsidRPr="00974757">
        <w:rPr>
          <w:rFonts w:asciiTheme="minorHAnsi" w:hAnsiTheme="minorHAnsi" w:cstheme="minorHAnsi"/>
          <w:b/>
          <w:color w:val="000000"/>
        </w:rPr>
        <w:t>14 wszczynających formularzy „Niebieska Karta- A”</w:t>
      </w:r>
      <w:r w:rsidRPr="00974757">
        <w:rPr>
          <w:rFonts w:asciiTheme="minorHAnsi" w:hAnsiTheme="minorHAnsi" w:cstheme="minorHAnsi"/>
          <w:color w:val="000000"/>
        </w:rPr>
        <w:t>.</w:t>
      </w:r>
    </w:p>
    <w:p w14:paraId="126E9FFB" w14:textId="77777777" w:rsidR="00CB60A6" w:rsidRPr="00974757" w:rsidRDefault="00CB60A6" w:rsidP="00973591">
      <w:pPr>
        <w:pStyle w:val="Standard0"/>
        <w:spacing w:line="276" w:lineRule="auto"/>
        <w:ind w:firstLine="708"/>
        <w:jc w:val="both"/>
        <w:rPr>
          <w:rFonts w:asciiTheme="minorHAnsi" w:hAnsiTheme="minorHAnsi" w:cstheme="minorHAnsi"/>
          <w:color w:val="000000"/>
        </w:rPr>
      </w:pPr>
      <w:r w:rsidRPr="00974757">
        <w:rPr>
          <w:rFonts w:asciiTheme="minorHAnsi" w:hAnsiTheme="minorHAnsi" w:cstheme="minorHAnsi"/>
          <w:color w:val="000000"/>
        </w:rPr>
        <w:t xml:space="preserve">W 2024 r. Zespół Interdyscyplinarny w Lipsku skierował </w:t>
      </w:r>
      <w:r w:rsidRPr="00974757">
        <w:rPr>
          <w:rFonts w:asciiTheme="minorHAnsi" w:hAnsiTheme="minorHAnsi" w:cstheme="minorHAnsi"/>
          <w:b/>
          <w:color w:val="000000"/>
        </w:rPr>
        <w:t>2 osoby</w:t>
      </w:r>
      <w:r w:rsidRPr="00974757">
        <w:rPr>
          <w:rFonts w:asciiTheme="minorHAnsi" w:hAnsiTheme="minorHAnsi" w:cstheme="minorHAnsi"/>
          <w:color w:val="000000"/>
        </w:rPr>
        <w:t xml:space="preserve"> stosujące przemoc domową do uczestnictwa w programie korekcyjno – edukacyjnym dla osób stosujących przemoc domową, którego realizatorem jest Powiatowy Ośrodek Interwencji Kryzysowej w Augustowie.</w:t>
      </w:r>
    </w:p>
    <w:p w14:paraId="7E68A686" w14:textId="77777777" w:rsidR="00CB60A6" w:rsidRPr="00974757" w:rsidRDefault="00CB60A6" w:rsidP="00973591">
      <w:pPr>
        <w:spacing w:line="276" w:lineRule="auto"/>
        <w:ind w:firstLine="708"/>
        <w:contextualSpacing/>
        <w:jc w:val="both"/>
        <w:rPr>
          <w:rFonts w:asciiTheme="minorHAnsi" w:hAnsiTheme="minorHAnsi" w:cstheme="minorHAnsi"/>
          <w:sz w:val="24"/>
          <w:szCs w:val="24"/>
          <w:lang w:val="pl-PL"/>
        </w:rPr>
      </w:pPr>
      <w:r w:rsidRPr="00974757">
        <w:rPr>
          <w:rFonts w:asciiTheme="minorHAnsi" w:hAnsiTheme="minorHAnsi" w:cstheme="minorHAnsi"/>
          <w:sz w:val="24"/>
          <w:szCs w:val="24"/>
          <w:lang w:val="pl-PL"/>
        </w:rPr>
        <w:t xml:space="preserve">Działania podejmowane przez Zespół Interdyscyplinarny, Miejsko – Gminny Ośrodek Pomocy Społecznej w Lipsku oraz inne jednostki w gminie miały na celu skuteczną interwencję w przypadkach przemocy domowej, poprawę, jakości życia rodzin zagrożonych przemocą oraz zapobieganie dalszemu rozwojowi przemocy. Współpraca różnych instytucji i stosowanie działań edukacyjnych miały na celu wzmocnienie kompetencji rodziców, poprawę sytuacji wychowawczej oraz długoterminową zmianę postaw w rodzinach zagrożonych przemocą. </w:t>
      </w:r>
    </w:p>
    <w:p w14:paraId="0FC94CB5" w14:textId="77777777" w:rsidR="00CB60A6" w:rsidRPr="00974757" w:rsidRDefault="00CB60A6" w:rsidP="00973591">
      <w:pPr>
        <w:spacing w:line="276" w:lineRule="auto"/>
        <w:ind w:firstLine="708"/>
        <w:jc w:val="both"/>
        <w:rPr>
          <w:rFonts w:asciiTheme="minorHAnsi" w:hAnsiTheme="minorHAnsi" w:cstheme="minorHAnsi"/>
          <w:sz w:val="24"/>
          <w:szCs w:val="24"/>
          <w:lang w:val="pl-PL"/>
        </w:rPr>
      </w:pPr>
      <w:r w:rsidRPr="00974757">
        <w:rPr>
          <w:rFonts w:asciiTheme="minorHAnsi" w:hAnsiTheme="minorHAnsi" w:cstheme="minorHAnsi"/>
          <w:sz w:val="24"/>
          <w:szCs w:val="24"/>
          <w:lang w:val="pl-PL"/>
        </w:rPr>
        <w:t xml:space="preserve">Członkowie Zespołu Interdyscyplinarnego analizowali sytuację rodzinie, oceniali zagrożenie przemocą domową, identyfikowali potrzeby dzieci i dorosłych, opracowywali indywidualne plany wsparcia. </w:t>
      </w:r>
    </w:p>
    <w:p w14:paraId="38907021" w14:textId="77777777" w:rsidR="00CB60A6" w:rsidRPr="00974757" w:rsidRDefault="00CB60A6" w:rsidP="00973591">
      <w:pPr>
        <w:spacing w:line="276" w:lineRule="auto"/>
        <w:ind w:firstLine="708"/>
        <w:contextualSpacing/>
        <w:jc w:val="both"/>
        <w:rPr>
          <w:rFonts w:asciiTheme="minorHAnsi" w:hAnsiTheme="minorHAnsi" w:cstheme="minorHAnsi"/>
          <w:sz w:val="24"/>
          <w:szCs w:val="24"/>
          <w:lang w:val="pl-PL"/>
        </w:rPr>
      </w:pPr>
      <w:r w:rsidRPr="00974757">
        <w:rPr>
          <w:rFonts w:asciiTheme="minorHAnsi" w:hAnsiTheme="minorHAnsi" w:cstheme="minorHAnsi"/>
          <w:sz w:val="24"/>
          <w:szCs w:val="24"/>
          <w:lang w:val="pl-PL"/>
        </w:rPr>
        <w:t xml:space="preserve">Zespół koordynował działania różnych instytucji i służb działających na rzeczy rodziny, aby zapewnić kompleksową pomoc dla rodziny. Przedstawiano rodzino możliwości pomocy tj. terapia i wsparcie psychologiczne czy poradnictwo pracowników socjalnych, aby pomóc rodzinom w rozwiązywaniu problemów wychowawczych i emocjonalnych. </w:t>
      </w:r>
    </w:p>
    <w:p w14:paraId="30AC67E3" w14:textId="77777777" w:rsidR="00CB60A6" w:rsidRPr="00974757" w:rsidRDefault="00CB60A6" w:rsidP="00973591">
      <w:pPr>
        <w:spacing w:line="276" w:lineRule="auto"/>
        <w:ind w:firstLine="360"/>
        <w:contextualSpacing/>
        <w:jc w:val="both"/>
        <w:rPr>
          <w:rFonts w:asciiTheme="minorHAnsi" w:hAnsiTheme="minorHAnsi" w:cstheme="minorHAnsi"/>
          <w:b/>
          <w:bCs/>
          <w:sz w:val="24"/>
          <w:szCs w:val="24"/>
          <w:u w:val="single"/>
          <w:lang w:val="pl-PL"/>
        </w:rPr>
      </w:pPr>
      <w:r w:rsidRPr="00974757">
        <w:rPr>
          <w:rFonts w:asciiTheme="minorHAnsi" w:hAnsiTheme="minorHAnsi" w:cstheme="minorHAnsi"/>
          <w:sz w:val="24"/>
          <w:szCs w:val="24"/>
          <w:lang w:val="pl-PL"/>
        </w:rPr>
        <w:t>W Szkole Podstawowej odbył się szereg</w:t>
      </w:r>
      <w:r w:rsidRPr="00974757">
        <w:rPr>
          <w:rFonts w:asciiTheme="minorHAnsi" w:hAnsiTheme="minorHAnsi" w:cstheme="minorHAnsi"/>
          <w:b/>
          <w:sz w:val="24"/>
          <w:szCs w:val="24"/>
          <w:lang w:val="pl-PL"/>
        </w:rPr>
        <w:t xml:space="preserve"> </w:t>
      </w:r>
      <w:r w:rsidRPr="00974757">
        <w:rPr>
          <w:rFonts w:asciiTheme="minorHAnsi" w:hAnsiTheme="minorHAnsi" w:cstheme="minorHAnsi"/>
          <w:color w:val="000000"/>
          <w:sz w:val="24"/>
          <w:szCs w:val="24"/>
          <w:lang w:val="pl-PL" w:eastAsia="pl-PL"/>
        </w:rPr>
        <w:t>warsztatów profilaktycznych, pogadanek i warsztaty o tematyce przeciwdziałania przemocy.</w:t>
      </w:r>
    </w:p>
    <w:p w14:paraId="2E35575A" w14:textId="3C724D01" w:rsidR="00CB60A6" w:rsidRPr="00974757" w:rsidRDefault="00CB60A6" w:rsidP="00973591">
      <w:pPr>
        <w:pStyle w:val="Standard0"/>
        <w:spacing w:line="276" w:lineRule="auto"/>
        <w:ind w:firstLine="360"/>
        <w:jc w:val="both"/>
        <w:rPr>
          <w:rFonts w:asciiTheme="minorHAnsi" w:hAnsiTheme="minorHAnsi" w:cstheme="minorHAnsi"/>
        </w:rPr>
      </w:pPr>
      <w:r w:rsidRPr="00974757">
        <w:rPr>
          <w:rFonts w:asciiTheme="minorHAnsi" w:hAnsiTheme="minorHAnsi" w:cstheme="minorHAnsi"/>
          <w:b/>
          <w:bCs/>
          <w:i/>
          <w:iCs/>
          <w:color w:val="000000"/>
        </w:rPr>
        <w:t>Zespół Interdyscyplinarny w Lipsku</w:t>
      </w:r>
      <w:r w:rsidRPr="00974757">
        <w:rPr>
          <w:rFonts w:asciiTheme="minorHAnsi" w:hAnsiTheme="minorHAnsi" w:cstheme="minorHAnsi"/>
          <w:color w:val="000000"/>
        </w:rPr>
        <w:t xml:space="preserve"> przystąpił do u</w:t>
      </w:r>
      <w:r w:rsidRPr="00974757">
        <w:rPr>
          <w:rFonts w:asciiTheme="minorHAnsi" w:hAnsiTheme="minorHAnsi" w:cstheme="minorHAnsi"/>
        </w:rPr>
        <w:t>działu w kampanii informacyjno – edukacyjnych w zakresie przeciwdziałania przemocy domowej tj.</w:t>
      </w:r>
    </w:p>
    <w:p w14:paraId="4F64D8E2" w14:textId="77777777" w:rsidR="00CB60A6" w:rsidRPr="00974757" w:rsidRDefault="00CB60A6" w:rsidP="00973591">
      <w:pPr>
        <w:pStyle w:val="Standard0"/>
        <w:numPr>
          <w:ilvl w:val="0"/>
          <w:numId w:val="37"/>
        </w:numPr>
        <w:spacing w:line="276" w:lineRule="auto"/>
        <w:jc w:val="both"/>
        <w:textAlignment w:val="auto"/>
        <w:rPr>
          <w:rFonts w:asciiTheme="minorHAnsi" w:hAnsiTheme="minorHAnsi" w:cstheme="minorHAnsi"/>
        </w:rPr>
      </w:pPr>
      <w:r w:rsidRPr="00974757">
        <w:rPr>
          <w:rFonts w:asciiTheme="minorHAnsi" w:hAnsiTheme="minorHAnsi" w:cstheme="minorHAnsi"/>
        </w:rPr>
        <w:t>Ogólnopolska Kampania Edukacyjna „STOP Przemocy”,</w:t>
      </w:r>
    </w:p>
    <w:p w14:paraId="6AE130FD" w14:textId="77777777" w:rsidR="00CB60A6" w:rsidRPr="00974757" w:rsidRDefault="00CB60A6" w:rsidP="00973591">
      <w:pPr>
        <w:pStyle w:val="Standard0"/>
        <w:numPr>
          <w:ilvl w:val="0"/>
          <w:numId w:val="37"/>
        </w:numPr>
        <w:spacing w:line="276" w:lineRule="auto"/>
        <w:jc w:val="both"/>
        <w:textAlignment w:val="auto"/>
        <w:rPr>
          <w:rFonts w:asciiTheme="minorHAnsi" w:hAnsiTheme="minorHAnsi" w:cstheme="minorHAnsi"/>
        </w:rPr>
      </w:pPr>
      <w:r w:rsidRPr="00974757">
        <w:rPr>
          <w:rFonts w:asciiTheme="minorHAnsi" w:hAnsiTheme="minorHAnsi" w:cstheme="minorHAnsi"/>
        </w:rPr>
        <w:t>Kampania Dzieciństwo bez Przemocy.</w:t>
      </w:r>
    </w:p>
    <w:p w14:paraId="5C214069" w14:textId="77777777" w:rsidR="00CB60A6" w:rsidRPr="00974757" w:rsidRDefault="00CB60A6" w:rsidP="00973591">
      <w:pPr>
        <w:pStyle w:val="Standard0"/>
        <w:spacing w:line="276" w:lineRule="auto"/>
        <w:ind w:firstLine="720"/>
        <w:jc w:val="both"/>
        <w:rPr>
          <w:rFonts w:asciiTheme="minorHAnsi" w:hAnsiTheme="minorHAnsi" w:cstheme="minorHAnsi"/>
        </w:rPr>
      </w:pPr>
      <w:r w:rsidRPr="00974757">
        <w:rPr>
          <w:rFonts w:asciiTheme="minorHAnsi" w:hAnsiTheme="minorHAnsi" w:cstheme="minorHAnsi"/>
        </w:rPr>
        <w:t xml:space="preserve">W ramach Kampanii „Dzieciństwo bez Przemocy” odbyło się seminarium rodzicom dzieci uczęszczającym do Przedszkola Samorządowego w Lipsku, Szkoły Podstawowej w Lipsku oraz pedagogom. Seminarium poświęcone było tematyce przeciwdziałania przemocy wobec dzieci oraz promowania idei uważnego rodzicielstwa. </w:t>
      </w:r>
    </w:p>
    <w:p w14:paraId="6A9FA004" w14:textId="4F93849C" w:rsidR="00CB60A6" w:rsidRPr="00974757" w:rsidRDefault="00CB60A6" w:rsidP="00973591">
      <w:pPr>
        <w:pStyle w:val="Standard0"/>
        <w:spacing w:line="276" w:lineRule="auto"/>
        <w:jc w:val="both"/>
        <w:rPr>
          <w:rFonts w:asciiTheme="minorHAnsi" w:hAnsiTheme="minorHAnsi" w:cstheme="minorHAnsi"/>
        </w:rPr>
      </w:pPr>
      <w:r w:rsidRPr="00974757">
        <w:rPr>
          <w:rFonts w:asciiTheme="minorHAnsi" w:hAnsiTheme="minorHAnsi" w:cstheme="minorHAnsi"/>
        </w:rPr>
        <w:t>`</w:t>
      </w:r>
      <w:r w:rsidRPr="00974757">
        <w:rPr>
          <w:rFonts w:asciiTheme="minorHAnsi" w:hAnsiTheme="minorHAnsi" w:cstheme="minorHAnsi"/>
        </w:rPr>
        <w:tab/>
        <w:t>Członkowie grup diagnostyczno-pomocowych podczas spotkań przedstawiali dane teleadresowe placówek świadczących pomoc osobom: dotkniętym przemocą domową, stosującym przemoc domową oraz uzależnionym i współuzależnionym.</w:t>
      </w:r>
    </w:p>
    <w:p w14:paraId="08CA9B3D" w14:textId="77777777" w:rsidR="00CB60A6" w:rsidRPr="00974757" w:rsidRDefault="00CB60A6" w:rsidP="00973591">
      <w:pPr>
        <w:pStyle w:val="Standard0"/>
        <w:spacing w:line="276" w:lineRule="auto"/>
        <w:ind w:firstLine="708"/>
        <w:jc w:val="both"/>
        <w:rPr>
          <w:rFonts w:asciiTheme="minorHAnsi" w:hAnsiTheme="minorHAnsi" w:cstheme="minorHAnsi"/>
          <w:color w:val="000000"/>
        </w:rPr>
      </w:pPr>
      <w:r w:rsidRPr="00974757">
        <w:rPr>
          <w:rFonts w:asciiTheme="minorHAnsi" w:hAnsiTheme="minorHAnsi" w:cstheme="minorHAnsi"/>
          <w:color w:val="000000"/>
        </w:rPr>
        <w:t xml:space="preserve">Rozpowszechniano materiały profilaktyczne i informacyjne, które dotyczyły zjawiska przemocy domowej. </w:t>
      </w:r>
    </w:p>
    <w:p w14:paraId="5FB22835" w14:textId="7598E988" w:rsidR="00CB60A6" w:rsidRPr="00974757" w:rsidRDefault="00AE22D3" w:rsidP="00973591">
      <w:pPr>
        <w:pStyle w:val="Standard0"/>
        <w:spacing w:line="276" w:lineRule="auto"/>
        <w:ind w:firstLine="708"/>
        <w:jc w:val="both"/>
        <w:rPr>
          <w:rFonts w:asciiTheme="minorHAnsi" w:hAnsiTheme="minorHAnsi" w:cstheme="minorHAnsi"/>
          <w:color w:val="000000" w:themeColor="text1"/>
        </w:rPr>
      </w:pPr>
      <w:r w:rsidRPr="00974757">
        <w:rPr>
          <w:rFonts w:asciiTheme="minorHAnsi" w:hAnsiTheme="minorHAnsi" w:cstheme="minorHAnsi"/>
          <w:color w:val="000000" w:themeColor="text1"/>
        </w:rPr>
        <w:lastRenderedPageBreak/>
        <w:t>U</w:t>
      </w:r>
      <w:r w:rsidR="00CB60A6" w:rsidRPr="00974757">
        <w:rPr>
          <w:rFonts w:asciiTheme="minorHAnsi" w:hAnsiTheme="minorHAnsi" w:cstheme="minorHAnsi"/>
          <w:color w:val="000000" w:themeColor="text1"/>
        </w:rPr>
        <w:t>dostępni</w:t>
      </w:r>
      <w:r w:rsidRPr="00974757">
        <w:rPr>
          <w:rFonts w:asciiTheme="minorHAnsi" w:hAnsiTheme="minorHAnsi" w:cstheme="minorHAnsi"/>
          <w:color w:val="000000" w:themeColor="text1"/>
        </w:rPr>
        <w:t>ano</w:t>
      </w:r>
      <w:r w:rsidR="00CB60A6" w:rsidRPr="00974757">
        <w:rPr>
          <w:rFonts w:asciiTheme="minorHAnsi" w:hAnsiTheme="minorHAnsi" w:cstheme="minorHAnsi"/>
          <w:color w:val="000000" w:themeColor="text1"/>
        </w:rPr>
        <w:t xml:space="preserve"> na bieżąco ulotki i broszury, umieszczali plakaty na tablicach informacyjnych na temat zjawiska przemocy na terenie własnych jednostek (placówki oświatowe, służba zdrowia).</w:t>
      </w:r>
    </w:p>
    <w:p w14:paraId="061C1FDD" w14:textId="46985CCB" w:rsidR="00CB60A6" w:rsidRPr="00974757" w:rsidRDefault="00CB60A6" w:rsidP="00973591">
      <w:pPr>
        <w:pStyle w:val="Standard0"/>
        <w:spacing w:line="276" w:lineRule="auto"/>
        <w:ind w:firstLine="360"/>
        <w:jc w:val="both"/>
        <w:rPr>
          <w:rFonts w:asciiTheme="minorHAnsi" w:hAnsiTheme="minorHAnsi" w:cstheme="minorHAnsi"/>
          <w:color w:val="000000"/>
        </w:rPr>
      </w:pPr>
      <w:r w:rsidRPr="00974757">
        <w:rPr>
          <w:rFonts w:asciiTheme="minorHAnsi" w:hAnsiTheme="minorHAnsi" w:cstheme="minorHAnsi"/>
        </w:rPr>
        <w:t xml:space="preserve">Na stronie internetowej Miejsko – Gminnego Ośrodka Pomocy Społecznej w Lipsku w zakładce </w:t>
      </w:r>
      <w:r w:rsidRPr="00974757">
        <w:rPr>
          <w:rFonts w:asciiTheme="minorHAnsi" w:hAnsiTheme="minorHAnsi" w:cstheme="minorHAnsi"/>
          <w:i/>
        </w:rPr>
        <w:t xml:space="preserve">Przeciwdziałanie przemocy domowej </w:t>
      </w:r>
      <w:r w:rsidRPr="00974757">
        <w:rPr>
          <w:rFonts w:asciiTheme="minorHAnsi" w:hAnsiTheme="minorHAnsi" w:cstheme="minorHAnsi"/>
        </w:rPr>
        <w:t>są umieszczone podstawowe informacje dotyczące zjawiska przemocy mi.in. definicji, form przemocy, form wsparcia, bazy teleadresowej instytucji świadczących bezpłatne poradnictwo oraz realizowanych kampanii edukacyjnych, m.in.:.</w:t>
      </w:r>
      <w:r w:rsidRPr="00974757">
        <w:rPr>
          <w:rFonts w:asciiTheme="minorHAnsi" w:hAnsiTheme="minorHAnsi" w:cstheme="minorHAnsi"/>
          <w:color w:val="000000"/>
        </w:rPr>
        <w:t xml:space="preserve"> </w:t>
      </w:r>
    </w:p>
    <w:p w14:paraId="7FFF0D90" w14:textId="77777777" w:rsidR="00CB60A6" w:rsidRPr="00974757" w:rsidRDefault="00CB60A6" w:rsidP="00973591">
      <w:pPr>
        <w:pStyle w:val="Bezodstpw"/>
        <w:widowControl/>
        <w:numPr>
          <w:ilvl w:val="0"/>
          <w:numId w:val="36"/>
        </w:numPr>
        <w:suppressAutoHyphens/>
        <w:autoSpaceDN w:val="0"/>
        <w:spacing w:line="276" w:lineRule="auto"/>
        <w:jc w:val="both"/>
        <w:textAlignment w:val="baseline"/>
        <w:rPr>
          <w:rFonts w:asciiTheme="minorHAnsi" w:hAnsiTheme="minorHAnsi" w:cstheme="minorHAnsi"/>
          <w:sz w:val="24"/>
          <w:szCs w:val="24"/>
          <w:lang w:val="pl-PL"/>
        </w:rPr>
      </w:pPr>
      <w:r w:rsidRPr="00974757">
        <w:rPr>
          <w:rFonts w:asciiTheme="minorHAnsi" w:hAnsiTheme="minorHAnsi" w:cstheme="minorHAnsi"/>
          <w:sz w:val="24"/>
          <w:szCs w:val="24"/>
          <w:lang w:val="pl-PL"/>
        </w:rPr>
        <w:t>Rejestr jednostek specjalistycznego poradnictwa w województwie podlaskim;</w:t>
      </w:r>
    </w:p>
    <w:p w14:paraId="76B85AED" w14:textId="77777777" w:rsidR="00CB60A6" w:rsidRPr="00974757" w:rsidRDefault="00CB60A6" w:rsidP="00973591">
      <w:pPr>
        <w:pStyle w:val="Bezodstpw"/>
        <w:widowControl/>
        <w:numPr>
          <w:ilvl w:val="0"/>
          <w:numId w:val="36"/>
        </w:numPr>
        <w:suppressAutoHyphens/>
        <w:autoSpaceDN w:val="0"/>
        <w:spacing w:line="276" w:lineRule="auto"/>
        <w:jc w:val="both"/>
        <w:textAlignment w:val="baseline"/>
        <w:rPr>
          <w:rFonts w:asciiTheme="minorHAnsi" w:hAnsiTheme="minorHAnsi" w:cstheme="minorHAnsi"/>
          <w:sz w:val="24"/>
          <w:szCs w:val="24"/>
        </w:rPr>
      </w:pPr>
      <w:r w:rsidRPr="00974757">
        <w:rPr>
          <w:rFonts w:asciiTheme="minorHAnsi" w:hAnsiTheme="minorHAnsi" w:cstheme="minorHAnsi"/>
          <w:sz w:val="24"/>
          <w:szCs w:val="24"/>
          <w:lang w:val="pl-PL"/>
        </w:rPr>
        <w:t xml:space="preserve">Podmioty oraz organizacje pozarządowe udzielające pomocy osobom doznającym przemocy domowej w woj. </w:t>
      </w:r>
      <w:r w:rsidRPr="00974757">
        <w:rPr>
          <w:rFonts w:asciiTheme="minorHAnsi" w:hAnsiTheme="minorHAnsi" w:cstheme="minorHAnsi"/>
          <w:sz w:val="24"/>
          <w:szCs w:val="24"/>
        </w:rPr>
        <w:t>Podlaskim;</w:t>
      </w:r>
    </w:p>
    <w:p w14:paraId="19851BA1" w14:textId="77777777" w:rsidR="00CB60A6" w:rsidRPr="00974757" w:rsidRDefault="00CB60A6" w:rsidP="00973591">
      <w:pPr>
        <w:pStyle w:val="Bezodstpw"/>
        <w:widowControl/>
        <w:numPr>
          <w:ilvl w:val="0"/>
          <w:numId w:val="36"/>
        </w:numPr>
        <w:suppressAutoHyphens/>
        <w:autoSpaceDN w:val="0"/>
        <w:spacing w:line="276" w:lineRule="auto"/>
        <w:jc w:val="both"/>
        <w:textAlignment w:val="baseline"/>
        <w:rPr>
          <w:rFonts w:asciiTheme="minorHAnsi" w:hAnsiTheme="minorHAnsi" w:cstheme="minorHAnsi"/>
          <w:sz w:val="24"/>
          <w:szCs w:val="24"/>
        </w:rPr>
      </w:pPr>
      <w:r w:rsidRPr="00974757">
        <w:rPr>
          <w:rFonts w:asciiTheme="minorHAnsi" w:hAnsiTheme="minorHAnsi" w:cstheme="minorHAnsi"/>
          <w:sz w:val="24"/>
          <w:szCs w:val="24"/>
          <w:lang w:val="pl-PL"/>
        </w:rPr>
        <w:t xml:space="preserve">Punkty konsultacyjne dla osób dotkniętych przemocą domową w woj. </w:t>
      </w:r>
      <w:r w:rsidRPr="00974757">
        <w:rPr>
          <w:rFonts w:asciiTheme="minorHAnsi" w:hAnsiTheme="minorHAnsi" w:cstheme="minorHAnsi"/>
          <w:sz w:val="24"/>
          <w:szCs w:val="24"/>
        </w:rPr>
        <w:t>Podlaskim;</w:t>
      </w:r>
    </w:p>
    <w:p w14:paraId="2281A7C3" w14:textId="77777777" w:rsidR="00CB60A6" w:rsidRPr="00974757" w:rsidRDefault="00CB60A6" w:rsidP="00973591">
      <w:pPr>
        <w:pStyle w:val="Bezodstpw"/>
        <w:widowControl/>
        <w:numPr>
          <w:ilvl w:val="0"/>
          <w:numId w:val="36"/>
        </w:numPr>
        <w:suppressAutoHyphens/>
        <w:autoSpaceDN w:val="0"/>
        <w:spacing w:line="276" w:lineRule="auto"/>
        <w:jc w:val="both"/>
        <w:textAlignment w:val="baseline"/>
        <w:rPr>
          <w:rFonts w:asciiTheme="minorHAnsi" w:hAnsiTheme="minorHAnsi" w:cstheme="minorHAnsi"/>
          <w:sz w:val="24"/>
          <w:szCs w:val="24"/>
        </w:rPr>
      </w:pPr>
      <w:r w:rsidRPr="00974757">
        <w:rPr>
          <w:rFonts w:asciiTheme="minorHAnsi" w:hAnsiTheme="minorHAnsi" w:cstheme="minorHAnsi"/>
          <w:sz w:val="24"/>
          <w:szCs w:val="24"/>
        </w:rPr>
        <w:t>Zespoły Interdyscyplinarne;</w:t>
      </w:r>
    </w:p>
    <w:p w14:paraId="630DA720" w14:textId="77777777" w:rsidR="00CB60A6" w:rsidRPr="00974757" w:rsidRDefault="00CB60A6" w:rsidP="00973591">
      <w:pPr>
        <w:pStyle w:val="Bezodstpw"/>
        <w:widowControl/>
        <w:numPr>
          <w:ilvl w:val="0"/>
          <w:numId w:val="36"/>
        </w:numPr>
        <w:suppressAutoHyphens/>
        <w:autoSpaceDN w:val="0"/>
        <w:spacing w:line="276" w:lineRule="auto"/>
        <w:jc w:val="both"/>
        <w:textAlignment w:val="baseline"/>
        <w:rPr>
          <w:rFonts w:asciiTheme="minorHAnsi" w:hAnsiTheme="minorHAnsi" w:cstheme="minorHAnsi"/>
          <w:sz w:val="24"/>
          <w:szCs w:val="24"/>
          <w:lang w:val="pl-PL"/>
        </w:rPr>
      </w:pPr>
      <w:r w:rsidRPr="00974757">
        <w:rPr>
          <w:rFonts w:asciiTheme="minorHAnsi" w:hAnsiTheme="minorHAnsi" w:cstheme="minorHAnsi"/>
          <w:sz w:val="24"/>
          <w:szCs w:val="24"/>
          <w:lang w:val="pl-PL"/>
        </w:rPr>
        <w:t>Miejsca schronienia/interwencja kryzysowa dla osób dotkniętych przemocą domową;</w:t>
      </w:r>
    </w:p>
    <w:p w14:paraId="1DD154D0" w14:textId="77777777" w:rsidR="00CB60A6" w:rsidRPr="00974757" w:rsidRDefault="00CB60A6" w:rsidP="00973591">
      <w:pPr>
        <w:pStyle w:val="Bezodstpw"/>
        <w:widowControl/>
        <w:numPr>
          <w:ilvl w:val="0"/>
          <w:numId w:val="36"/>
        </w:numPr>
        <w:suppressAutoHyphens/>
        <w:autoSpaceDN w:val="0"/>
        <w:spacing w:line="276" w:lineRule="auto"/>
        <w:jc w:val="both"/>
        <w:textAlignment w:val="baseline"/>
        <w:rPr>
          <w:rFonts w:asciiTheme="minorHAnsi" w:hAnsiTheme="minorHAnsi" w:cstheme="minorHAnsi"/>
          <w:sz w:val="24"/>
          <w:szCs w:val="24"/>
        </w:rPr>
      </w:pPr>
      <w:r w:rsidRPr="00974757">
        <w:rPr>
          <w:rFonts w:asciiTheme="minorHAnsi" w:hAnsiTheme="minorHAnsi" w:cstheme="minorHAnsi"/>
          <w:sz w:val="24"/>
          <w:szCs w:val="24"/>
        </w:rPr>
        <w:t>Powiatowe Centra Pomocy Rodzinie;</w:t>
      </w:r>
    </w:p>
    <w:p w14:paraId="02AF6F68" w14:textId="77777777" w:rsidR="00CB60A6" w:rsidRPr="00974757" w:rsidRDefault="00CB60A6" w:rsidP="00973591">
      <w:pPr>
        <w:pStyle w:val="Bezodstpw"/>
        <w:widowControl/>
        <w:numPr>
          <w:ilvl w:val="0"/>
          <w:numId w:val="36"/>
        </w:numPr>
        <w:suppressAutoHyphens/>
        <w:autoSpaceDN w:val="0"/>
        <w:spacing w:line="276" w:lineRule="auto"/>
        <w:jc w:val="both"/>
        <w:textAlignment w:val="baseline"/>
        <w:rPr>
          <w:rFonts w:asciiTheme="minorHAnsi" w:hAnsiTheme="minorHAnsi" w:cstheme="minorHAnsi"/>
          <w:sz w:val="24"/>
          <w:szCs w:val="24"/>
          <w:lang w:val="pl-PL"/>
        </w:rPr>
      </w:pPr>
      <w:r w:rsidRPr="00974757">
        <w:rPr>
          <w:rFonts w:asciiTheme="minorHAnsi" w:hAnsiTheme="minorHAnsi" w:cstheme="minorHAnsi"/>
          <w:sz w:val="24"/>
          <w:szCs w:val="24"/>
          <w:lang w:val="pl-PL"/>
        </w:rPr>
        <w:t>Ośrodki Pomocy Społecznej i Centra Usług Społecznych;</w:t>
      </w:r>
    </w:p>
    <w:p w14:paraId="1F5192F8" w14:textId="77777777" w:rsidR="00CB60A6" w:rsidRPr="00974757" w:rsidRDefault="00CB60A6" w:rsidP="00973591">
      <w:pPr>
        <w:pStyle w:val="Bezodstpw"/>
        <w:widowControl/>
        <w:numPr>
          <w:ilvl w:val="0"/>
          <w:numId w:val="36"/>
        </w:numPr>
        <w:suppressAutoHyphens/>
        <w:autoSpaceDN w:val="0"/>
        <w:spacing w:line="276" w:lineRule="auto"/>
        <w:jc w:val="both"/>
        <w:textAlignment w:val="baseline"/>
        <w:rPr>
          <w:rFonts w:asciiTheme="minorHAnsi" w:hAnsiTheme="minorHAnsi" w:cstheme="minorHAnsi"/>
          <w:sz w:val="24"/>
          <w:szCs w:val="24"/>
          <w:lang w:val="pl-PL"/>
        </w:rPr>
      </w:pPr>
      <w:r w:rsidRPr="00974757">
        <w:rPr>
          <w:rFonts w:asciiTheme="minorHAnsi" w:hAnsiTheme="minorHAnsi" w:cstheme="minorHAnsi"/>
          <w:sz w:val="24"/>
          <w:szCs w:val="24"/>
          <w:lang w:val="pl-PL"/>
        </w:rPr>
        <w:t>Informator o podmiotach, które realizują oddziaływania wobec osób stosujących przemoc domową na terenie Powiatu Augustowskiego;</w:t>
      </w:r>
    </w:p>
    <w:p w14:paraId="177FF1B1" w14:textId="77777777" w:rsidR="00CB60A6" w:rsidRPr="00974757" w:rsidRDefault="00CB60A6" w:rsidP="00973591">
      <w:pPr>
        <w:pStyle w:val="Bezodstpw"/>
        <w:widowControl/>
        <w:numPr>
          <w:ilvl w:val="0"/>
          <w:numId w:val="36"/>
        </w:numPr>
        <w:suppressAutoHyphens/>
        <w:autoSpaceDN w:val="0"/>
        <w:spacing w:line="276" w:lineRule="auto"/>
        <w:jc w:val="both"/>
        <w:textAlignment w:val="baseline"/>
        <w:rPr>
          <w:rFonts w:asciiTheme="minorHAnsi" w:hAnsiTheme="minorHAnsi" w:cstheme="minorHAnsi"/>
          <w:sz w:val="24"/>
          <w:szCs w:val="24"/>
          <w:lang w:val="pl-PL"/>
        </w:rPr>
      </w:pPr>
      <w:r w:rsidRPr="00974757">
        <w:rPr>
          <w:rFonts w:asciiTheme="minorHAnsi" w:hAnsiTheme="minorHAnsi" w:cstheme="minorHAnsi"/>
          <w:sz w:val="24"/>
          <w:szCs w:val="24"/>
          <w:lang w:val="pl-PL"/>
        </w:rPr>
        <w:t>Wykaz ośrodków wsparcia doraźnego dla osób bezdomnych;</w:t>
      </w:r>
    </w:p>
    <w:p w14:paraId="2267C342" w14:textId="77777777" w:rsidR="00CB60A6" w:rsidRPr="00974757" w:rsidRDefault="00CB60A6" w:rsidP="00973591">
      <w:pPr>
        <w:pStyle w:val="Bezodstpw"/>
        <w:widowControl/>
        <w:numPr>
          <w:ilvl w:val="0"/>
          <w:numId w:val="36"/>
        </w:numPr>
        <w:suppressAutoHyphens/>
        <w:autoSpaceDN w:val="0"/>
        <w:spacing w:line="276" w:lineRule="auto"/>
        <w:jc w:val="both"/>
        <w:textAlignment w:val="baseline"/>
        <w:rPr>
          <w:rFonts w:asciiTheme="minorHAnsi" w:hAnsiTheme="minorHAnsi" w:cstheme="minorHAnsi"/>
          <w:sz w:val="24"/>
          <w:szCs w:val="24"/>
          <w:lang w:val="pl-PL"/>
        </w:rPr>
      </w:pPr>
      <w:r w:rsidRPr="00974757">
        <w:rPr>
          <w:rFonts w:asciiTheme="minorHAnsi" w:hAnsiTheme="minorHAnsi" w:cstheme="minorHAnsi"/>
          <w:sz w:val="24"/>
          <w:szCs w:val="24"/>
          <w:lang w:val="pl-PL"/>
        </w:rPr>
        <w:t>Wykaz placówek udzielających tymczasowego schronienia w województwie podlaskim;</w:t>
      </w:r>
    </w:p>
    <w:p w14:paraId="01BA780C" w14:textId="77777777" w:rsidR="00CB60A6" w:rsidRPr="00974757" w:rsidRDefault="00CB60A6" w:rsidP="00973591">
      <w:pPr>
        <w:pStyle w:val="Bezodstpw"/>
        <w:widowControl/>
        <w:numPr>
          <w:ilvl w:val="0"/>
          <w:numId w:val="36"/>
        </w:numPr>
        <w:suppressAutoHyphens/>
        <w:autoSpaceDN w:val="0"/>
        <w:spacing w:line="276" w:lineRule="auto"/>
        <w:jc w:val="both"/>
        <w:textAlignment w:val="baseline"/>
        <w:rPr>
          <w:rFonts w:asciiTheme="minorHAnsi" w:hAnsiTheme="minorHAnsi" w:cstheme="minorHAnsi"/>
          <w:sz w:val="24"/>
          <w:szCs w:val="24"/>
        </w:rPr>
      </w:pPr>
      <w:r w:rsidRPr="00974757">
        <w:rPr>
          <w:rFonts w:asciiTheme="minorHAnsi" w:hAnsiTheme="minorHAnsi" w:cstheme="minorHAnsi"/>
          <w:sz w:val="24"/>
          <w:szCs w:val="24"/>
        </w:rPr>
        <w:t xml:space="preserve">Lista jednostek nieodpłatnego poradnictwa; </w:t>
      </w:r>
    </w:p>
    <w:p w14:paraId="699C1942" w14:textId="77777777" w:rsidR="00CB60A6" w:rsidRPr="00974757" w:rsidRDefault="00CB60A6" w:rsidP="00973591">
      <w:pPr>
        <w:pStyle w:val="Bezodstpw"/>
        <w:widowControl/>
        <w:numPr>
          <w:ilvl w:val="0"/>
          <w:numId w:val="36"/>
        </w:numPr>
        <w:suppressAutoHyphens/>
        <w:autoSpaceDN w:val="0"/>
        <w:spacing w:line="276" w:lineRule="auto"/>
        <w:jc w:val="both"/>
        <w:textAlignment w:val="baseline"/>
        <w:rPr>
          <w:rFonts w:asciiTheme="minorHAnsi" w:hAnsiTheme="minorHAnsi" w:cstheme="minorHAnsi"/>
          <w:sz w:val="24"/>
          <w:szCs w:val="24"/>
        </w:rPr>
      </w:pPr>
      <w:r w:rsidRPr="00974757">
        <w:rPr>
          <w:rFonts w:asciiTheme="minorHAnsi" w:hAnsiTheme="minorHAnsi" w:cstheme="minorHAnsi"/>
          <w:sz w:val="24"/>
          <w:szCs w:val="24"/>
        </w:rPr>
        <w:t>Nieodpłatna mediacja;</w:t>
      </w:r>
    </w:p>
    <w:p w14:paraId="2481DBF6" w14:textId="77777777" w:rsidR="00CB60A6" w:rsidRPr="00974757" w:rsidRDefault="00CB60A6" w:rsidP="00973591">
      <w:pPr>
        <w:pStyle w:val="Bezodstpw"/>
        <w:widowControl/>
        <w:numPr>
          <w:ilvl w:val="0"/>
          <w:numId w:val="36"/>
        </w:numPr>
        <w:suppressAutoHyphens/>
        <w:autoSpaceDN w:val="0"/>
        <w:spacing w:line="276" w:lineRule="auto"/>
        <w:jc w:val="both"/>
        <w:textAlignment w:val="baseline"/>
        <w:rPr>
          <w:rFonts w:asciiTheme="minorHAnsi" w:hAnsiTheme="minorHAnsi" w:cstheme="minorHAnsi"/>
          <w:sz w:val="24"/>
          <w:szCs w:val="24"/>
        </w:rPr>
      </w:pPr>
      <w:r w:rsidRPr="00974757">
        <w:rPr>
          <w:rFonts w:asciiTheme="minorHAnsi" w:hAnsiTheme="minorHAnsi" w:cstheme="minorHAnsi"/>
          <w:sz w:val="24"/>
          <w:szCs w:val="24"/>
        </w:rPr>
        <w:t>Nieodpłatna pomoc prawna;</w:t>
      </w:r>
    </w:p>
    <w:p w14:paraId="24E034D3" w14:textId="77777777" w:rsidR="00CB60A6" w:rsidRPr="00974757" w:rsidRDefault="00CB60A6" w:rsidP="00973591">
      <w:pPr>
        <w:pStyle w:val="Bezodstpw"/>
        <w:widowControl/>
        <w:numPr>
          <w:ilvl w:val="0"/>
          <w:numId w:val="36"/>
        </w:numPr>
        <w:suppressAutoHyphens/>
        <w:autoSpaceDN w:val="0"/>
        <w:spacing w:line="276" w:lineRule="auto"/>
        <w:jc w:val="both"/>
        <w:textAlignment w:val="baseline"/>
        <w:rPr>
          <w:rFonts w:asciiTheme="minorHAnsi" w:hAnsiTheme="minorHAnsi" w:cstheme="minorHAnsi"/>
          <w:sz w:val="24"/>
          <w:szCs w:val="24"/>
          <w:lang w:val="pl-PL"/>
        </w:rPr>
      </w:pPr>
      <w:r w:rsidRPr="00974757">
        <w:rPr>
          <w:rFonts w:asciiTheme="minorHAnsi" w:hAnsiTheme="minorHAnsi" w:cstheme="minorHAnsi"/>
          <w:sz w:val="24"/>
          <w:szCs w:val="24"/>
          <w:lang w:val="pl-PL"/>
        </w:rPr>
        <w:t>Poradnictwo dla osób pokrzywdzonych przestępstwem;</w:t>
      </w:r>
    </w:p>
    <w:p w14:paraId="697ADCD0" w14:textId="6DBD88FB" w:rsidR="005E5FAA" w:rsidRPr="00974757" w:rsidRDefault="00CB60A6" w:rsidP="00973591">
      <w:pPr>
        <w:pStyle w:val="Bezodstpw"/>
        <w:widowControl/>
        <w:numPr>
          <w:ilvl w:val="0"/>
          <w:numId w:val="36"/>
        </w:numPr>
        <w:suppressAutoHyphens/>
        <w:autoSpaceDE w:val="0"/>
        <w:autoSpaceDN w:val="0"/>
        <w:adjustRightInd w:val="0"/>
        <w:spacing w:line="276" w:lineRule="auto"/>
        <w:ind w:hanging="294"/>
        <w:jc w:val="both"/>
        <w:textAlignment w:val="baseline"/>
        <w:rPr>
          <w:rFonts w:asciiTheme="minorHAnsi" w:hAnsiTheme="minorHAnsi" w:cstheme="minorHAnsi"/>
          <w:sz w:val="24"/>
          <w:szCs w:val="24"/>
          <w:lang w:val="pl-PL"/>
        </w:rPr>
      </w:pPr>
      <w:r w:rsidRPr="00974757">
        <w:rPr>
          <w:rFonts w:asciiTheme="minorHAnsi" w:hAnsiTheme="minorHAnsi" w:cstheme="minorHAnsi"/>
          <w:sz w:val="24"/>
          <w:szCs w:val="24"/>
          <w:lang w:val="pl-PL"/>
        </w:rPr>
        <w:t xml:space="preserve">Centrum Aktywności Społecznej PRYZMAT - pomoc osobom pokrzywdzonym </w:t>
      </w:r>
      <w:r w:rsidR="00AE22D3" w:rsidRPr="00974757">
        <w:rPr>
          <w:rFonts w:asciiTheme="minorHAnsi" w:hAnsiTheme="minorHAnsi" w:cstheme="minorHAnsi"/>
          <w:sz w:val="24"/>
          <w:szCs w:val="24"/>
          <w:lang w:val="pl-PL"/>
        </w:rPr>
        <w:br/>
      </w:r>
      <w:r w:rsidRPr="00974757">
        <w:rPr>
          <w:rFonts w:asciiTheme="minorHAnsi" w:hAnsiTheme="minorHAnsi" w:cstheme="minorHAnsi"/>
          <w:sz w:val="24"/>
          <w:szCs w:val="24"/>
          <w:lang w:val="pl-PL"/>
        </w:rPr>
        <w:t>i świadkom przestępstw.</w:t>
      </w:r>
    </w:p>
    <w:p w14:paraId="2FB48BD2" w14:textId="77777777" w:rsidR="005E5FAA" w:rsidRPr="00974757" w:rsidRDefault="005E5FAA" w:rsidP="00973591">
      <w:pPr>
        <w:spacing w:line="276" w:lineRule="auto"/>
        <w:ind w:firstLine="708"/>
        <w:jc w:val="both"/>
        <w:rPr>
          <w:rFonts w:asciiTheme="minorHAnsi" w:hAnsiTheme="minorHAnsi" w:cstheme="minorHAnsi"/>
          <w:sz w:val="24"/>
          <w:szCs w:val="24"/>
          <w:lang w:val="pl-PL"/>
        </w:rPr>
      </w:pPr>
    </w:p>
    <w:p w14:paraId="1996ED1C" w14:textId="1B3D0217" w:rsidR="005E5FAA" w:rsidRPr="00974757" w:rsidRDefault="005E5FAA" w:rsidP="00973591">
      <w:pPr>
        <w:pStyle w:val="Standard0"/>
        <w:spacing w:line="276" w:lineRule="auto"/>
        <w:ind w:firstLine="708"/>
        <w:jc w:val="both"/>
        <w:rPr>
          <w:rFonts w:asciiTheme="minorHAnsi" w:hAnsiTheme="minorHAnsi" w:cstheme="minorHAnsi"/>
        </w:rPr>
      </w:pPr>
      <w:r w:rsidRPr="00974757">
        <w:rPr>
          <w:rFonts w:asciiTheme="minorHAnsi" w:hAnsiTheme="minorHAnsi" w:cstheme="minorHAnsi"/>
        </w:rPr>
        <w:t xml:space="preserve">Zadania w zakresie przeciwdziałania przemocy </w:t>
      </w:r>
      <w:r w:rsidR="00CB60A6" w:rsidRPr="00974757">
        <w:rPr>
          <w:rFonts w:asciiTheme="minorHAnsi" w:hAnsiTheme="minorHAnsi" w:cstheme="minorHAnsi"/>
        </w:rPr>
        <w:t xml:space="preserve">domowej </w:t>
      </w:r>
      <w:r w:rsidRPr="00974757">
        <w:rPr>
          <w:rFonts w:asciiTheme="minorHAnsi" w:hAnsiTheme="minorHAnsi" w:cstheme="minorHAnsi"/>
        </w:rPr>
        <w:t xml:space="preserve"> na terenie Gminy Lipsk, wzorem lat ubiegłych </w:t>
      </w:r>
      <w:r w:rsidR="00AE22D3" w:rsidRPr="00974757">
        <w:rPr>
          <w:rFonts w:asciiTheme="minorHAnsi" w:hAnsiTheme="minorHAnsi" w:cstheme="minorHAnsi"/>
        </w:rPr>
        <w:t xml:space="preserve">w 2024 roku </w:t>
      </w:r>
      <w:r w:rsidRPr="00974757">
        <w:rPr>
          <w:rFonts w:asciiTheme="minorHAnsi" w:hAnsiTheme="minorHAnsi" w:cstheme="minorHAnsi"/>
        </w:rPr>
        <w:t xml:space="preserve">były realizowane na wszystkich niezbędnych poziomach. Zgodnie </w:t>
      </w:r>
      <w:r w:rsidR="00AE22D3" w:rsidRPr="00974757">
        <w:rPr>
          <w:rFonts w:asciiTheme="minorHAnsi" w:hAnsiTheme="minorHAnsi" w:cstheme="minorHAnsi"/>
        </w:rPr>
        <w:br/>
      </w:r>
      <w:r w:rsidRPr="00974757">
        <w:rPr>
          <w:rFonts w:asciiTheme="minorHAnsi" w:hAnsiTheme="minorHAnsi" w:cstheme="minorHAnsi"/>
        </w:rPr>
        <w:t xml:space="preserve">z rozporządzeniem w sprawie procedury „Niebieskiej Karty” wdrażano procedury i standardy działania Zespołu. Osobom stosującym przemoc </w:t>
      </w:r>
      <w:r w:rsidR="00CB60A6" w:rsidRPr="00974757">
        <w:rPr>
          <w:rFonts w:asciiTheme="minorHAnsi" w:hAnsiTheme="minorHAnsi" w:cstheme="minorHAnsi"/>
        </w:rPr>
        <w:t xml:space="preserve">domową </w:t>
      </w:r>
      <w:r w:rsidRPr="00974757">
        <w:rPr>
          <w:rFonts w:asciiTheme="minorHAnsi" w:hAnsiTheme="minorHAnsi" w:cstheme="minorHAnsi"/>
        </w:rPr>
        <w:t xml:space="preserve"> zapewniono możliwość uczestnictwa w programie korekcyjno – edukacyjnym realizowanym przez Powiatowe Centrum Pomocy Rodzinie w Augustowie</w:t>
      </w:r>
      <w:r w:rsidR="00CB60A6" w:rsidRPr="00974757">
        <w:rPr>
          <w:rFonts w:asciiTheme="minorHAnsi" w:hAnsiTheme="minorHAnsi" w:cstheme="minorHAnsi"/>
        </w:rPr>
        <w:t>.</w:t>
      </w:r>
    </w:p>
    <w:p w14:paraId="4E130A30" w14:textId="11DD4D83" w:rsidR="005E5FAA" w:rsidRPr="00974757" w:rsidRDefault="005E5FAA" w:rsidP="00973591">
      <w:pPr>
        <w:pStyle w:val="Standard0"/>
        <w:spacing w:line="276" w:lineRule="auto"/>
        <w:jc w:val="both"/>
        <w:rPr>
          <w:rFonts w:asciiTheme="minorHAnsi" w:hAnsiTheme="minorHAnsi" w:cstheme="minorHAnsi"/>
        </w:rPr>
      </w:pPr>
      <w:r w:rsidRPr="00974757">
        <w:rPr>
          <w:rFonts w:asciiTheme="minorHAnsi" w:hAnsiTheme="minorHAnsi" w:cstheme="minorHAnsi"/>
        </w:rPr>
        <w:tab/>
        <w:t xml:space="preserve">Podejmowane były liczne działania profilaktyczno – edukacyjne oraz szkoleniowe, skierowane bezpośrednio do mieszkańców, oraz osób udzielających pomocy i wsparcia mieszkańcom gminy Lipsk w celu przeciwdziałania przemocy </w:t>
      </w:r>
      <w:r w:rsidR="00CB60A6" w:rsidRPr="00974757">
        <w:rPr>
          <w:rFonts w:asciiTheme="minorHAnsi" w:hAnsiTheme="minorHAnsi" w:cstheme="minorHAnsi"/>
        </w:rPr>
        <w:t>domowej</w:t>
      </w:r>
      <w:r w:rsidRPr="00974757">
        <w:rPr>
          <w:rFonts w:asciiTheme="minorHAnsi" w:hAnsiTheme="minorHAnsi" w:cstheme="minorHAnsi"/>
        </w:rPr>
        <w:t>, czy przerwania przemocy.</w:t>
      </w:r>
    </w:p>
    <w:p w14:paraId="4B7AA40F" w14:textId="77777777" w:rsidR="005E5FAA" w:rsidRPr="00974757" w:rsidRDefault="005E5FAA" w:rsidP="00973591">
      <w:pPr>
        <w:pStyle w:val="Standard0"/>
        <w:spacing w:line="276" w:lineRule="auto"/>
        <w:jc w:val="both"/>
        <w:rPr>
          <w:rFonts w:asciiTheme="minorHAnsi" w:hAnsiTheme="minorHAnsi" w:cstheme="minorHAnsi"/>
        </w:rPr>
      </w:pPr>
      <w:r w:rsidRPr="00974757">
        <w:rPr>
          <w:rFonts w:asciiTheme="minorHAnsi" w:hAnsiTheme="minorHAnsi" w:cstheme="minorHAnsi"/>
        </w:rPr>
        <w:tab/>
        <w:t xml:space="preserve">Instytucje i podmioty starały się maksymalnie wspierać osoby i rodziny będące </w:t>
      </w:r>
      <w:r w:rsidRPr="00974757">
        <w:rPr>
          <w:rFonts w:asciiTheme="minorHAnsi" w:hAnsiTheme="minorHAnsi" w:cstheme="minorHAnsi"/>
        </w:rPr>
        <w:br/>
        <w:t xml:space="preserve">w trudnej sytuacji życiowej, ze szczególnym uwzględnieniem osób najsłabszych, w tym dzieci </w:t>
      </w:r>
      <w:r w:rsidRPr="00974757">
        <w:rPr>
          <w:rFonts w:asciiTheme="minorHAnsi" w:hAnsiTheme="minorHAnsi" w:cstheme="minorHAnsi"/>
        </w:rPr>
        <w:br/>
        <w:t>i młodzieży, osób niepełnosprawnych i starszych.</w:t>
      </w:r>
    </w:p>
    <w:p w14:paraId="7FF77057" w14:textId="77777777" w:rsidR="005E5FAA" w:rsidRDefault="005E5FAA" w:rsidP="00FF2770">
      <w:pPr>
        <w:spacing w:line="276" w:lineRule="auto"/>
        <w:ind w:firstLine="708"/>
        <w:jc w:val="both"/>
        <w:rPr>
          <w:rFonts w:cs="Calibri"/>
          <w:sz w:val="24"/>
          <w:szCs w:val="24"/>
          <w:lang w:val="pl-PL"/>
        </w:rPr>
      </w:pPr>
    </w:p>
    <w:p w14:paraId="01D52324" w14:textId="77777777" w:rsidR="00FF2770" w:rsidRPr="000D29DF" w:rsidRDefault="00FF2770" w:rsidP="00FF2770">
      <w:pPr>
        <w:spacing w:before="6"/>
        <w:rPr>
          <w:rFonts w:eastAsia="Arial" w:cs="Calibri"/>
          <w:b/>
          <w:sz w:val="28"/>
          <w:szCs w:val="28"/>
          <w:lang w:val="pl-PL"/>
        </w:rPr>
      </w:pPr>
      <w:r w:rsidRPr="000D29DF">
        <w:rPr>
          <w:rFonts w:eastAsia="Arial" w:cs="Calibri"/>
          <w:b/>
          <w:sz w:val="28"/>
          <w:szCs w:val="28"/>
          <w:lang w:val="pl-PL"/>
        </w:rPr>
        <w:lastRenderedPageBreak/>
        <w:t>Karta Dużej Rodziny</w:t>
      </w:r>
    </w:p>
    <w:p w14:paraId="68B1C06B" w14:textId="77777777" w:rsidR="00FF2770" w:rsidRPr="000D29DF" w:rsidRDefault="00FF2770" w:rsidP="00FF2770">
      <w:pPr>
        <w:spacing w:before="6"/>
        <w:jc w:val="center"/>
        <w:rPr>
          <w:rFonts w:eastAsia="Arial" w:cs="Calibri"/>
          <w:b/>
          <w:sz w:val="24"/>
          <w:szCs w:val="24"/>
          <w:lang w:val="pl-PL"/>
        </w:rPr>
      </w:pPr>
    </w:p>
    <w:p w14:paraId="062FA663" w14:textId="77777777" w:rsidR="00FF2770" w:rsidRPr="000D29DF" w:rsidRDefault="00FF2770" w:rsidP="00FF2770">
      <w:pPr>
        <w:spacing w:line="276" w:lineRule="auto"/>
        <w:ind w:firstLine="708"/>
        <w:jc w:val="both"/>
        <w:rPr>
          <w:rFonts w:eastAsia="Arial" w:cs="Calibri"/>
          <w:sz w:val="24"/>
          <w:szCs w:val="24"/>
          <w:lang w:val="pl-PL"/>
        </w:rPr>
      </w:pPr>
      <w:r w:rsidRPr="000D29DF">
        <w:rPr>
          <w:rFonts w:eastAsia="Arial" w:cs="Calibri"/>
          <w:sz w:val="24"/>
          <w:szCs w:val="24"/>
          <w:lang w:val="pl-PL"/>
        </w:rPr>
        <w:t xml:space="preserve">Karta Dużej Rodziny (KDR) to jedno z rozwiązań polityki rodzinnej, dzięki któremu rodziny wielodzietne mają prawo do ulg, zniżek i zwolnień z opłat za korzystanie </w:t>
      </w:r>
      <w:r w:rsidRPr="000D29DF">
        <w:rPr>
          <w:rFonts w:eastAsia="Arial" w:cs="Calibri"/>
          <w:sz w:val="24"/>
          <w:szCs w:val="24"/>
          <w:lang w:val="pl-PL"/>
        </w:rPr>
        <w:br/>
        <w:t xml:space="preserve">z wybranych usług i przy zakupie towarów u sprzedawców, którzy włączyli się </w:t>
      </w:r>
      <w:r w:rsidRPr="000D29DF">
        <w:rPr>
          <w:rFonts w:eastAsia="Arial" w:cs="Calibri"/>
          <w:sz w:val="24"/>
          <w:szCs w:val="24"/>
          <w:lang w:val="pl-PL"/>
        </w:rPr>
        <w:br/>
        <w:t xml:space="preserve">w program. Beneficjentami program są członkowie rodziny wielodzietnej, bez względu na dochód. Karta Dużej Rodziny wydawana jest bezpłatnie na wniosek członka rodziny wielodzietnej. Rodzicom oraz małżonkowi rodzica Karta wydawana jest na czas nieokreślony. Wniosek o przyznanie Karty Dużej Rodziny składa się w gminie właściwej ze względu na miejsce zamieszkania członka rodziny wielodzietnej. Składając wniosek trzeba okazać oryginały lub odpisy dokumentów potwierdzających stanowienie rodziny wielodzietnej. </w:t>
      </w:r>
    </w:p>
    <w:p w14:paraId="6D0EE274" w14:textId="77777777" w:rsidR="00FF2770" w:rsidRPr="000D29DF" w:rsidRDefault="00FF2770" w:rsidP="00FF2770">
      <w:pPr>
        <w:spacing w:line="276" w:lineRule="auto"/>
        <w:ind w:firstLine="708"/>
        <w:jc w:val="both"/>
        <w:rPr>
          <w:rFonts w:eastAsia="Arial" w:cs="Calibri"/>
          <w:sz w:val="24"/>
          <w:szCs w:val="24"/>
          <w:lang w:val="pl-PL"/>
        </w:rPr>
      </w:pPr>
      <w:r w:rsidRPr="000D29DF">
        <w:rPr>
          <w:rFonts w:eastAsia="Arial" w:cs="Calibri"/>
          <w:sz w:val="24"/>
          <w:szCs w:val="24"/>
          <w:lang w:val="pl-PL"/>
        </w:rPr>
        <w:t>Od stycznia 2019 roku wnioski o przyznanie Karty Dużej Rodziny mogą składać nie tylko rodziny wielodzietne mające na utrzymaniu co najmniej troje dzieci ale również rodzice, którzy kiedykolwiek mieli na utrzymaniu co najmniej troje dzieci.</w:t>
      </w:r>
    </w:p>
    <w:p w14:paraId="399E3EA2" w14:textId="77777777" w:rsidR="00AC0FFE" w:rsidRPr="00D64600" w:rsidRDefault="00AC0FFE" w:rsidP="00AC0FFE">
      <w:pPr>
        <w:spacing w:line="276" w:lineRule="auto"/>
        <w:ind w:firstLine="708"/>
        <w:jc w:val="both"/>
        <w:rPr>
          <w:rFonts w:eastAsia="Arial" w:cs="Calibri"/>
          <w:sz w:val="24"/>
          <w:szCs w:val="24"/>
          <w:lang w:val="pl-PL"/>
        </w:rPr>
      </w:pPr>
      <w:r w:rsidRPr="00D64600">
        <w:rPr>
          <w:rFonts w:eastAsia="Arial" w:cs="Calibri"/>
          <w:sz w:val="24"/>
          <w:szCs w:val="24"/>
          <w:lang w:val="pl-PL"/>
        </w:rPr>
        <w:t>W związku z realizacją zadania w 2024 r. M-GOPS w Lipsku przyjął 19</w:t>
      </w:r>
      <w:r w:rsidRPr="00D64600">
        <w:rPr>
          <w:rFonts w:eastAsia="Arial" w:cs="Calibri"/>
          <w:b/>
          <w:bCs/>
          <w:sz w:val="24"/>
          <w:szCs w:val="24"/>
          <w:lang w:val="pl-PL"/>
        </w:rPr>
        <w:t xml:space="preserve"> </w:t>
      </w:r>
      <w:r w:rsidRPr="00D64600">
        <w:rPr>
          <w:rFonts w:eastAsia="Arial" w:cs="Calibri"/>
          <w:sz w:val="24"/>
          <w:szCs w:val="24"/>
          <w:lang w:val="pl-PL"/>
        </w:rPr>
        <w:t xml:space="preserve">wniosków </w:t>
      </w:r>
      <w:r w:rsidRPr="00D64600">
        <w:rPr>
          <w:rFonts w:eastAsia="Arial" w:cs="Calibri"/>
          <w:sz w:val="24"/>
          <w:szCs w:val="24"/>
          <w:lang w:val="pl-PL"/>
        </w:rPr>
        <w:br/>
        <w:t>o przyznanie lub przedłużenie Karty Dużej Rodziny.</w:t>
      </w:r>
    </w:p>
    <w:p w14:paraId="06D5B0CF" w14:textId="77777777" w:rsidR="00AC0FFE" w:rsidRPr="00D64600" w:rsidRDefault="00AC0FFE" w:rsidP="00AC0FFE">
      <w:pPr>
        <w:spacing w:line="276" w:lineRule="auto"/>
        <w:jc w:val="both"/>
        <w:rPr>
          <w:rFonts w:eastAsia="Arial" w:cs="Calibri"/>
          <w:b/>
          <w:sz w:val="24"/>
          <w:szCs w:val="24"/>
          <w:lang w:val="pl-PL"/>
        </w:rPr>
      </w:pPr>
      <w:r w:rsidRPr="00D64600">
        <w:rPr>
          <w:rFonts w:eastAsia="Arial" w:cs="Calibri"/>
          <w:b/>
          <w:sz w:val="24"/>
          <w:szCs w:val="24"/>
          <w:lang w:val="pl-PL"/>
        </w:rPr>
        <w:t>Łącznie w 2024 roku wydano 36 kart.</w:t>
      </w:r>
    </w:p>
    <w:p w14:paraId="73842BB3" w14:textId="77777777" w:rsidR="00AC0FFE" w:rsidRPr="000D29DF" w:rsidRDefault="00AC0FFE" w:rsidP="00FF2770">
      <w:pPr>
        <w:spacing w:line="276" w:lineRule="auto"/>
        <w:jc w:val="both"/>
        <w:rPr>
          <w:rFonts w:eastAsia="Arial" w:cs="Calibri"/>
          <w:b/>
          <w:sz w:val="24"/>
          <w:szCs w:val="24"/>
          <w:lang w:val="pl-PL"/>
        </w:rPr>
      </w:pPr>
    </w:p>
    <w:p w14:paraId="25A135CF" w14:textId="77777777" w:rsidR="00974757" w:rsidRDefault="00974757" w:rsidP="00FF2770">
      <w:pPr>
        <w:spacing w:line="276" w:lineRule="auto"/>
        <w:jc w:val="both"/>
        <w:rPr>
          <w:rFonts w:eastAsia="Arial" w:cs="Calibri"/>
          <w:b/>
          <w:bCs/>
          <w:sz w:val="28"/>
          <w:szCs w:val="24"/>
          <w:lang w:val="pl-PL"/>
        </w:rPr>
      </w:pPr>
    </w:p>
    <w:p w14:paraId="3618FDD7" w14:textId="77777777" w:rsidR="006E4F3F" w:rsidRPr="00441EEA" w:rsidRDefault="006E4F3F" w:rsidP="006E4F3F">
      <w:pPr>
        <w:rPr>
          <w:rFonts w:eastAsia="Times New Roman" w:cs="Calibri"/>
          <w:b/>
          <w:bCs/>
          <w:sz w:val="28"/>
          <w:szCs w:val="28"/>
          <w:lang w:val="pl-PL" w:eastAsia="pl-PL"/>
        </w:rPr>
      </w:pPr>
      <w:r w:rsidRPr="000D29DF">
        <w:rPr>
          <w:rFonts w:eastAsia="Times New Roman" w:cs="Calibri"/>
          <w:b/>
          <w:bCs/>
          <w:sz w:val="28"/>
          <w:szCs w:val="28"/>
          <w:lang w:val="pl-PL" w:eastAsia="pl-PL"/>
        </w:rPr>
        <w:t xml:space="preserve">Program „CZYSTE POWIETRZE” </w:t>
      </w:r>
      <w:r w:rsidRPr="000D29DF">
        <w:rPr>
          <w:rFonts w:eastAsia="Times New Roman" w:cs="Calibri"/>
          <w:sz w:val="24"/>
          <w:szCs w:val="24"/>
          <w:lang w:val="pl-PL" w:eastAsia="pl-PL"/>
        </w:rPr>
        <w:br/>
      </w:r>
    </w:p>
    <w:p w14:paraId="287F49DA" w14:textId="77777777" w:rsidR="00F02A5B" w:rsidRDefault="006E4F3F" w:rsidP="00973591">
      <w:pPr>
        <w:spacing w:line="276" w:lineRule="auto"/>
        <w:ind w:firstLine="567"/>
        <w:jc w:val="both"/>
        <w:rPr>
          <w:rFonts w:eastAsia="Times New Roman" w:cs="Calibri"/>
          <w:sz w:val="24"/>
          <w:szCs w:val="24"/>
          <w:lang w:val="pl-PL" w:eastAsia="pl-PL"/>
        </w:rPr>
      </w:pPr>
      <w:r w:rsidRPr="000D29DF">
        <w:rPr>
          <w:rFonts w:eastAsia="Times New Roman" w:cs="Calibri"/>
          <w:sz w:val="24"/>
          <w:szCs w:val="24"/>
          <w:lang w:val="pl-PL" w:eastAsia="pl-PL"/>
        </w:rPr>
        <w:t xml:space="preserve">Program „Czyste powietrze” jest pierwszą ogólnokrajową inicjatywą walki ze smogiem. Realizowany jest przez Wojewódzkie Fundusze Ochrony Środowiska i Gospodarki Wodnej. </w:t>
      </w:r>
      <w:r w:rsidRPr="000D29DF">
        <w:rPr>
          <w:rFonts w:eastAsia="Times New Roman" w:cs="Calibri"/>
          <w:sz w:val="24"/>
          <w:szCs w:val="24"/>
          <w:lang w:val="pl-PL" w:eastAsia="pl-PL"/>
        </w:rPr>
        <w:br/>
        <w:t>W jego ramach można przeprowadzić termomodernizację budynków, np. wykonać termoizolację lub wymienić stolarkę okienną i drzwiową na bardziej energoos</w:t>
      </w:r>
      <w:r>
        <w:rPr>
          <w:rFonts w:eastAsia="Times New Roman" w:cs="Calibri"/>
          <w:sz w:val="24"/>
          <w:szCs w:val="24"/>
          <w:lang w:val="pl-PL" w:eastAsia="pl-PL"/>
        </w:rPr>
        <w:t>zczędną. W dniu 01.10.2020 r. w </w:t>
      </w:r>
      <w:r w:rsidRPr="000D29DF">
        <w:rPr>
          <w:rFonts w:eastAsia="Times New Roman" w:cs="Calibri"/>
          <w:sz w:val="24"/>
          <w:szCs w:val="24"/>
          <w:lang w:val="pl-PL" w:eastAsia="pl-PL"/>
        </w:rPr>
        <w:t>życie weszły zmiany w ustawie z dnia 27 kwietnia 2001 r. – Prawo ochrony środowiska, które nakładają na gminy obowiązek wydawania zaświadczeń o wysokości przeciętnego miesięcznego dochodu przypadający na jednego członka gospodarstwa domo</w:t>
      </w:r>
      <w:r>
        <w:rPr>
          <w:rFonts w:eastAsia="Times New Roman" w:cs="Calibri"/>
          <w:sz w:val="24"/>
          <w:szCs w:val="24"/>
          <w:lang w:val="pl-PL" w:eastAsia="pl-PL"/>
        </w:rPr>
        <w:t>wego dla potrzeb uczestnictwa w </w:t>
      </w:r>
      <w:r w:rsidRPr="000D29DF">
        <w:rPr>
          <w:rFonts w:eastAsia="Times New Roman" w:cs="Calibri"/>
          <w:sz w:val="24"/>
          <w:szCs w:val="24"/>
          <w:lang w:val="pl-PL" w:eastAsia="pl-PL"/>
        </w:rPr>
        <w:t>programie Czyste Powietrze. Do ustalania wysokości przeciętnego miesięcznego dochodu, stosuje się przepisy ustawy z d</w:t>
      </w:r>
      <w:r>
        <w:rPr>
          <w:rFonts w:eastAsia="Times New Roman" w:cs="Calibri"/>
          <w:sz w:val="24"/>
          <w:szCs w:val="24"/>
          <w:lang w:val="pl-PL" w:eastAsia="pl-PL"/>
        </w:rPr>
        <w:t>nia 28 listopada 2003r. o </w:t>
      </w:r>
      <w:r w:rsidRPr="000D29DF">
        <w:rPr>
          <w:rFonts w:eastAsia="Times New Roman" w:cs="Calibri"/>
          <w:sz w:val="24"/>
          <w:szCs w:val="24"/>
          <w:lang w:val="pl-PL" w:eastAsia="pl-PL"/>
        </w:rPr>
        <w:t>świadczeniach rodzinnych. Zaświadczenia wydawane są przez Miejsko- Gminny Ośrodek Pomocy Społecznej w Lipsku po up</w:t>
      </w:r>
      <w:r>
        <w:rPr>
          <w:rFonts w:eastAsia="Times New Roman" w:cs="Calibri"/>
          <w:sz w:val="24"/>
          <w:szCs w:val="24"/>
          <w:lang w:val="pl-PL" w:eastAsia="pl-PL"/>
        </w:rPr>
        <w:t xml:space="preserve">rzednim złożeniu wniosku. </w:t>
      </w:r>
    </w:p>
    <w:p w14:paraId="604391D5" w14:textId="3640F8A7" w:rsidR="00FF2770" w:rsidRDefault="006E4F3F" w:rsidP="00973591">
      <w:pPr>
        <w:spacing w:line="276" w:lineRule="auto"/>
        <w:ind w:firstLine="567"/>
        <w:jc w:val="both"/>
        <w:rPr>
          <w:rFonts w:eastAsia="Times New Roman" w:cs="Calibri"/>
          <w:sz w:val="24"/>
          <w:szCs w:val="24"/>
          <w:lang w:val="pl-PL" w:eastAsia="pl-PL"/>
        </w:rPr>
      </w:pPr>
      <w:r>
        <w:rPr>
          <w:rFonts w:eastAsia="Times New Roman" w:cs="Calibri"/>
          <w:sz w:val="24"/>
          <w:szCs w:val="24"/>
          <w:lang w:val="pl-PL" w:eastAsia="pl-PL"/>
        </w:rPr>
        <w:t>W 2024</w:t>
      </w:r>
      <w:r w:rsidRPr="000D29DF">
        <w:rPr>
          <w:rFonts w:eastAsia="Times New Roman" w:cs="Calibri"/>
          <w:sz w:val="24"/>
          <w:szCs w:val="24"/>
          <w:lang w:val="pl-PL" w:eastAsia="pl-PL"/>
        </w:rPr>
        <w:t xml:space="preserve"> roku Miejsko- Gminny Ośrodek Pom</w:t>
      </w:r>
      <w:r>
        <w:rPr>
          <w:rFonts w:eastAsia="Times New Roman" w:cs="Calibri"/>
          <w:sz w:val="24"/>
          <w:szCs w:val="24"/>
          <w:lang w:val="pl-PL" w:eastAsia="pl-PL"/>
        </w:rPr>
        <w:t xml:space="preserve">ocy Społecznej w Lipsku wydał </w:t>
      </w:r>
      <w:r w:rsidRPr="0010506B">
        <w:rPr>
          <w:rFonts w:eastAsia="Times New Roman" w:cs="Calibri"/>
          <w:b/>
          <w:sz w:val="24"/>
          <w:szCs w:val="24"/>
          <w:lang w:val="pl-PL" w:eastAsia="pl-PL"/>
        </w:rPr>
        <w:t>89</w:t>
      </w:r>
      <w:r>
        <w:rPr>
          <w:rFonts w:eastAsia="Times New Roman" w:cs="Calibri"/>
          <w:b/>
          <w:sz w:val="24"/>
          <w:szCs w:val="24"/>
          <w:lang w:val="pl-PL" w:eastAsia="pl-PL"/>
        </w:rPr>
        <w:t> </w:t>
      </w:r>
      <w:r w:rsidRPr="0010506B">
        <w:rPr>
          <w:rFonts w:eastAsia="Times New Roman" w:cs="Calibri"/>
          <w:b/>
          <w:sz w:val="24"/>
          <w:szCs w:val="24"/>
          <w:lang w:val="pl-PL" w:eastAsia="pl-PL"/>
        </w:rPr>
        <w:t>zaświadczeń o wysokości przeciętnego miesięcznego dochodu przypadający na jednego członka gospodarstwa domowego dla potrzeb uczestnictwa w programie Czyste Powietrze</w:t>
      </w:r>
      <w:r w:rsidRPr="000D29DF">
        <w:rPr>
          <w:rFonts w:eastAsia="Times New Roman" w:cs="Calibri"/>
          <w:sz w:val="24"/>
          <w:szCs w:val="24"/>
          <w:lang w:val="pl-PL" w:eastAsia="pl-PL"/>
        </w:rPr>
        <w:t>.</w:t>
      </w:r>
    </w:p>
    <w:p w14:paraId="2169905A" w14:textId="77777777" w:rsidR="006E4F3F" w:rsidRDefault="006E4F3F" w:rsidP="00973591">
      <w:pPr>
        <w:spacing w:line="276" w:lineRule="auto"/>
        <w:jc w:val="both"/>
        <w:rPr>
          <w:rFonts w:eastAsia="Times New Roman" w:cs="Calibri"/>
          <w:sz w:val="24"/>
          <w:szCs w:val="24"/>
          <w:lang w:val="pl-PL" w:eastAsia="pl-PL"/>
        </w:rPr>
      </w:pPr>
    </w:p>
    <w:p w14:paraId="731C7BD1" w14:textId="77777777" w:rsidR="006E4F3F" w:rsidRPr="000D29DF" w:rsidRDefault="006E4F3F" w:rsidP="006E4F3F">
      <w:pPr>
        <w:spacing w:line="276" w:lineRule="auto"/>
        <w:jc w:val="both"/>
        <w:rPr>
          <w:rFonts w:eastAsia="Arial" w:cs="Calibri"/>
          <w:b/>
          <w:bCs/>
          <w:sz w:val="28"/>
          <w:szCs w:val="24"/>
          <w:lang w:val="pl-PL"/>
        </w:rPr>
      </w:pPr>
    </w:p>
    <w:p w14:paraId="418E31D5" w14:textId="77777777" w:rsidR="00F03C15" w:rsidRDefault="00F03C15" w:rsidP="00FF2770">
      <w:pPr>
        <w:autoSpaceDE w:val="0"/>
        <w:autoSpaceDN w:val="0"/>
        <w:adjustRightInd w:val="0"/>
        <w:spacing w:line="276" w:lineRule="auto"/>
        <w:ind w:firstLine="708"/>
        <w:jc w:val="both"/>
        <w:rPr>
          <w:rFonts w:cs="Calibri"/>
          <w:b/>
          <w:bCs/>
          <w:sz w:val="24"/>
          <w:szCs w:val="24"/>
          <w:lang w:val="pl-PL"/>
        </w:rPr>
      </w:pPr>
    </w:p>
    <w:p w14:paraId="212639FF" w14:textId="77777777" w:rsidR="00F03C15" w:rsidRDefault="00F03C15" w:rsidP="00FF2770">
      <w:pPr>
        <w:autoSpaceDE w:val="0"/>
        <w:autoSpaceDN w:val="0"/>
        <w:adjustRightInd w:val="0"/>
        <w:spacing w:line="276" w:lineRule="auto"/>
        <w:ind w:firstLine="708"/>
        <w:jc w:val="both"/>
        <w:rPr>
          <w:rFonts w:cs="Calibri"/>
          <w:b/>
          <w:bCs/>
          <w:sz w:val="24"/>
          <w:szCs w:val="24"/>
          <w:lang w:val="pl-PL"/>
        </w:rPr>
      </w:pPr>
    </w:p>
    <w:p w14:paraId="52AB9E77" w14:textId="77777777" w:rsidR="00F03C15" w:rsidRDefault="00F03C15" w:rsidP="00FF2770">
      <w:pPr>
        <w:autoSpaceDE w:val="0"/>
        <w:autoSpaceDN w:val="0"/>
        <w:adjustRightInd w:val="0"/>
        <w:spacing w:line="276" w:lineRule="auto"/>
        <w:ind w:firstLine="708"/>
        <w:jc w:val="both"/>
        <w:rPr>
          <w:rFonts w:cs="Calibri"/>
          <w:b/>
          <w:bCs/>
          <w:sz w:val="24"/>
          <w:szCs w:val="24"/>
          <w:lang w:val="pl-PL"/>
        </w:rPr>
      </w:pPr>
    </w:p>
    <w:p w14:paraId="0018B649" w14:textId="77777777" w:rsidR="00F03C15" w:rsidRDefault="00F03C15" w:rsidP="00FF2770">
      <w:pPr>
        <w:autoSpaceDE w:val="0"/>
        <w:autoSpaceDN w:val="0"/>
        <w:adjustRightInd w:val="0"/>
        <w:spacing w:line="276" w:lineRule="auto"/>
        <w:ind w:firstLine="708"/>
        <w:jc w:val="both"/>
        <w:rPr>
          <w:rFonts w:cs="Calibri"/>
          <w:b/>
          <w:bCs/>
          <w:sz w:val="24"/>
          <w:szCs w:val="24"/>
          <w:lang w:val="pl-PL"/>
        </w:rPr>
      </w:pPr>
    </w:p>
    <w:p w14:paraId="11B75A31" w14:textId="77777777" w:rsidR="00F03C15" w:rsidRDefault="00F03C15" w:rsidP="00FF2770">
      <w:pPr>
        <w:autoSpaceDE w:val="0"/>
        <w:autoSpaceDN w:val="0"/>
        <w:adjustRightInd w:val="0"/>
        <w:spacing w:line="276" w:lineRule="auto"/>
        <w:ind w:firstLine="708"/>
        <w:jc w:val="both"/>
        <w:rPr>
          <w:rFonts w:cs="Calibri"/>
          <w:b/>
          <w:bCs/>
          <w:sz w:val="24"/>
          <w:szCs w:val="24"/>
          <w:lang w:val="pl-PL"/>
        </w:rPr>
      </w:pPr>
    </w:p>
    <w:p w14:paraId="5804577B" w14:textId="77777777" w:rsidR="00F03C15" w:rsidRDefault="00F03C15" w:rsidP="00FF2770">
      <w:pPr>
        <w:autoSpaceDE w:val="0"/>
        <w:autoSpaceDN w:val="0"/>
        <w:adjustRightInd w:val="0"/>
        <w:spacing w:line="276" w:lineRule="auto"/>
        <w:ind w:firstLine="708"/>
        <w:jc w:val="both"/>
        <w:rPr>
          <w:rFonts w:cs="Calibri"/>
          <w:b/>
          <w:bCs/>
          <w:sz w:val="24"/>
          <w:szCs w:val="24"/>
          <w:lang w:val="pl-PL"/>
        </w:rPr>
      </w:pPr>
    </w:p>
    <w:p w14:paraId="1B3E75D1" w14:textId="420BC153" w:rsidR="00FF2770" w:rsidRPr="00FF2770" w:rsidRDefault="00FF2770" w:rsidP="00FF2770">
      <w:pPr>
        <w:autoSpaceDE w:val="0"/>
        <w:autoSpaceDN w:val="0"/>
        <w:adjustRightInd w:val="0"/>
        <w:spacing w:line="276" w:lineRule="auto"/>
        <w:ind w:firstLine="708"/>
        <w:jc w:val="both"/>
        <w:rPr>
          <w:rFonts w:cs="Calibri"/>
          <w:b/>
          <w:bCs/>
          <w:sz w:val="24"/>
          <w:szCs w:val="24"/>
          <w:lang w:val="pl-PL"/>
        </w:rPr>
      </w:pPr>
      <w:r w:rsidRPr="002C7B63">
        <w:rPr>
          <w:rFonts w:cs="Calibri"/>
          <w:b/>
          <w:bCs/>
          <w:sz w:val="24"/>
          <w:szCs w:val="24"/>
          <w:lang w:val="pl-PL"/>
        </w:rPr>
        <w:t>M-GOPS w Lipsku ponadto przystępuje do realizacji zadań nieobowiązkowych, ponieważ widzi potrzebę wsparcia osób niepełnosprawnych i</w:t>
      </w:r>
      <w:r w:rsidRPr="002C7B63">
        <w:rPr>
          <w:b/>
          <w:bCs/>
          <w:sz w:val="24"/>
          <w:szCs w:val="24"/>
          <w:lang w:val="pl-PL"/>
        </w:rPr>
        <w:t xml:space="preserve"> rodzin zagrożonych ubóstwem oraz wykluczeniem społecznym. Tym zadani</w:t>
      </w:r>
      <w:r w:rsidR="00974757">
        <w:rPr>
          <w:b/>
          <w:bCs/>
          <w:sz w:val="24"/>
          <w:szCs w:val="24"/>
          <w:lang w:val="pl-PL"/>
        </w:rPr>
        <w:t>em jest:</w:t>
      </w:r>
    </w:p>
    <w:p w14:paraId="7D30DD52" w14:textId="77777777" w:rsidR="00DD71CB" w:rsidRDefault="00DD71CB" w:rsidP="00974757">
      <w:pPr>
        <w:spacing w:line="276" w:lineRule="auto"/>
        <w:rPr>
          <w:rFonts w:eastAsia="Times New Roman" w:cs="Calibri"/>
          <w:b/>
          <w:bCs/>
          <w:sz w:val="28"/>
          <w:szCs w:val="28"/>
          <w:lang w:val="pl-PL" w:eastAsia="pl-PL"/>
        </w:rPr>
      </w:pPr>
    </w:p>
    <w:p w14:paraId="512B6D98" w14:textId="3A878CC9" w:rsidR="00FF2770" w:rsidRPr="000D29DF" w:rsidRDefault="00FF2770" w:rsidP="00FF2770">
      <w:pPr>
        <w:spacing w:line="276" w:lineRule="auto"/>
        <w:jc w:val="center"/>
        <w:rPr>
          <w:rFonts w:eastAsia="Times New Roman" w:cs="Calibri"/>
          <w:b/>
          <w:bCs/>
          <w:sz w:val="28"/>
          <w:szCs w:val="28"/>
          <w:lang w:val="pl-PL" w:eastAsia="pl-PL"/>
        </w:rPr>
      </w:pPr>
      <w:r w:rsidRPr="000D29DF">
        <w:rPr>
          <w:rFonts w:eastAsia="Times New Roman" w:cs="Calibri"/>
          <w:b/>
          <w:bCs/>
          <w:sz w:val="28"/>
          <w:szCs w:val="28"/>
          <w:lang w:val="pl-PL" w:eastAsia="pl-PL"/>
        </w:rPr>
        <w:t>Program „Asystent osobisty osoby niepełnosprawnej” - edycja 202</w:t>
      </w:r>
      <w:r w:rsidR="000A2E7D">
        <w:rPr>
          <w:rFonts w:eastAsia="Times New Roman" w:cs="Calibri"/>
          <w:b/>
          <w:bCs/>
          <w:sz w:val="28"/>
          <w:szCs w:val="28"/>
          <w:lang w:val="pl-PL" w:eastAsia="pl-PL"/>
        </w:rPr>
        <w:t>4</w:t>
      </w:r>
    </w:p>
    <w:p w14:paraId="0A18406E" w14:textId="77777777" w:rsidR="00FF2770" w:rsidRPr="000D29DF" w:rsidRDefault="00FF2770" w:rsidP="00FF2770">
      <w:pPr>
        <w:spacing w:line="276" w:lineRule="auto"/>
        <w:jc w:val="center"/>
        <w:rPr>
          <w:rFonts w:eastAsia="Arial" w:cs="Calibri"/>
          <w:bCs/>
          <w:sz w:val="28"/>
          <w:szCs w:val="28"/>
          <w:lang w:val="pl-PL"/>
        </w:rPr>
      </w:pPr>
    </w:p>
    <w:p w14:paraId="5F6C7820" w14:textId="6753E2F6" w:rsidR="00FF2770" w:rsidRPr="002E6643" w:rsidRDefault="00FF2770" w:rsidP="00BE045C">
      <w:pPr>
        <w:shd w:val="clear" w:color="auto" w:fill="FFFFFF"/>
        <w:spacing w:after="150" w:line="276" w:lineRule="auto"/>
        <w:ind w:firstLine="708"/>
        <w:jc w:val="both"/>
        <w:rPr>
          <w:rFonts w:eastAsia="Times New Roman" w:cs="Calibri"/>
          <w:sz w:val="24"/>
          <w:szCs w:val="24"/>
          <w:lang w:val="pl-PL" w:eastAsia="pl-PL"/>
        </w:rPr>
      </w:pPr>
      <w:r w:rsidRPr="002E6643">
        <w:rPr>
          <w:rFonts w:eastAsia="Times New Roman" w:cs="Calibri"/>
          <w:sz w:val="24"/>
          <w:szCs w:val="24"/>
          <w:lang w:val="pl-PL" w:eastAsia="pl-PL"/>
        </w:rPr>
        <w:t>Miejsko – Gminny Ośrodek Pomocy Społecznej w Lipsku przystąpił do Programu rządowego </w:t>
      </w:r>
      <w:r w:rsidRPr="002E6643">
        <w:rPr>
          <w:rFonts w:eastAsia="Times New Roman" w:cs="Calibri"/>
          <w:b/>
          <w:bCs/>
          <w:sz w:val="24"/>
          <w:szCs w:val="24"/>
          <w:lang w:val="pl-PL" w:eastAsia="pl-PL"/>
        </w:rPr>
        <w:t xml:space="preserve">„Asystent osobisty osoby </w:t>
      </w:r>
      <w:r w:rsidR="000A2E7D">
        <w:rPr>
          <w:rFonts w:eastAsia="Times New Roman" w:cs="Calibri"/>
          <w:b/>
          <w:bCs/>
          <w:sz w:val="24"/>
          <w:szCs w:val="24"/>
          <w:lang w:val="pl-PL" w:eastAsia="pl-PL"/>
        </w:rPr>
        <w:t xml:space="preserve">z </w:t>
      </w:r>
      <w:r w:rsidRPr="002E6643">
        <w:rPr>
          <w:rFonts w:eastAsia="Times New Roman" w:cs="Calibri"/>
          <w:b/>
          <w:bCs/>
          <w:sz w:val="24"/>
          <w:szCs w:val="24"/>
          <w:lang w:val="pl-PL" w:eastAsia="pl-PL"/>
        </w:rPr>
        <w:t>niepełnosprawn</w:t>
      </w:r>
      <w:r w:rsidR="000A2E7D">
        <w:rPr>
          <w:rFonts w:eastAsia="Times New Roman" w:cs="Calibri"/>
          <w:b/>
          <w:bCs/>
          <w:sz w:val="24"/>
          <w:szCs w:val="24"/>
          <w:lang w:val="pl-PL" w:eastAsia="pl-PL"/>
        </w:rPr>
        <w:t>ością</w:t>
      </w:r>
      <w:r w:rsidRPr="002E6643">
        <w:rPr>
          <w:rFonts w:eastAsia="Times New Roman" w:cs="Calibri"/>
          <w:b/>
          <w:bCs/>
          <w:sz w:val="24"/>
          <w:szCs w:val="24"/>
          <w:lang w:val="pl-PL" w:eastAsia="pl-PL"/>
        </w:rPr>
        <w:t xml:space="preserve">” </w:t>
      </w:r>
      <w:r w:rsidR="000A2E7D">
        <w:rPr>
          <w:rFonts w:eastAsia="Times New Roman" w:cs="Calibri"/>
          <w:b/>
          <w:bCs/>
          <w:sz w:val="24"/>
          <w:szCs w:val="24"/>
          <w:lang w:val="pl-PL" w:eastAsia="pl-PL"/>
        </w:rPr>
        <w:t xml:space="preserve">dla jednostek samorządu terytorialnego </w:t>
      </w:r>
      <w:r w:rsidRPr="002E6643">
        <w:rPr>
          <w:rFonts w:eastAsia="Times New Roman" w:cs="Calibri"/>
          <w:b/>
          <w:bCs/>
          <w:sz w:val="24"/>
          <w:szCs w:val="24"/>
          <w:lang w:val="pl-PL" w:eastAsia="pl-PL"/>
        </w:rPr>
        <w:t>- edycja 202</w:t>
      </w:r>
      <w:r w:rsidR="000A2E7D">
        <w:rPr>
          <w:rFonts w:eastAsia="Times New Roman" w:cs="Calibri"/>
          <w:b/>
          <w:bCs/>
          <w:sz w:val="24"/>
          <w:szCs w:val="24"/>
          <w:lang w:val="pl-PL" w:eastAsia="pl-PL"/>
        </w:rPr>
        <w:t>4</w:t>
      </w:r>
      <w:r w:rsidRPr="002E6643">
        <w:rPr>
          <w:rFonts w:eastAsia="Times New Roman" w:cs="Calibri"/>
          <w:sz w:val="24"/>
          <w:szCs w:val="24"/>
          <w:lang w:val="pl-PL" w:eastAsia="pl-PL"/>
        </w:rPr>
        <w:t> </w:t>
      </w:r>
      <w:r w:rsidR="000A2E7D">
        <w:rPr>
          <w:rFonts w:eastAsia="Times New Roman" w:cs="Calibri"/>
          <w:sz w:val="24"/>
          <w:szCs w:val="24"/>
          <w:lang w:val="pl-PL" w:eastAsia="pl-PL"/>
        </w:rPr>
        <w:t xml:space="preserve">Projekt realizowany ze środków Funduszu Solidarnościowego w ramach resortowego programy Ministra Rodziny Pracy i Polityki Społecznej. </w:t>
      </w:r>
    </w:p>
    <w:p w14:paraId="5F495E5B" w14:textId="77777777" w:rsidR="00FF2770" w:rsidRPr="002E6643" w:rsidRDefault="00FF2770" w:rsidP="00BE045C">
      <w:pPr>
        <w:shd w:val="clear" w:color="auto" w:fill="FFFFFF"/>
        <w:spacing w:after="150" w:line="276" w:lineRule="auto"/>
        <w:jc w:val="both"/>
        <w:rPr>
          <w:rFonts w:eastAsia="Times New Roman" w:cs="Calibri"/>
          <w:sz w:val="24"/>
          <w:szCs w:val="24"/>
          <w:lang w:val="pl-PL" w:eastAsia="pl-PL"/>
        </w:rPr>
      </w:pPr>
      <w:r w:rsidRPr="002E6643">
        <w:rPr>
          <w:rFonts w:eastAsia="Times New Roman" w:cs="Calibri"/>
          <w:sz w:val="24"/>
          <w:szCs w:val="24"/>
          <w:lang w:val="pl-PL" w:eastAsia="pl-PL"/>
        </w:rPr>
        <w:t>Program zakłada wprowadzenie usługi asystenta jako formy ogólnodostępnego wsparcia dla osób niepełnosprawnych </w:t>
      </w:r>
      <w:r w:rsidRPr="002E6643">
        <w:rPr>
          <w:rFonts w:eastAsia="Times New Roman" w:cs="Calibri"/>
          <w:b/>
          <w:bCs/>
          <w:sz w:val="24"/>
          <w:szCs w:val="24"/>
          <w:lang w:val="pl-PL" w:eastAsia="pl-PL"/>
        </w:rPr>
        <w:t>posiadających orzeczenie o znacznym lub umiarkowanym stopniu niepełnosprawności.</w:t>
      </w:r>
    </w:p>
    <w:p w14:paraId="1CB5B721" w14:textId="77777777" w:rsidR="00FF2770" w:rsidRPr="002E6643" w:rsidRDefault="00FF2770" w:rsidP="00BE045C">
      <w:pPr>
        <w:shd w:val="clear" w:color="auto" w:fill="FFFFFF"/>
        <w:spacing w:after="150" w:line="276" w:lineRule="auto"/>
        <w:jc w:val="both"/>
        <w:rPr>
          <w:rFonts w:eastAsia="Times New Roman" w:cs="Calibri"/>
          <w:sz w:val="24"/>
          <w:szCs w:val="24"/>
          <w:lang w:val="pl-PL" w:eastAsia="pl-PL"/>
        </w:rPr>
      </w:pPr>
      <w:r w:rsidRPr="002E6643">
        <w:rPr>
          <w:rFonts w:eastAsia="Times New Roman" w:cs="Calibri"/>
          <w:sz w:val="24"/>
          <w:szCs w:val="24"/>
          <w:lang w:val="pl-PL" w:eastAsia="pl-PL"/>
        </w:rPr>
        <w:t>Osoby te mają możliwość skorzystania z pomocy asystenta między innymi przy wykonywaniu codziennych czynności, załatwiania spraw urzędowych czy podejmowaniu aktywności społecznej. Program ma na celu również przeciwdziałanie dyskryminacji i wykluczeniu społecznemu osób niepełnosprawnych poprzez umożliwienie im uczestnictwa w wydarzeniach społecznych, kulturalnych czy sportowych.</w:t>
      </w:r>
    </w:p>
    <w:p w14:paraId="023F4050" w14:textId="1B409D4C" w:rsidR="00FF2770" w:rsidRPr="00DA71EE" w:rsidRDefault="00FF2770" w:rsidP="00BE045C">
      <w:pPr>
        <w:spacing w:line="276" w:lineRule="auto"/>
        <w:jc w:val="both"/>
        <w:rPr>
          <w:rFonts w:cs="Calibri"/>
          <w:b/>
          <w:bCs/>
          <w:shd w:val="clear" w:color="auto" w:fill="FFFFFF"/>
          <w:lang w:val="pl-PL"/>
        </w:rPr>
      </w:pPr>
      <w:r w:rsidRPr="002E6643">
        <w:rPr>
          <w:rStyle w:val="Pogrubienie"/>
          <w:rFonts w:cs="Calibri"/>
          <w:shd w:val="clear" w:color="auto" w:fill="FFFFFF"/>
          <w:lang w:val="pl-PL"/>
        </w:rPr>
        <w:t>W 202</w:t>
      </w:r>
      <w:r w:rsidR="000A2E7D">
        <w:rPr>
          <w:rStyle w:val="Pogrubienie"/>
          <w:rFonts w:cs="Calibri"/>
          <w:shd w:val="clear" w:color="auto" w:fill="FFFFFF"/>
          <w:lang w:val="pl-PL"/>
        </w:rPr>
        <w:t>4</w:t>
      </w:r>
      <w:r w:rsidRPr="002E6643">
        <w:rPr>
          <w:rStyle w:val="Pogrubienie"/>
          <w:rFonts w:cs="Calibri"/>
          <w:shd w:val="clear" w:color="auto" w:fill="FFFFFF"/>
          <w:lang w:val="pl-PL"/>
        </w:rPr>
        <w:t xml:space="preserve"> roku z Programu skorzystały </w:t>
      </w:r>
      <w:r w:rsidR="004619BB">
        <w:rPr>
          <w:rStyle w:val="Pogrubienie"/>
          <w:rFonts w:cs="Calibri"/>
          <w:shd w:val="clear" w:color="auto" w:fill="FFFFFF"/>
          <w:lang w:val="pl-PL"/>
        </w:rPr>
        <w:t xml:space="preserve"> </w:t>
      </w:r>
      <w:r w:rsidRPr="002E6643">
        <w:rPr>
          <w:rStyle w:val="Pogrubienie"/>
          <w:rFonts w:cs="Calibri"/>
          <w:shd w:val="clear" w:color="auto" w:fill="FFFFFF"/>
          <w:lang w:val="pl-PL"/>
        </w:rPr>
        <w:t>2</w:t>
      </w:r>
      <w:r w:rsidR="00DA71EE">
        <w:rPr>
          <w:rStyle w:val="Pogrubienie"/>
          <w:rFonts w:cs="Calibri"/>
          <w:shd w:val="clear" w:color="auto" w:fill="FFFFFF"/>
          <w:lang w:val="pl-PL"/>
        </w:rPr>
        <w:t>3</w:t>
      </w:r>
      <w:r w:rsidRPr="002E6643">
        <w:rPr>
          <w:rStyle w:val="Pogrubienie"/>
          <w:rFonts w:cs="Calibri"/>
          <w:shd w:val="clear" w:color="auto" w:fill="FFFFFF"/>
          <w:lang w:val="pl-PL"/>
        </w:rPr>
        <w:t xml:space="preserve">  osoby niepełnosprawne z terenu gminy Lipsk. </w:t>
      </w:r>
      <w:r w:rsidRPr="002E6643">
        <w:rPr>
          <w:rStyle w:val="Pogrubienie"/>
          <w:rFonts w:cs="Calibri"/>
          <w:shd w:val="clear" w:color="auto" w:fill="FFFFFF"/>
          <w:lang w:val="pl-PL"/>
        </w:rPr>
        <w:br/>
      </w:r>
      <w:r w:rsidRPr="00DA71EE">
        <w:rPr>
          <w:rStyle w:val="Pogrubienie"/>
          <w:rFonts w:cs="Calibri"/>
          <w:shd w:val="clear" w:color="auto" w:fill="FFFFFF"/>
          <w:lang w:val="pl-PL"/>
        </w:rPr>
        <w:t>Zatrudniono 1</w:t>
      </w:r>
      <w:r w:rsidR="00DA71EE" w:rsidRPr="00DA71EE">
        <w:rPr>
          <w:rStyle w:val="Pogrubienie"/>
          <w:rFonts w:cs="Calibri"/>
          <w:shd w:val="clear" w:color="auto" w:fill="FFFFFF"/>
          <w:lang w:val="pl-PL"/>
        </w:rPr>
        <w:t>7</w:t>
      </w:r>
      <w:r w:rsidRPr="00DA71EE">
        <w:rPr>
          <w:rStyle w:val="Pogrubienie"/>
          <w:rFonts w:cs="Calibri"/>
          <w:shd w:val="clear" w:color="auto" w:fill="FFFFFF"/>
          <w:lang w:val="pl-PL"/>
        </w:rPr>
        <w:t xml:space="preserve"> asystentów.</w:t>
      </w:r>
    </w:p>
    <w:p w14:paraId="4F92EFF0" w14:textId="27C20A8E" w:rsidR="00FF2770" w:rsidRPr="00DA71EE" w:rsidRDefault="00FF2770" w:rsidP="00BE045C">
      <w:pPr>
        <w:spacing w:line="276" w:lineRule="auto"/>
        <w:jc w:val="both"/>
        <w:rPr>
          <w:rFonts w:eastAsia="Arial" w:cs="Calibri"/>
          <w:b/>
          <w:bCs/>
          <w:sz w:val="24"/>
          <w:szCs w:val="24"/>
          <w:lang w:val="pl-PL"/>
        </w:rPr>
      </w:pPr>
      <w:r w:rsidRPr="00DA71EE">
        <w:rPr>
          <w:rFonts w:eastAsia="Arial" w:cs="Calibri"/>
          <w:b/>
          <w:bCs/>
          <w:sz w:val="24"/>
          <w:szCs w:val="24"/>
          <w:lang w:val="pl-PL"/>
        </w:rPr>
        <w:t>Koszt realizacji programu w 202</w:t>
      </w:r>
      <w:r w:rsidR="004619BB" w:rsidRPr="00DA71EE">
        <w:rPr>
          <w:rFonts w:eastAsia="Arial" w:cs="Calibri"/>
          <w:b/>
          <w:bCs/>
          <w:sz w:val="24"/>
          <w:szCs w:val="24"/>
          <w:lang w:val="pl-PL"/>
        </w:rPr>
        <w:t>4</w:t>
      </w:r>
      <w:r w:rsidRPr="00DA71EE">
        <w:rPr>
          <w:rFonts w:eastAsia="Arial" w:cs="Calibri"/>
          <w:b/>
          <w:bCs/>
          <w:sz w:val="24"/>
          <w:szCs w:val="24"/>
          <w:lang w:val="pl-PL"/>
        </w:rPr>
        <w:t xml:space="preserve"> r. : </w:t>
      </w:r>
      <w:r w:rsidR="00DA71EE" w:rsidRPr="00DA71EE">
        <w:rPr>
          <w:rFonts w:eastAsia="Arial" w:cs="Calibri"/>
          <w:b/>
          <w:bCs/>
          <w:sz w:val="24"/>
          <w:szCs w:val="24"/>
          <w:lang w:val="pl-PL"/>
        </w:rPr>
        <w:t>456 660,09</w:t>
      </w:r>
      <w:r w:rsidRPr="00DA71EE">
        <w:rPr>
          <w:rFonts w:eastAsia="Arial" w:cs="Calibri"/>
          <w:b/>
          <w:bCs/>
          <w:sz w:val="24"/>
          <w:szCs w:val="24"/>
          <w:lang w:val="pl-PL"/>
        </w:rPr>
        <w:t xml:space="preserve"> zł.</w:t>
      </w:r>
    </w:p>
    <w:p w14:paraId="0EE3666F" w14:textId="77777777" w:rsidR="00974757" w:rsidRDefault="00974757" w:rsidP="00BE045C">
      <w:pPr>
        <w:rPr>
          <w:rFonts w:cs="Calibri"/>
          <w:sz w:val="24"/>
          <w:szCs w:val="24"/>
          <w:lang w:val="pl-PL"/>
        </w:rPr>
      </w:pPr>
    </w:p>
    <w:p w14:paraId="7C2AE290" w14:textId="77777777" w:rsidR="00974757" w:rsidRDefault="00974757" w:rsidP="00FF2770">
      <w:pPr>
        <w:ind w:left="5664"/>
        <w:jc w:val="center"/>
        <w:rPr>
          <w:rFonts w:cs="Calibri"/>
          <w:sz w:val="24"/>
          <w:szCs w:val="24"/>
          <w:lang w:val="pl-PL"/>
        </w:rPr>
      </w:pPr>
    </w:p>
    <w:p w14:paraId="5E27E486" w14:textId="77777777" w:rsidR="00974757" w:rsidRPr="000D29DF" w:rsidRDefault="00974757" w:rsidP="00FF2770">
      <w:pPr>
        <w:ind w:left="5664"/>
        <w:jc w:val="center"/>
        <w:rPr>
          <w:rFonts w:cs="Calibri"/>
          <w:sz w:val="24"/>
          <w:szCs w:val="24"/>
          <w:lang w:val="pl-PL"/>
        </w:rPr>
      </w:pPr>
    </w:p>
    <w:p w14:paraId="16EDF9EF" w14:textId="77777777" w:rsidR="00FF2770" w:rsidRDefault="00FF2770" w:rsidP="00FF2770">
      <w:pPr>
        <w:rPr>
          <w:rFonts w:cs="Calibri"/>
          <w:b/>
          <w:bCs/>
          <w:sz w:val="30"/>
          <w:szCs w:val="30"/>
          <w:lang w:val="pl-PL"/>
        </w:rPr>
      </w:pPr>
      <w:r w:rsidRPr="000D29DF">
        <w:rPr>
          <w:rFonts w:cs="Calibri"/>
          <w:b/>
          <w:bCs/>
          <w:sz w:val="30"/>
          <w:szCs w:val="30"/>
          <w:lang w:val="pl-PL"/>
        </w:rPr>
        <w:t>Potrzeby w zakresie pomocy społecznej:</w:t>
      </w:r>
    </w:p>
    <w:p w14:paraId="6B769059" w14:textId="77777777" w:rsidR="00BE045C" w:rsidRPr="000D29DF" w:rsidRDefault="00BE045C" w:rsidP="00FF2770">
      <w:pPr>
        <w:rPr>
          <w:rFonts w:cs="Calibri"/>
          <w:b/>
          <w:bCs/>
          <w:sz w:val="30"/>
          <w:szCs w:val="30"/>
          <w:lang w:val="pl-PL"/>
        </w:rPr>
      </w:pPr>
    </w:p>
    <w:p w14:paraId="3AF7B21E" w14:textId="1820403D" w:rsidR="004F4255" w:rsidRPr="004F4255" w:rsidRDefault="004F4255" w:rsidP="00BE045C">
      <w:pPr>
        <w:spacing w:line="276" w:lineRule="auto"/>
        <w:ind w:firstLine="708"/>
        <w:jc w:val="both"/>
        <w:rPr>
          <w:rFonts w:cs="Calibri"/>
          <w:sz w:val="24"/>
          <w:szCs w:val="24"/>
          <w:lang w:val="pl-PL"/>
        </w:rPr>
      </w:pPr>
      <w:r w:rsidRPr="004F4255">
        <w:rPr>
          <w:rFonts w:cs="Calibri"/>
          <w:sz w:val="24"/>
          <w:szCs w:val="24"/>
          <w:lang w:val="pl-PL"/>
        </w:rPr>
        <w:t xml:space="preserve">Miejsko-Gminny Ośrodek Pomocy Społecznej w </w:t>
      </w:r>
      <w:r w:rsidR="00BE045C">
        <w:rPr>
          <w:rFonts w:cs="Calibri"/>
          <w:sz w:val="24"/>
          <w:szCs w:val="24"/>
          <w:lang w:val="pl-PL"/>
        </w:rPr>
        <w:t>Lipsku</w:t>
      </w:r>
      <w:r w:rsidRPr="004F4255">
        <w:rPr>
          <w:rFonts w:cs="Calibri"/>
          <w:sz w:val="24"/>
          <w:szCs w:val="24"/>
          <w:lang w:val="pl-PL"/>
        </w:rPr>
        <w:t xml:space="preserve"> realizuje działania wynikające </w:t>
      </w:r>
      <w:r w:rsidR="00BE045C">
        <w:rPr>
          <w:rFonts w:cs="Calibri"/>
          <w:sz w:val="24"/>
          <w:szCs w:val="24"/>
          <w:lang w:val="pl-PL"/>
        </w:rPr>
        <w:t xml:space="preserve">                 </w:t>
      </w:r>
      <w:r w:rsidRPr="004F4255">
        <w:rPr>
          <w:rFonts w:cs="Calibri"/>
          <w:sz w:val="24"/>
          <w:szCs w:val="24"/>
          <w:lang w:val="pl-PL"/>
        </w:rPr>
        <w:t>z obowiązujących uregulowań prawnych oraz podejmuje inicjatywy w zakresie rozwiązywania problemów społecznych.</w:t>
      </w:r>
      <w:r w:rsidR="00BE045C">
        <w:rPr>
          <w:rFonts w:cs="Calibri"/>
          <w:sz w:val="24"/>
          <w:szCs w:val="24"/>
          <w:lang w:val="pl-PL"/>
        </w:rPr>
        <w:t xml:space="preserve"> </w:t>
      </w:r>
      <w:r w:rsidRPr="004F4255">
        <w:rPr>
          <w:rFonts w:cs="Calibri"/>
          <w:sz w:val="24"/>
          <w:szCs w:val="24"/>
          <w:lang w:val="pl-PL"/>
        </w:rPr>
        <w:t xml:space="preserve">Prawidłowa realizacja zadań wymaga nie tylko zabezpieczenia </w:t>
      </w:r>
      <w:r w:rsidR="007117ED">
        <w:rPr>
          <w:rFonts w:cs="Calibri"/>
          <w:sz w:val="24"/>
          <w:szCs w:val="24"/>
          <w:lang w:val="pl-PL"/>
        </w:rPr>
        <w:t xml:space="preserve">                      </w:t>
      </w:r>
      <w:r w:rsidRPr="004F4255">
        <w:rPr>
          <w:rFonts w:cs="Calibri"/>
          <w:sz w:val="24"/>
          <w:szCs w:val="24"/>
          <w:lang w:val="pl-PL"/>
        </w:rPr>
        <w:t>w budżecie odpowiednich środków finansowych, ale również zapewnienia niezbędnych zasobów kadrowych, lokalowych, sprzętu i wyposażenia, materiałów biurowych, modernizacji i rozwoju systemu informatycznego.</w:t>
      </w:r>
    </w:p>
    <w:p w14:paraId="4B7901EA" w14:textId="77777777" w:rsidR="004F4255" w:rsidRPr="004F4255" w:rsidRDefault="004F4255" w:rsidP="007117ED">
      <w:pPr>
        <w:spacing w:line="276" w:lineRule="auto"/>
        <w:ind w:firstLine="708"/>
        <w:jc w:val="both"/>
        <w:rPr>
          <w:rFonts w:cs="Calibri"/>
          <w:sz w:val="24"/>
          <w:szCs w:val="24"/>
          <w:lang w:val="pl-PL"/>
        </w:rPr>
      </w:pPr>
      <w:r w:rsidRPr="004F4255">
        <w:rPr>
          <w:rFonts w:cs="Calibri"/>
          <w:sz w:val="24"/>
          <w:szCs w:val="24"/>
          <w:lang w:val="pl-PL"/>
        </w:rPr>
        <w:t xml:space="preserve">Podstawą do określenia potrzeb w zakresie pomocy społecznej jest prowadzony monitoring problemów społecznych, analizy zgromadzonych danych i wskaźników. Z analizy danych wynika, że ale systematycznie wzrasta liczba osób w wieku poprodukcyjnym. Automatycznie nasuwa się wniosek, iż należy podejmować inicjatywy i działania na rzecz osób starszych. </w:t>
      </w:r>
    </w:p>
    <w:p w14:paraId="7C4B3FC0" w14:textId="77777777" w:rsidR="004F4255" w:rsidRPr="004F4255" w:rsidRDefault="004F4255" w:rsidP="004F4255">
      <w:pPr>
        <w:jc w:val="both"/>
        <w:rPr>
          <w:rFonts w:cs="Calibri"/>
          <w:sz w:val="24"/>
          <w:szCs w:val="24"/>
          <w:lang w:val="pl-PL"/>
        </w:rPr>
      </w:pPr>
    </w:p>
    <w:p w14:paraId="33FA7293" w14:textId="77777777" w:rsidR="007117ED" w:rsidRDefault="007117ED" w:rsidP="004F4255">
      <w:pPr>
        <w:ind w:firstLine="708"/>
        <w:jc w:val="both"/>
        <w:rPr>
          <w:rFonts w:cs="Calibri"/>
          <w:b/>
          <w:bCs/>
          <w:sz w:val="24"/>
          <w:szCs w:val="24"/>
          <w:lang w:val="pl-PL"/>
        </w:rPr>
      </w:pPr>
    </w:p>
    <w:p w14:paraId="641E476C" w14:textId="77777777" w:rsidR="007117ED" w:rsidRDefault="007117ED" w:rsidP="004F4255">
      <w:pPr>
        <w:ind w:firstLine="708"/>
        <w:jc w:val="both"/>
        <w:rPr>
          <w:rFonts w:cs="Calibri"/>
          <w:b/>
          <w:bCs/>
          <w:sz w:val="24"/>
          <w:szCs w:val="24"/>
          <w:lang w:val="pl-PL"/>
        </w:rPr>
      </w:pPr>
    </w:p>
    <w:p w14:paraId="374FFE77" w14:textId="77777777" w:rsidR="007117ED" w:rsidRDefault="007117ED" w:rsidP="004F4255">
      <w:pPr>
        <w:ind w:firstLine="708"/>
        <w:jc w:val="both"/>
        <w:rPr>
          <w:rFonts w:cs="Calibri"/>
          <w:b/>
          <w:bCs/>
          <w:sz w:val="24"/>
          <w:szCs w:val="24"/>
          <w:lang w:val="pl-PL"/>
        </w:rPr>
      </w:pPr>
    </w:p>
    <w:p w14:paraId="6DD9AF78" w14:textId="78A6EFF2" w:rsidR="004F4255" w:rsidRPr="004F4255" w:rsidRDefault="004F4255" w:rsidP="004F4255">
      <w:pPr>
        <w:ind w:firstLine="708"/>
        <w:jc w:val="both"/>
        <w:rPr>
          <w:rFonts w:cs="Calibri"/>
          <w:b/>
          <w:bCs/>
          <w:sz w:val="24"/>
          <w:szCs w:val="24"/>
          <w:lang w:val="pl-PL"/>
        </w:rPr>
      </w:pPr>
      <w:r w:rsidRPr="004F4255">
        <w:rPr>
          <w:rFonts w:cs="Calibri"/>
          <w:b/>
          <w:bCs/>
          <w:sz w:val="24"/>
          <w:szCs w:val="24"/>
          <w:lang w:val="pl-PL"/>
        </w:rPr>
        <w:t>Ustalono następujące potrzeby, których właściwe zabezpieczenie będzie miało niewątpliwy wpływ na rozwój funkcjonującego systemu pomocy społecznej:</w:t>
      </w:r>
    </w:p>
    <w:p w14:paraId="532D7F36" w14:textId="77777777" w:rsidR="004F4255" w:rsidRPr="004F4255" w:rsidRDefault="004F4255" w:rsidP="004F4255">
      <w:pPr>
        <w:ind w:firstLine="708"/>
        <w:jc w:val="both"/>
        <w:rPr>
          <w:rFonts w:cs="Calibri"/>
          <w:sz w:val="24"/>
          <w:szCs w:val="24"/>
          <w:lang w:val="pl-PL"/>
        </w:rPr>
      </w:pPr>
    </w:p>
    <w:p w14:paraId="137614C2" w14:textId="3887888D" w:rsidR="004F4255" w:rsidRPr="004F4255" w:rsidRDefault="004F4255" w:rsidP="004F4255">
      <w:pPr>
        <w:widowControl/>
        <w:numPr>
          <w:ilvl w:val="1"/>
          <w:numId w:val="42"/>
        </w:numPr>
        <w:jc w:val="both"/>
        <w:rPr>
          <w:rFonts w:cs="Calibri"/>
          <w:color w:val="000000"/>
          <w:sz w:val="24"/>
          <w:szCs w:val="24"/>
          <w:lang w:val="pl-PL"/>
        </w:rPr>
      </w:pPr>
      <w:r w:rsidRPr="004F4255">
        <w:rPr>
          <w:rFonts w:cs="Calibri"/>
          <w:sz w:val="24"/>
          <w:szCs w:val="24"/>
          <w:lang w:val="pl-PL"/>
        </w:rPr>
        <w:t xml:space="preserve">Odpowiedzialność za właściwe wsparcie osób chorych, z niepełnosprawnościami  czy osób starszych i samotnych spoczywa na gminie. Zgodnie z ustawą o pomocy społecznej to gmina ma organizować w środowisku usługi odpowiednie do potrzeb podopiecznych, a jeśli jest to niemożliwe skierować osobę do właściwego domu pomocy społecznej i partycypować </w:t>
      </w:r>
      <w:r w:rsidR="008F7C9E">
        <w:rPr>
          <w:rFonts w:cs="Calibri"/>
          <w:sz w:val="24"/>
          <w:szCs w:val="24"/>
          <w:lang w:val="pl-PL"/>
        </w:rPr>
        <w:br/>
      </w:r>
      <w:r w:rsidRPr="004F4255">
        <w:rPr>
          <w:rFonts w:cs="Calibri"/>
          <w:sz w:val="24"/>
          <w:szCs w:val="24"/>
          <w:lang w:val="pl-PL"/>
        </w:rPr>
        <w:t>w kosztach utrzymania jej w tym domu. W związku  ze zwiększającą się liczbą osób w wieku poprodukcyjnym ubiegających o skierowanie  do domu pomocy społecznej jak również wzrostem miesięcznego kosztu utrzymania jednego mieszkańca - przewiduje  się wzrost wydatków na ten cel z budżetu gmin</w:t>
      </w:r>
      <w:r w:rsidRPr="004F4255">
        <w:rPr>
          <w:rFonts w:cs="Calibri"/>
          <w:color w:val="000000"/>
          <w:sz w:val="24"/>
          <w:szCs w:val="24"/>
          <w:lang w:val="pl-PL"/>
        </w:rPr>
        <w:t>y</w:t>
      </w:r>
      <w:r w:rsidR="008950F5">
        <w:rPr>
          <w:rFonts w:cs="Calibri"/>
          <w:color w:val="000000"/>
          <w:sz w:val="24"/>
          <w:szCs w:val="24"/>
          <w:lang w:val="pl-PL"/>
        </w:rPr>
        <w:t>;</w:t>
      </w:r>
    </w:p>
    <w:p w14:paraId="34071DA9" w14:textId="3CCA9D7E" w:rsidR="004F4255" w:rsidRPr="004F4255" w:rsidRDefault="004F4255" w:rsidP="004F4255">
      <w:pPr>
        <w:widowControl/>
        <w:numPr>
          <w:ilvl w:val="1"/>
          <w:numId w:val="42"/>
        </w:numPr>
        <w:jc w:val="both"/>
        <w:rPr>
          <w:rFonts w:cs="Calibri"/>
          <w:color w:val="000000"/>
          <w:sz w:val="24"/>
          <w:szCs w:val="24"/>
          <w:lang w:val="pl-PL"/>
        </w:rPr>
      </w:pPr>
      <w:r w:rsidRPr="004F4255">
        <w:rPr>
          <w:rFonts w:cs="Calibri"/>
          <w:sz w:val="24"/>
          <w:szCs w:val="24"/>
          <w:lang w:val="pl-PL"/>
        </w:rPr>
        <w:t xml:space="preserve">Zapewnienie  form pomocy osobom zależnym i tracącym samodzielność z powodu stanu zdrowia lub wieku – dalszy rozwój usług opiekuńczych oraz kontynuacja pomocy osobom niepełnosprawnym poprzez udział Gminy Lipsk w Programie ”Asystent osobisty osoby </w:t>
      </w:r>
      <w:r w:rsidR="008950F5">
        <w:rPr>
          <w:rFonts w:cs="Calibri"/>
          <w:sz w:val="24"/>
          <w:szCs w:val="24"/>
          <w:lang w:val="pl-PL"/>
        </w:rPr>
        <w:t xml:space="preserve">                   </w:t>
      </w:r>
      <w:r w:rsidRPr="004F4255">
        <w:rPr>
          <w:rFonts w:cs="Calibri"/>
          <w:sz w:val="24"/>
          <w:szCs w:val="24"/>
          <w:lang w:val="pl-PL"/>
        </w:rPr>
        <w:t>z niepełnosprawnością” dla Jednostek Samorządu Terytorialnego</w:t>
      </w:r>
      <w:r w:rsidR="008950F5">
        <w:rPr>
          <w:rFonts w:cs="Calibri"/>
          <w:sz w:val="24"/>
          <w:szCs w:val="24"/>
          <w:lang w:val="pl-PL"/>
        </w:rPr>
        <w:t>;</w:t>
      </w:r>
    </w:p>
    <w:p w14:paraId="1009A54E" w14:textId="527CA569" w:rsidR="004F4255" w:rsidRPr="004F4255" w:rsidRDefault="004F4255" w:rsidP="004F4255">
      <w:pPr>
        <w:widowControl/>
        <w:numPr>
          <w:ilvl w:val="1"/>
          <w:numId w:val="42"/>
        </w:numPr>
        <w:jc w:val="both"/>
        <w:rPr>
          <w:rFonts w:cs="Calibri"/>
          <w:sz w:val="24"/>
          <w:szCs w:val="24"/>
          <w:lang w:val="pl-PL"/>
        </w:rPr>
      </w:pPr>
      <w:r w:rsidRPr="004F4255">
        <w:rPr>
          <w:rFonts w:cs="Calibri"/>
          <w:sz w:val="24"/>
          <w:szCs w:val="24"/>
          <w:lang w:val="pl-PL"/>
        </w:rPr>
        <w:t>W związku z realizacją Rządowego Programu „Posiłek w szkole i w domu”, który przewiduje wyższe kryterium dochodowe niż wynikające z ustawy o pomocy społecznej – 200%, umożliwiając tym samym dotarcie do większej grupy osób wymagających wsparcia. Zachodzi konieczność zapewnienia udziału środków własnych na ten cel na rok następny</w:t>
      </w:r>
      <w:r w:rsidR="008950F5">
        <w:rPr>
          <w:rFonts w:cs="Calibri"/>
          <w:sz w:val="24"/>
          <w:szCs w:val="24"/>
          <w:lang w:val="pl-PL"/>
        </w:rPr>
        <w:t>;</w:t>
      </w:r>
    </w:p>
    <w:p w14:paraId="5D174AB2" w14:textId="77777777" w:rsidR="004F4255" w:rsidRPr="004F4255" w:rsidRDefault="004F4255" w:rsidP="004F4255">
      <w:pPr>
        <w:widowControl/>
        <w:numPr>
          <w:ilvl w:val="1"/>
          <w:numId w:val="42"/>
        </w:numPr>
        <w:jc w:val="both"/>
        <w:rPr>
          <w:rFonts w:cs="Calibri"/>
          <w:sz w:val="24"/>
          <w:szCs w:val="24"/>
          <w:lang w:val="pl-PL"/>
        </w:rPr>
      </w:pPr>
      <w:r w:rsidRPr="004F4255">
        <w:rPr>
          <w:rFonts w:cs="Calibri"/>
          <w:sz w:val="24"/>
          <w:szCs w:val="24"/>
          <w:lang w:val="pl-PL"/>
        </w:rPr>
        <w:t>Rozwijanie i wzmocnienie roli asystenta rodziny jako efektywnej formy pracy z rodzinami dysfunkcyjnymi lub znajdującymi się w kryzysie. Jest to sposób na zwiększenie efektywności pomocy poprzez pracę w środowisku, jak również na obniżenie kosztów związanych z organizacją opieki zastępczej, w tym potencjalnego umieszczenia dzieci w placówkach opiekuńczo – wychowawczych;</w:t>
      </w:r>
    </w:p>
    <w:p w14:paraId="619972B1" w14:textId="77777777" w:rsidR="004F4255" w:rsidRPr="004F4255" w:rsidRDefault="004F4255" w:rsidP="004F4255">
      <w:pPr>
        <w:widowControl/>
        <w:numPr>
          <w:ilvl w:val="1"/>
          <w:numId w:val="42"/>
        </w:numPr>
        <w:jc w:val="both"/>
        <w:rPr>
          <w:rFonts w:cs="Calibri"/>
          <w:sz w:val="24"/>
          <w:szCs w:val="24"/>
          <w:lang w:val="pl-PL"/>
        </w:rPr>
      </w:pPr>
      <w:r w:rsidRPr="004F4255">
        <w:rPr>
          <w:rFonts w:cs="Calibri"/>
          <w:sz w:val="24"/>
          <w:szCs w:val="24"/>
          <w:lang w:val="pl-PL"/>
        </w:rPr>
        <w:t>Rozwój usług adekwatnych do potrzeb osób  między innymi długotrwale bezrobotnych w Centrum Integracji Społecznej, upowszechnianie nowych form współpracy z osobami wykluczonymi i zagrożonymi wykluczeniem;</w:t>
      </w:r>
    </w:p>
    <w:p w14:paraId="56D1DCF2" w14:textId="77777777" w:rsidR="004F4255" w:rsidRPr="004F4255" w:rsidRDefault="004F4255" w:rsidP="004F4255">
      <w:pPr>
        <w:widowControl/>
        <w:numPr>
          <w:ilvl w:val="1"/>
          <w:numId w:val="42"/>
        </w:numPr>
        <w:jc w:val="both"/>
        <w:rPr>
          <w:rFonts w:cs="Calibri"/>
          <w:sz w:val="24"/>
          <w:szCs w:val="24"/>
          <w:lang w:val="pl-PL"/>
        </w:rPr>
      </w:pPr>
      <w:r w:rsidRPr="004F4255">
        <w:rPr>
          <w:rFonts w:cs="Calibri"/>
          <w:sz w:val="24"/>
          <w:szCs w:val="24"/>
          <w:lang w:val="pl-PL"/>
        </w:rPr>
        <w:t>Reintegracja społeczno – zawodowa osób bezrobotnych oraz ich rodzin (wszystkich członków rodzin). Podejmowanie działań na rzecz zmiany postaw klientów pomocy społecznej, zwiększanie ich aktywności oraz współuczestnictwa w rozwiązywaniu  ich trudnych sytuacji życiowych;</w:t>
      </w:r>
    </w:p>
    <w:p w14:paraId="4C16184A" w14:textId="4C9C574D" w:rsidR="004F4255" w:rsidRPr="004F4255" w:rsidRDefault="004F4255" w:rsidP="004F4255">
      <w:pPr>
        <w:widowControl/>
        <w:numPr>
          <w:ilvl w:val="1"/>
          <w:numId w:val="42"/>
        </w:numPr>
        <w:jc w:val="both"/>
        <w:rPr>
          <w:rFonts w:cs="Calibri"/>
          <w:sz w:val="24"/>
          <w:szCs w:val="24"/>
          <w:lang w:val="pl-PL"/>
        </w:rPr>
      </w:pPr>
      <w:r w:rsidRPr="004F4255">
        <w:rPr>
          <w:rFonts w:cs="Calibri"/>
          <w:sz w:val="24"/>
          <w:szCs w:val="24"/>
          <w:lang w:val="pl-PL"/>
        </w:rPr>
        <w:t xml:space="preserve">Zapewnienie bezpieczeństwa wszystkim pracownikom MOPS w </w:t>
      </w:r>
      <w:r w:rsidR="008950F5">
        <w:rPr>
          <w:rFonts w:cs="Calibri"/>
          <w:sz w:val="24"/>
          <w:szCs w:val="24"/>
          <w:lang w:val="pl-PL"/>
        </w:rPr>
        <w:t>Lipsku</w:t>
      </w:r>
      <w:r w:rsidRPr="004F4255">
        <w:rPr>
          <w:rFonts w:cs="Calibri"/>
          <w:sz w:val="24"/>
          <w:szCs w:val="24"/>
          <w:lang w:val="pl-PL"/>
        </w:rPr>
        <w:t xml:space="preserve"> poprzez systematyczną poprawę warunków i higieny pracy w celu realizacji ciągłości zadań pomocy społecznej;</w:t>
      </w:r>
    </w:p>
    <w:p w14:paraId="06AEA9B3" w14:textId="77777777" w:rsidR="004F4255" w:rsidRPr="004F4255" w:rsidRDefault="004F4255" w:rsidP="004F4255">
      <w:pPr>
        <w:widowControl/>
        <w:numPr>
          <w:ilvl w:val="1"/>
          <w:numId w:val="42"/>
        </w:numPr>
        <w:jc w:val="both"/>
        <w:rPr>
          <w:rFonts w:cs="Calibri"/>
          <w:sz w:val="24"/>
          <w:szCs w:val="24"/>
          <w:lang w:val="pl-PL"/>
        </w:rPr>
      </w:pPr>
      <w:r w:rsidRPr="004F4255">
        <w:rPr>
          <w:rFonts w:cs="Calibri"/>
          <w:sz w:val="24"/>
          <w:szCs w:val="24"/>
          <w:lang w:val="pl-PL"/>
        </w:rPr>
        <w:t>Wzmacnianie potencjału kompetencyjnego pracowników Ośrodka poprzez kształcenie i doskonalenie kadry zgodnie ze zgłaszanymi potrzebami oraz systematyczne zwiększanie wynagrodzenia kadry, umożliwienie awansu zawodowego (zgodnie z art. 121b ustawy o pomocy społecznej i ustawy o pracownikach samorządowych).</w:t>
      </w:r>
    </w:p>
    <w:p w14:paraId="14BEF163" w14:textId="77777777" w:rsidR="00FF2770" w:rsidRPr="004F4255" w:rsidRDefault="00FF2770" w:rsidP="00FF2770">
      <w:pPr>
        <w:ind w:left="5664"/>
        <w:jc w:val="center"/>
        <w:rPr>
          <w:rFonts w:cs="Calibri"/>
          <w:sz w:val="24"/>
          <w:szCs w:val="24"/>
          <w:lang w:val="pl-PL"/>
        </w:rPr>
      </w:pPr>
    </w:p>
    <w:p w14:paraId="7C3F1769" w14:textId="77777777" w:rsidR="00FF2770" w:rsidRPr="004F4255" w:rsidRDefault="00FF2770" w:rsidP="00FF2770">
      <w:pPr>
        <w:ind w:left="5664"/>
        <w:jc w:val="center"/>
        <w:rPr>
          <w:rFonts w:cs="Calibri"/>
          <w:sz w:val="24"/>
          <w:szCs w:val="24"/>
          <w:lang w:val="pl-PL"/>
        </w:rPr>
      </w:pPr>
    </w:p>
    <w:p w14:paraId="1B721D0B" w14:textId="77777777" w:rsidR="00FF2770" w:rsidRPr="004F4255" w:rsidRDefault="00FF2770" w:rsidP="00FF2770">
      <w:pPr>
        <w:ind w:left="5664"/>
        <w:jc w:val="center"/>
        <w:rPr>
          <w:rFonts w:cs="Calibri"/>
          <w:sz w:val="24"/>
          <w:szCs w:val="24"/>
          <w:lang w:val="pl-PL"/>
        </w:rPr>
      </w:pPr>
    </w:p>
    <w:p w14:paraId="03D0F941" w14:textId="77777777" w:rsidR="00FF2770" w:rsidRPr="004F4255" w:rsidRDefault="00FF2770" w:rsidP="00FF2770">
      <w:pPr>
        <w:ind w:left="5664"/>
        <w:jc w:val="center"/>
        <w:rPr>
          <w:rFonts w:cs="Calibri"/>
          <w:sz w:val="24"/>
          <w:szCs w:val="24"/>
          <w:lang w:val="pl-PL"/>
        </w:rPr>
      </w:pPr>
      <w:r w:rsidRPr="004F4255">
        <w:rPr>
          <w:rFonts w:cs="Calibri"/>
          <w:sz w:val="24"/>
          <w:szCs w:val="24"/>
          <w:lang w:val="pl-PL"/>
        </w:rPr>
        <w:t>Beata Szmygiel</w:t>
      </w:r>
    </w:p>
    <w:p w14:paraId="02F6E651" w14:textId="77777777" w:rsidR="00FF2770" w:rsidRPr="004F4255" w:rsidRDefault="00FF2770" w:rsidP="00FF2770">
      <w:pPr>
        <w:ind w:left="5664"/>
        <w:jc w:val="center"/>
        <w:rPr>
          <w:rFonts w:cs="Calibri"/>
          <w:sz w:val="24"/>
          <w:szCs w:val="24"/>
          <w:lang w:val="pl-PL"/>
        </w:rPr>
      </w:pPr>
      <w:r w:rsidRPr="004F4255">
        <w:rPr>
          <w:rFonts w:cs="Calibri"/>
          <w:sz w:val="24"/>
          <w:szCs w:val="24"/>
          <w:lang w:val="pl-PL"/>
        </w:rPr>
        <w:t xml:space="preserve"> Kierownik</w:t>
      </w:r>
    </w:p>
    <w:p w14:paraId="54EE71A3" w14:textId="77777777" w:rsidR="00FF2770" w:rsidRPr="000D29DF" w:rsidRDefault="00FF2770" w:rsidP="00FF2770">
      <w:pPr>
        <w:ind w:left="5664"/>
        <w:jc w:val="center"/>
        <w:rPr>
          <w:rFonts w:cs="Calibri"/>
          <w:sz w:val="24"/>
          <w:szCs w:val="24"/>
          <w:lang w:val="pl-PL"/>
        </w:rPr>
      </w:pPr>
      <w:r w:rsidRPr="004F4255">
        <w:rPr>
          <w:rFonts w:cs="Calibri"/>
          <w:sz w:val="24"/>
          <w:szCs w:val="24"/>
          <w:lang w:val="pl-PL"/>
        </w:rPr>
        <w:t>MGOPS w Lipsku</w:t>
      </w:r>
    </w:p>
    <w:p w14:paraId="5A8A6D9B" w14:textId="77777777" w:rsidR="00FF2770" w:rsidRPr="000D29DF" w:rsidRDefault="00FF2770" w:rsidP="00FF2770">
      <w:pPr>
        <w:rPr>
          <w:lang w:val="pl-PL"/>
        </w:rPr>
      </w:pPr>
    </w:p>
    <w:p w14:paraId="0B9BB9AA" w14:textId="77777777" w:rsidR="00FF2770" w:rsidRPr="001A7D20" w:rsidRDefault="00FF2770" w:rsidP="00FF2770">
      <w:pPr>
        <w:rPr>
          <w:lang w:val="pl-PL"/>
        </w:rPr>
      </w:pPr>
    </w:p>
    <w:p w14:paraId="702E66E0" w14:textId="77777777" w:rsidR="00FF2770" w:rsidRPr="009A50D9" w:rsidRDefault="00FF2770" w:rsidP="00FF2770">
      <w:pPr>
        <w:rPr>
          <w:lang w:val="pl-PL"/>
        </w:rPr>
      </w:pPr>
    </w:p>
    <w:p w14:paraId="2D12837C" w14:textId="77777777" w:rsidR="005A2E4A" w:rsidRPr="00FF2770" w:rsidRDefault="005A2E4A">
      <w:pPr>
        <w:rPr>
          <w:lang w:val="pl-PL"/>
        </w:rPr>
      </w:pPr>
    </w:p>
    <w:sectPr w:rsidR="005A2E4A" w:rsidRPr="00FF2770" w:rsidSect="00FF2770">
      <w:headerReference w:type="default" r:id="rId9"/>
      <w:pgSz w:w="11906" w:h="16838"/>
      <w:pgMar w:top="1134" w:right="1133" w:bottom="1276" w:left="1417"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90C8D" w14:textId="77777777" w:rsidR="002D0A4E" w:rsidRDefault="002D0A4E">
      <w:r>
        <w:separator/>
      </w:r>
    </w:p>
  </w:endnote>
  <w:endnote w:type="continuationSeparator" w:id="0">
    <w:p w14:paraId="479A8CDE" w14:textId="77777777" w:rsidR="002D0A4E" w:rsidRDefault="002D0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altName w:val="Arial"/>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DD71C" w14:textId="77777777" w:rsidR="002D0A4E" w:rsidRDefault="002D0A4E">
      <w:r>
        <w:separator/>
      </w:r>
    </w:p>
  </w:footnote>
  <w:footnote w:type="continuationSeparator" w:id="0">
    <w:p w14:paraId="5B4CAE2E" w14:textId="77777777" w:rsidR="002D0A4E" w:rsidRDefault="002D0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D8161" w14:textId="77777777" w:rsidR="00E56F6B" w:rsidRDefault="002D0A4E" w:rsidP="006C482B">
    <w:pPr>
      <w:pStyle w:val="Nagwek"/>
      <w:ind w:left="-709"/>
      <w:rPr>
        <w:sz w:val="4"/>
        <w:szCs w:val="4"/>
      </w:rPr>
    </w:pPr>
    <w:r>
      <w:rPr>
        <w:noProof/>
        <w:lang w:val="pl-PL" w:eastAsia="pl-PL"/>
      </w:rPr>
      <mc:AlternateContent>
        <mc:Choice Requires="wps">
          <w:drawing>
            <wp:anchor distT="0" distB="0" distL="114300" distR="114300" simplePos="0" relativeHeight="251661312" behindDoc="0" locked="0" layoutInCell="1" allowOverlap="1" wp14:anchorId="5F8FA0DB" wp14:editId="241AD19E">
              <wp:simplePos x="0" y="0"/>
              <wp:positionH relativeFrom="column">
                <wp:posOffset>-490220</wp:posOffset>
              </wp:positionH>
              <wp:positionV relativeFrom="paragraph">
                <wp:posOffset>-103505</wp:posOffset>
              </wp:positionV>
              <wp:extent cx="6638925" cy="285750"/>
              <wp:effectExtent l="0" t="0" r="9525" b="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D2AC0" w14:textId="6434AC27" w:rsidR="00E56F6B" w:rsidRDefault="002D0A4E" w:rsidP="006C482B">
                          <w:pPr>
                            <w:jc w:val="center"/>
                            <w:rPr>
                              <w:rFonts w:ascii="Calibri Light" w:eastAsia="Times New Roman" w:hAnsi="Calibri Light"/>
                              <w:sz w:val="24"/>
                              <w:szCs w:val="24"/>
                              <w:lang w:val="pl-PL"/>
                            </w:rPr>
                          </w:pPr>
                          <w:r w:rsidRPr="00285349">
                            <w:rPr>
                              <w:rFonts w:ascii="Calibri Light" w:eastAsia="Times New Roman" w:hAnsi="Calibri Light"/>
                              <w:sz w:val="24"/>
                              <w:szCs w:val="24"/>
                              <w:lang w:val="pl-PL"/>
                            </w:rPr>
                            <w:t>Sprawozdanie z działalności Miejsko –Gminnego Ośrodka Pomocy Społecznej w Lipsku za 20</w:t>
                          </w:r>
                          <w:r w:rsidR="00CD03FF">
                            <w:rPr>
                              <w:rFonts w:ascii="Calibri Light" w:eastAsia="Times New Roman" w:hAnsi="Calibri Light"/>
                              <w:sz w:val="24"/>
                              <w:szCs w:val="24"/>
                              <w:lang w:val="pl-PL"/>
                            </w:rPr>
                            <w:t>24</w:t>
                          </w:r>
                          <w:r>
                            <w:rPr>
                              <w:rFonts w:ascii="Calibri Light" w:eastAsia="Times New Roman" w:hAnsi="Calibri Light"/>
                              <w:sz w:val="24"/>
                              <w:szCs w:val="24"/>
                              <w:lang w:val="pl-PL"/>
                            </w:rPr>
                            <w:t xml:space="preserve"> rok</w:t>
                          </w:r>
                        </w:p>
                        <w:p w14:paraId="785DE9AE" w14:textId="77777777" w:rsidR="00E56F6B" w:rsidRDefault="00E56F6B" w:rsidP="006C482B">
                          <w:pPr>
                            <w:jc w:val="center"/>
                            <w:rPr>
                              <w:rFonts w:ascii="Calibri Light" w:eastAsia="Times New Roman" w:hAnsi="Calibri Light"/>
                              <w:sz w:val="24"/>
                              <w:szCs w:val="24"/>
                              <w:lang w:val="pl-PL"/>
                            </w:rPr>
                          </w:pPr>
                        </w:p>
                        <w:p w14:paraId="45DAAFF2" w14:textId="77777777" w:rsidR="00E56F6B" w:rsidRDefault="00E56F6B" w:rsidP="006C482B">
                          <w:pPr>
                            <w:jc w:val="center"/>
                            <w:rPr>
                              <w:rFonts w:ascii="Calibri Light" w:eastAsia="Times New Roman" w:hAnsi="Calibri Light"/>
                              <w:sz w:val="24"/>
                              <w:szCs w:val="24"/>
                              <w:lang w:val="pl-PL"/>
                            </w:rPr>
                          </w:pPr>
                        </w:p>
                        <w:p w14:paraId="719CBAF1" w14:textId="77777777" w:rsidR="00E56F6B" w:rsidRPr="00285349" w:rsidRDefault="002D0A4E" w:rsidP="006C482B">
                          <w:pPr>
                            <w:jc w:val="center"/>
                            <w:rPr>
                              <w:rFonts w:ascii="Calibri Light" w:hAnsi="Calibri Light"/>
                              <w:sz w:val="24"/>
                              <w:szCs w:val="24"/>
                              <w:lang w:val="pl-PL"/>
                            </w:rPr>
                          </w:pPr>
                          <w:r w:rsidRPr="00285349">
                            <w:rPr>
                              <w:rFonts w:ascii="Calibri Light" w:eastAsia="Times New Roman" w:hAnsi="Calibri Light"/>
                              <w:sz w:val="24"/>
                              <w:szCs w:val="24"/>
                              <w:lang w:val="pl-PL"/>
                            </w:rPr>
                            <w:t xml:space="preserve"> rok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8FA0DB" id="_x0000_t202" coordsize="21600,21600" o:spt="202" path="m,l,21600r21600,l21600,xe">
              <v:stroke joinstyle="miter"/>
              <v:path gradientshapeok="t" o:connecttype="rect"/>
            </v:shapetype>
            <v:shape id="Pole tekstowe 5" o:spid="_x0000_s1026" type="#_x0000_t202" style="position:absolute;left:0;text-align:left;margin-left:-38.6pt;margin-top:-8.15pt;width:522.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" stroked="f">
              <v:textbox>
                <w:txbxContent>
                  <w:p w14:paraId="51FD2AC0" w14:textId="6434AC27" w:rsidR="00E56F6B" w:rsidRDefault="002D0A4E" w:rsidP="006C482B">
                    <w:pPr>
                      <w:jc w:val="center"/>
                      <w:rPr>
                        <w:rFonts w:ascii="Calibri Light" w:eastAsia="Times New Roman" w:hAnsi="Calibri Light"/>
                        <w:sz w:val="24"/>
                        <w:szCs w:val="24"/>
                        <w:lang w:val="pl-PL"/>
                      </w:rPr>
                    </w:pPr>
                    <w:r w:rsidRPr="00285349">
                      <w:rPr>
                        <w:rFonts w:ascii="Calibri Light" w:eastAsia="Times New Roman" w:hAnsi="Calibri Light"/>
                        <w:sz w:val="24"/>
                        <w:szCs w:val="24"/>
                        <w:lang w:val="pl-PL"/>
                      </w:rPr>
                      <w:t>Sprawozdanie z działalności Miejsko –Gminnego Ośrodka Pomocy Społecznej w Lipsku za 20</w:t>
                    </w:r>
                    <w:r w:rsidR="00CD03FF">
                      <w:rPr>
                        <w:rFonts w:ascii="Calibri Light" w:eastAsia="Times New Roman" w:hAnsi="Calibri Light"/>
                        <w:sz w:val="24"/>
                        <w:szCs w:val="24"/>
                        <w:lang w:val="pl-PL"/>
                      </w:rPr>
                      <w:t>24</w:t>
                    </w:r>
                    <w:r>
                      <w:rPr>
                        <w:rFonts w:ascii="Calibri Light" w:eastAsia="Times New Roman" w:hAnsi="Calibri Light"/>
                        <w:sz w:val="24"/>
                        <w:szCs w:val="24"/>
                        <w:lang w:val="pl-PL"/>
                      </w:rPr>
                      <w:t xml:space="preserve"> rok</w:t>
                    </w:r>
                  </w:p>
                  <w:p w14:paraId="785DE9AE" w14:textId="77777777" w:rsidR="00E56F6B" w:rsidRDefault="00E56F6B" w:rsidP="006C482B">
                    <w:pPr>
                      <w:jc w:val="center"/>
                      <w:rPr>
                        <w:rFonts w:ascii="Calibri Light" w:eastAsia="Times New Roman" w:hAnsi="Calibri Light"/>
                        <w:sz w:val="24"/>
                        <w:szCs w:val="24"/>
                        <w:lang w:val="pl-PL"/>
                      </w:rPr>
                    </w:pPr>
                  </w:p>
                  <w:p w14:paraId="45DAAFF2" w14:textId="77777777" w:rsidR="00E56F6B" w:rsidRDefault="00E56F6B" w:rsidP="006C482B">
                    <w:pPr>
                      <w:jc w:val="center"/>
                      <w:rPr>
                        <w:rFonts w:ascii="Calibri Light" w:eastAsia="Times New Roman" w:hAnsi="Calibri Light"/>
                        <w:sz w:val="24"/>
                        <w:szCs w:val="24"/>
                        <w:lang w:val="pl-PL"/>
                      </w:rPr>
                    </w:pPr>
                  </w:p>
                  <w:p w14:paraId="719CBAF1" w14:textId="77777777" w:rsidR="00E56F6B" w:rsidRPr="00285349" w:rsidRDefault="002D0A4E" w:rsidP="006C482B">
                    <w:pPr>
                      <w:jc w:val="center"/>
                      <w:rPr>
                        <w:rFonts w:ascii="Calibri Light" w:hAnsi="Calibri Light"/>
                        <w:sz w:val="24"/>
                        <w:szCs w:val="24"/>
                        <w:lang w:val="pl-PL"/>
                      </w:rPr>
                    </w:pPr>
                    <w:r w:rsidRPr="00285349">
                      <w:rPr>
                        <w:rFonts w:ascii="Calibri Light" w:eastAsia="Times New Roman" w:hAnsi="Calibri Light"/>
                        <w:sz w:val="24"/>
                        <w:szCs w:val="24"/>
                        <w:lang w:val="pl-PL"/>
                      </w:rPr>
                      <w:t xml:space="preserve"> rok</w:t>
                    </w:r>
                  </w:p>
                </w:txbxContent>
              </v:textbox>
            </v:shape>
          </w:pict>
        </mc:Fallback>
      </mc:AlternateContent>
    </w:r>
  </w:p>
  <w:p w14:paraId="3E593F2E" w14:textId="77777777" w:rsidR="00E56F6B" w:rsidRDefault="00E56F6B" w:rsidP="006C482B">
    <w:pPr>
      <w:pStyle w:val="Nagwek"/>
      <w:ind w:left="-709"/>
      <w:rPr>
        <w:sz w:val="4"/>
        <w:szCs w:val="4"/>
      </w:rPr>
    </w:pPr>
  </w:p>
  <w:p w14:paraId="00D9927E" w14:textId="77777777" w:rsidR="00E56F6B" w:rsidRPr="00652224" w:rsidRDefault="00E56F6B" w:rsidP="006C482B">
    <w:pPr>
      <w:pStyle w:val="Nagwek"/>
      <w:ind w:left="-709"/>
      <w:rPr>
        <w:sz w:val="4"/>
        <w:szCs w:val="4"/>
      </w:rPr>
    </w:pPr>
  </w:p>
  <w:p w14:paraId="35D5A9E4" w14:textId="77777777" w:rsidR="00E56F6B" w:rsidRDefault="002D0A4E" w:rsidP="006C482B">
    <w:pPr>
      <w:pStyle w:val="Nagwek"/>
    </w:pPr>
    <w:r>
      <w:rPr>
        <w:noProof/>
        <w:lang w:val="pl-PL" w:eastAsia="pl-PL"/>
      </w:rPr>
      <mc:AlternateContent>
        <mc:Choice Requires="wps">
          <w:drawing>
            <wp:anchor distT="0" distB="0" distL="114300" distR="114300" simplePos="0" relativeHeight="251660288" behindDoc="0" locked="0" layoutInCell="1" allowOverlap="1" wp14:anchorId="33E86EFE" wp14:editId="76F6E2E2">
              <wp:simplePos x="0" y="0"/>
              <wp:positionH relativeFrom="column">
                <wp:posOffset>-480695</wp:posOffset>
              </wp:positionH>
              <wp:positionV relativeFrom="paragraph">
                <wp:posOffset>141605</wp:posOffset>
              </wp:positionV>
              <wp:extent cx="6677025" cy="635"/>
              <wp:effectExtent l="0" t="0" r="28575" b="37465"/>
              <wp:wrapNone/>
              <wp:docPr id="4" name="Łącznik prosty ze strzałk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7025" cy="635"/>
                      </a:xfrm>
                      <a:prstGeom prst="straightConnector1">
                        <a:avLst/>
                      </a:prstGeom>
                      <a:noFill/>
                      <a:ln w="15875">
                        <a:solidFill>
                          <a:srgbClr val="44546A">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FD9F95" id="_x0000_t32" coordsize="21600,21600" o:spt="32" o:oned="t" path="m,l21600,21600e" filled="f">
              <v:path arrowok="t" fillok="f" o:connecttype="none"/>
              <o:lock v:ext="edit" shapetype="t"/>
            </v:shapetype>
            <v:shape id="Łącznik prosty ze strzałką 4" o:spid="_x0000_s1026" type="#_x0000_t32" style="position:absolute;margin-left:-37.85pt;margin-top:11.15pt;width:525.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" strokecolor="#8497b0" strokeweight="1.25pt">
              <v:shadow color="#1f3763 [1604]" opacity=".5" offset="1pt"/>
            </v:shape>
          </w:pict>
        </mc:Fallback>
      </mc:AlternateContent>
    </w:r>
  </w:p>
  <w:p w14:paraId="60E3598F" w14:textId="77777777" w:rsidR="00E56F6B" w:rsidRPr="004F196A" w:rsidRDefault="002D0A4E" w:rsidP="006C482B">
    <w:pPr>
      <w:pStyle w:val="Nagwek"/>
    </w:pPr>
    <w:r>
      <w:rPr>
        <w:noProof/>
        <w:lang w:val="pl-PL" w:eastAsia="pl-PL"/>
      </w:rPr>
      <mc:AlternateContent>
        <mc:Choice Requires="wps">
          <w:drawing>
            <wp:anchor distT="0" distB="0" distL="114300" distR="114300" simplePos="0" relativeHeight="251659264" behindDoc="0" locked="0" layoutInCell="1" allowOverlap="1" wp14:anchorId="786AE56B" wp14:editId="37F03AAC">
              <wp:simplePos x="0" y="0"/>
              <wp:positionH relativeFrom="column">
                <wp:posOffset>709295</wp:posOffset>
              </wp:positionH>
              <wp:positionV relativeFrom="paragraph">
                <wp:posOffset>2353945</wp:posOffset>
              </wp:positionV>
              <wp:extent cx="2371090" cy="262255"/>
              <wp:effectExtent l="0" t="0" r="5080" b="4445"/>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112B0" w14:textId="77777777" w:rsidR="00E56F6B" w:rsidRDefault="00E56F6B"/>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86AE56B" id="Pole tekstowe 3" o:spid="_x0000_s1027" type="#_x0000_t202" style="position:absolute;margin-left:55.85pt;margin-top:185.35pt;width:186.7pt;height:20.6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" stroked="f">
              <v:textbox style="mso-fit-shape-to-text:t">
                <w:txbxContent>
                  <w:p w14:paraId="72C112B0" w14:textId="77777777" w:rsidR="00E56F6B" w:rsidRDefault="00E56F6B"/>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0FD1"/>
    <w:multiLevelType w:val="hybridMultilevel"/>
    <w:tmpl w:val="869EFF74"/>
    <w:lvl w:ilvl="0" w:tplc="E9A4FF84">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9775CB2"/>
    <w:multiLevelType w:val="hybridMultilevel"/>
    <w:tmpl w:val="F618C020"/>
    <w:lvl w:ilvl="0" w:tplc="0060A5B0">
      <w:start w:val="4"/>
      <w:numFmt w:val="decimal"/>
      <w:lvlText w:val="%1"/>
      <w:lvlJc w:val="left"/>
      <w:pPr>
        <w:ind w:left="927" w:hanging="360"/>
      </w:pPr>
      <w:rPr>
        <w:rFonts w:hint="default"/>
        <w:b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 w15:restartNumberingAfterBreak="0">
    <w:nsid w:val="09873B37"/>
    <w:multiLevelType w:val="hybridMultilevel"/>
    <w:tmpl w:val="C1C434AC"/>
    <w:lvl w:ilvl="0" w:tplc="9E4C318A">
      <w:start w:val="1"/>
      <w:numFmt w:val="decimal"/>
      <w:lvlText w:val="%1."/>
      <w:lvlJc w:val="left"/>
      <w:pPr>
        <w:ind w:left="605" w:hanging="360"/>
      </w:pPr>
      <w:rPr>
        <w:rFonts w:ascii="Arial" w:eastAsia="Arial" w:hAnsi="Arial" w:cs="Times New Roman" w:hint="default"/>
        <w:b/>
        <w:bCs/>
        <w:spacing w:val="-1"/>
        <w:w w:val="100"/>
        <w:sz w:val="22"/>
        <w:szCs w:val="22"/>
      </w:rPr>
    </w:lvl>
    <w:lvl w:ilvl="1" w:tplc="C54A6546">
      <w:start w:val="1"/>
      <w:numFmt w:val="bullet"/>
      <w:lvlText w:val=""/>
      <w:lvlJc w:val="left"/>
      <w:pPr>
        <w:ind w:left="878" w:hanging="360"/>
      </w:pPr>
      <w:rPr>
        <w:rFonts w:ascii="Symbol" w:eastAsia="Symbol" w:hAnsi="Symbol" w:hint="default"/>
        <w:b/>
        <w:bCs/>
        <w:w w:val="100"/>
        <w:sz w:val="22"/>
        <w:szCs w:val="22"/>
      </w:rPr>
    </w:lvl>
    <w:lvl w:ilvl="2" w:tplc="8FD453FC">
      <w:start w:val="1"/>
      <w:numFmt w:val="bullet"/>
      <w:lvlText w:val="•"/>
      <w:lvlJc w:val="left"/>
      <w:pPr>
        <w:ind w:left="1874" w:hanging="360"/>
      </w:pPr>
    </w:lvl>
    <w:lvl w:ilvl="3" w:tplc="7F0677CE">
      <w:start w:val="1"/>
      <w:numFmt w:val="bullet"/>
      <w:lvlText w:val="•"/>
      <w:lvlJc w:val="left"/>
      <w:pPr>
        <w:ind w:left="2868" w:hanging="360"/>
      </w:pPr>
    </w:lvl>
    <w:lvl w:ilvl="4" w:tplc="BEA07358">
      <w:start w:val="1"/>
      <w:numFmt w:val="bullet"/>
      <w:lvlText w:val="•"/>
      <w:lvlJc w:val="left"/>
      <w:pPr>
        <w:ind w:left="3862" w:hanging="360"/>
      </w:pPr>
    </w:lvl>
    <w:lvl w:ilvl="5" w:tplc="89FE5CC8">
      <w:start w:val="1"/>
      <w:numFmt w:val="bullet"/>
      <w:lvlText w:val="•"/>
      <w:lvlJc w:val="left"/>
      <w:pPr>
        <w:ind w:left="4856" w:hanging="360"/>
      </w:pPr>
    </w:lvl>
    <w:lvl w:ilvl="6" w:tplc="BAD861A0">
      <w:start w:val="1"/>
      <w:numFmt w:val="bullet"/>
      <w:lvlText w:val="•"/>
      <w:lvlJc w:val="left"/>
      <w:pPr>
        <w:ind w:left="5850" w:hanging="360"/>
      </w:pPr>
    </w:lvl>
    <w:lvl w:ilvl="7" w:tplc="B9ACABE8">
      <w:start w:val="1"/>
      <w:numFmt w:val="bullet"/>
      <w:lvlText w:val="•"/>
      <w:lvlJc w:val="left"/>
      <w:pPr>
        <w:ind w:left="6844" w:hanging="360"/>
      </w:pPr>
    </w:lvl>
    <w:lvl w:ilvl="8" w:tplc="6F743956">
      <w:start w:val="1"/>
      <w:numFmt w:val="bullet"/>
      <w:lvlText w:val="•"/>
      <w:lvlJc w:val="left"/>
      <w:pPr>
        <w:ind w:left="7838" w:hanging="360"/>
      </w:pPr>
    </w:lvl>
  </w:abstractNum>
  <w:abstractNum w:abstractNumId="3" w15:restartNumberingAfterBreak="0">
    <w:nsid w:val="0A547056"/>
    <w:multiLevelType w:val="hybridMultilevel"/>
    <w:tmpl w:val="CA48BD84"/>
    <w:lvl w:ilvl="0" w:tplc="0415000F">
      <w:start w:val="1"/>
      <w:numFmt w:val="decimal"/>
      <w:lvlText w:val="%1."/>
      <w:lvlJc w:val="left"/>
      <w:pPr>
        <w:ind w:left="1428" w:hanging="360"/>
      </w:p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4" w15:restartNumberingAfterBreak="0">
    <w:nsid w:val="148E51A4"/>
    <w:multiLevelType w:val="hybridMultilevel"/>
    <w:tmpl w:val="F01026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16212A3C"/>
    <w:multiLevelType w:val="hybridMultilevel"/>
    <w:tmpl w:val="EF3A1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9B43FD4"/>
    <w:multiLevelType w:val="hybridMultilevel"/>
    <w:tmpl w:val="E44A69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A7373A"/>
    <w:multiLevelType w:val="hybridMultilevel"/>
    <w:tmpl w:val="D41E0B7C"/>
    <w:lvl w:ilvl="0" w:tplc="E9A4FF84">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B8626F5"/>
    <w:multiLevelType w:val="hybridMultilevel"/>
    <w:tmpl w:val="684E0756"/>
    <w:lvl w:ilvl="0" w:tplc="C54A6546">
      <w:start w:val="1"/>
      <w:numFmt w:val="bullet"/>
      <w:lvlText w:val=""/>
      <w:lvlJc w:val="left"/>
      <w:pPr>
        <w:ind w:left="720" w:hanging="360"/>
      </w:pPr>
      <w:rPr>
        <w:rFonts w:ascii="Symbol" w:eastAsia="Symbol" w:hAnsi="Symbol" w:hint="default"/>
        <w:b/>
        <w:bCs/>
        <w:w w:val="100"/>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B8B5543"/>
    <w:multiLevelType w:val="multilevel"/>
    <w:tmpl w:val="5F52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5A094F"/>
    <w:multiLevelType w:val="hybridMultilevel"/>
    <w:tmpl w:val="AA68FAEE"/>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1" w15:restartNumberingAfterBreak="0">
    <w:nsid w:val="20935547"/>
    <w:multiLevelType w:val="multilevel"/>
    <w:tmpl w:val="8C565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EA2C75"/>
    <w:multiLevelType w:val="hybridMultilevel"/>
    <w:tmpl w:val="D11EFC30"/>
    <w:lvl w:ilvl="0" w:tplc="E2707F1C">
      <w:start w:val="5"/>
      <w:numFmt w:val="decimal"/>
      <w:lvlText w:val="%1."/>
      <w:lvlJc w:val="left"/>
      <w:pPr>
        <w:ind w:left="878" w:hanging="360"/>
      </w:pPr>
    </w:lvl>
    <w:lvl w:ilvl="1" w:tplc="04150019">
      <w:start w:val="1"/>
      <w:numFmt w:val="lowerLetter"/>
      <w:lvlText w:val="%2."/>
      <w:lvlJc w:val="left"/>
      <w:pPr>
        <w:ind w:left="1598" w:hanging="360"/>
      </w:pPr>
    </w:lvl>
    <w:lvl w:ilvl="2" w:tplc="0415001B">
      <w:start w:val="1"/>
      <w:numFmt w:val="lowerRoman"/>
      <w:lvlText w:val="%3."/>
      <w:lvlJc w:val="right"/>
      <w:pPr>
        <w:ind w:left="2318" w:hanging="180"/>
      </w:pPr>
    </w:lvl>
    <w:lvl w:ilvl="3" w:tplc="0415000F">
      <w:start w:val="1"/>
      <w:numFmt w:val="decimal"/>
      <w:lvlText w:val="%4."/>
      <w:lvlJc w:val="left"/>
      <w:pPr>
        <w:ind w:left="3038" w:hanging="360"/>
      </w:pPr>
    </w:lvl>
    <w:lvl w:ilvl="4" w:tplc="04150019">
      <w:start w:val="1"/>
      <w:numFmt w:val="lowerLetter"/>
      <w:lvlText w:val="%5."/>
      <w:lvlJc w:val="left"/>
      <w:pPr>
        <w:ind w:left="3758" w:hanging="360"/>
      </w:pPr>
    </w:lvl>
    <w:lvl w:ilvl="5" w:tplc="0415001B">
      <w:start w:val="1"/>
      <w:numFmt w:val="lowerRoman"/>
      <w:lvlText w:val="%6."/>
      <w:lvlJc w:val="right"/>
      <w:pPr>
        <w:ind w:left="4478" w:hanging="180"/>
      </w:pPr>
    </w:lvl>
    <w:lvl w:ilvl="6" w:tplc="0415000F">
      <w:start w:val="1"/>
      <w:numFmt w:val="decimal"/>
      <w:lvlText w:val="%7."/>
      <w:lvlJc w:val="left"/>
      <w:pPr>
        <w:ind w:left="5198" w:hanging="360"/>
      </w:pPr>
    </w:lvl>
    <w:lvl w:ilvl="7" w:tplc="04150019">
      <w:start w:val="1"/>
      <w:numFmt w:val="lowerLetter"/>
      <w:lvlText w:val="%8."/>
      <w:lvlJc w:val="left"/>
      <w:pPr>
        <w:ind w:left="5918" w:hanging="360"/>
      </w:pPr>
    </w:lvl>
    <w:lvl w:ilvl="8" w:tplc="0415001B">
      <w:start w:val="1"/>
      <w:numFmt w:val="lowerRoman"/>
      <w:lvlText w:val="%9."/>
      <w:lvlJc w:val="right"/>
      <w:pPr>
        <w:ind w:left="6638" w:hanging="180"/>
      </w:pPr>
    </w:lvl>
  </w:abstractNum>
  <w:abstractNum w:abstractNumId="13" w15:restartNumberingAfterBreak="0">
    <w:nsid w:val="2A3910B9"/>
    <w:multiLevelType w:val="hybridMultilevel"/>
    <w:tmpl w:val="49467478"/>
    <w:lvl w:ilvl="0" w:tplc="4D1C884C">
      <w:start w:val="7"/>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2AA77B4A"/>
    <w:multiLevelType w:val="hybridMultilevel"/>
    <w:tmpl w:val="EA1235D4"/>
    <w:lvl w:ilvl="0" w:tplc="D6B68702">
      <w:start w:val="9"/>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02B181E"/>
    <w:multiLevelType w:val="multilevel"/>
    <w:tmpl w:val="EEB42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8B1C58"/>
    <w:multiLevelType w:val="hybridMultilevel"/>
    <w:tmpl w:val="A906E77E"/>
    <w:lvl w:ilvl="0" w:tplc="04150011">
      <w:start w:val="1"/>
      <w:numFmt w:val="decimal"/>
      <w:lvlText w:val="%1)"/>
      <w:lvlJc w:val="left"/>
      <w:pPr>
        <w:ind w:left="720" w:hanging="360"/>
      </w:pPr>
    </w:lvl>
    <w:lvl w:ilvl="1" w:tplc="04150019">
      <w:start w:val="1"/>
      <w:numFmt w:val="lowerLetter"/>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7E210E4"/>
    <w:multiLevelType w:val="hybridMultilevel"/>
    <w:tmpl w:val="EDD817A4"/>
    <w:lvl w:ilvl="0" w:tplc="04150011">
      <w:start w:val="1"/>
      <w:numFmt w:val="decimal"/>
      <w:lvlText w:val="%1)"/>
      <w:lvlJc w:val="left"/>
      <w:pPr>
        <w:tabs>
          <w:tab w:val="num" w:pos="540"/>
        </w:tabs>
        <w:ind w:left="540" w:hanging="360"/>
      </w:pPr>
    </w:lvl>
    <w:lvl w:ilvl="1" w:tplc="04150019">
      <w:start w:val="1"/>
      <w:numFmt w:val="lowerLetter"/>
      <w:lvlText w:val="%2."/>
      <w:lvlJc w:val="left"/>
      <w:pPr>
        <w:tabs>
          <w:tab w:val="num" w:pos="1260"/>
        </w:tabs>
        <w:ind w:left="1260" w:hanging="360"/>
      </w:pPr>
    </w:lvl>
    <w:lvl w:ilvl="2" w:tplc="0415001B">
      <w:start w:val="1"/>
      <w:numFmt w:val="lowerRoman"/>
      <w:lvlText w:val="%3."/>
      <w:lvlJc w:val="right"/>
      <w:pPr>
        <w:tabs>
          <w:tab w:val="num" w:pos="1980"/>
        </w:tabs>
        <w:ind w:left="1980" w:hanging="180"/>
      </w:pPr>
    </w:lvl>
    <w:lvl w:ilvl="3" w:tplc="0415000F">
      <w:start w:val="1"/>
      <w:numFmt w:val="decimal"/>
      <w:lvlText w:val="%4."/>
      <w:lvlJc w:val="left"/>
      <w:pPr>
        <w:tabs>
          <w:tab w:val="num" w:pos="2700"/>
        </w:tabs>
        <w:ind w:left="2700" w:hanging="360"/>
      </w:pPr>
    </w:lvl>
    <w:lvl w:ilvl="4" w:tplc="04150019">
      <w:start w:val="1"/>
      <w:numFmt w:val="lowerLetter"/>
      <w:lvlText w:val="%5."/>
      <w:lvlJc w:val="left"/>
      <w:pPr>
        <w:tabs>
          <w:tab w:val="num" w:pos="3420"/>
        </w:tabs>
        <w:ind w:left="3420" w:hanging="360"/>
      </w:pPr>
    </w:lvl>
    <w:lvl w:ilvl="5" w:tplc="0415001B">
      <w:start w:val="1"/>
      <w:numFmt w:val="lowerRoman"/>
      <w:lvlText w:val="%6."/>
      <w:lvlJc w:val="right"/>
      <w:pPr>
        <w:tabs>
          <w:tab w:val="num" w:pos="4140"/>
        </w:tabs>
        <w:ind w:left="4140" w:hanging="180"/>
      </w:pPr>
    </w:lvl>
    <w:lvl w:ilvl="6" w:tplc="0415000F">
      <w:start w:val="1"/>
      <w:numFmt w:val="decimal"/>
      <w:lvlText w:val="%7."/>
      <w:lvlJc w:val="left"/>
      <w:pPr>
        <w:tabs>
          <w:tab w:val="num" w:pos="4860"/>
        </w:tabs>
        <w:ind w:left="4860" w:hanging="360"/>
      </w:pPr>
    </w:lvl>
    <w:lvl w:ilvl="7" w:tplc="04150019">
      <w:start w:val="1"/>
      <w:numFmt w:val="lowerLetter"/>
      <w:lvlText w:val="%8."/>
      <w:lvlJc w:val="left"/>
      <w:pPr>
        <w:tabs>
          <w:tab w:val="num" w:pos="5580"/>
        </w:tabs>
        <w:ind w:left="5580" w:hanging="360"/>
      </w:pPr>
    </w:lvl>
    <w:lvl w:ilvl="8" w:tplc="0415001B">
      <w:start w:val="1"/>
      <w:numFmt w:val="lowerRoman"/>
      <w:lvlText w:val="%9."/>
      <w:lvlJc w:val="right"/>
      <w:pPr>
        <w:tabs>
          <w:tab w:val="num" w:pos="6300"/>
        </w:tabs>
        <w:ind w:left="6300" w:hanging="180"/>
      </w:pPr>
    </w:lvl>
  </w:abstractNum>
  <w:abstractNum w:abstractNumId="18" w15:restartNumberingAfterBreak="0">
    <w:nsid w:val="44953D08"/>
    <w:multiLevelType w:val="hybridMultilevel"/>
    <w:tmpl w:val="1E2E4518"/>
    <w:lvl w:ilvl="0" w:tplc="04150011">
      <w:start w:val="1"/>
      <w:numFmt w:val="decimal"/>
      <w:lvlText w:val="%1)"/>
      <w:lvlJc w:val="left"/>
      <w:pPr>
        <w:ind w:left="1428" w:hanging="360"/>
      </w:p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19" w15:restartNumberingAfterBreak="0">
    <w:nsid w:val="465D2CC2"/>
    <w:multiLevelType w:val="hybridMultilevel"/>
    <w:tmpl w:val="2C38AB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9CD712C"/>
    <w:multiLevelType w:val="multilevel"/>
    <w:tmpl w:val="0BC8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5C4F08"/>
    <w:multiLevelType w:val="hybridMultilevel"/>
    <w:tmpl w:val="24B0E004"/>
    <w:lvl w:ilvl="0" w:tplc="6D40C618">
      <w:numFmt w:val="bullet"/>
      <w:lvlText w:val="-"/>
      <w:lvlJc w:val="left"/>
      <w:pPr>
        <w:ind w:left="965" w:hanging="360"/>
      </w:pPr>
      <w:rPr>
        <w:rFonts w:ascii="Arial" w:eastAsia="Calibri" w:hAnsi="Arial" w:cs="Arial" w:hint="default"/>
      </w:rPr>
    </w:lvl>
    <w:lvl w:ilvl="1" w:tplc="04150003">
      <w:start w:val="1"/>
      <w:numFmt w:val="bullet"/>
      <w:lvlText w:val="o"/>
      <w:lvlJc w:val="left"/>
      <w:pPr>
        <w:ind w:left="1685" w:hanging="360"/>
      </w:pPr>
      <w:rPr>
        <w:rFonts w:ascii="Courier New" w:hAnsi="Courier New" w:cs="Courier New" w:hint="default"/>
      </w:rPr>
    </w:lvl>
    <w:lvl w:ilvl="2" w:tplc="04150005">
      <w:start w:val="1"/>
      <w:numFmt w:val="bullet"/>
      <w:lvlText w:val=""/>
      <w:lvlJc w:val="left"/>
      <w:pPr>
        <w:ind w:left="2405" w:hanging="360"/>
      </w:pPr>
      <w:rPr>
        <w:rFonts w:ascii="Wingdings" w:hAnsi="Wingdings" w:hint="default"/>
      </w:rPr>
    </w:lvl>
    <w:lvl w:ilvl="3" w:tplc="04150001">
      <w:start w:val="1"/>
      <w:numFmt w:val="bullet"/>
      <w:lvlText w:val=""/>
      <w:lvlJc w:val="left"/>
      <w:pPr>
        <w:ind w:left="3125" w:hanging="360"/>
      </w:pPr>
      <w:rPr>
        <w:rFonts w:ascii="Symbol" w:hAnsi="Symbol" w:hint="default"/>
      </w:rPr>
    </w:lvl>
    <w:lvl w:ilvl="4" w:tplc="04150003">
      <w:start w:val="1"/>
      <w:numFmt w:val="bullet"/>
      <w:lvlText w:val="o"/>
      <w:lvlJc w:val="left"/>
      <w:pPr>
        <w:ind w:left="3845" w:hanging="360"/>
      </w:pPr>
      <w:rPr>
        <w:rFonts w:ascii="Courier New" w:hAnsi="Courier New" w:cs="Courier New" w:hint="default"/>
      </w:rPr>
    </w:lvl>
    <w:lvl w:ilvl="5" w:tplc="04150005">
      <w:start w:val="1"/>
      <w:numFmt w:val="bullet"/>
      <w:lvlText w:val=""/>
      <w:lvlJc w:val="left"/>
      <w:pPr>
        <w:ind w:left="4565" w:hanging="360"/>
      </w:pPr>
      <w:rPr>
        <w:rFonts w:ascii="Wingdings" w:hAnsi="Wingdings" w:hint="default"/>
      </w:rPr>
    </w:lvl>
    <w:lvl w:ilvl="6" w:tplc="04150001">
      <w:start w:val="1"/>
      <w:numFmt w:val="bullet"/>
      <w:lvlText w:val=""/>
      <w:lvlJc w:val="left"/>
      <w:pPr>
        <w:ind w:left="5285" w:hanging="360"/>
      </w:pPr>
      <w:rPr>
        <w:rFonts w:ascii="Symbol" w:hAnsi="Symbol" w:hint="default"/>
      </w:rPr>
    </w:lvl>
    <w:lvl w:ilvl="7" w:tplc="04150003">
      <w:start w:val="1"/>
      <w:numFmt w:val="bullet"/>
      <w:lvlText w:val="o"/>
      <w:lvlJc w:val="left"/>
      <w:pPr>
        <w:ind w:left="6005" w:hanging="360"/>
      </w:pPr>
      <w:rPr>
        <w:rFonts w:ascii="Courier New" w:hAnsi="Courier New" w:cs="Courier New" w:hint="default"/>
      </w:rPr>
    </w:lvl>
    <w:lvl w:ilvl="8" w:tplc="04150005">
      <w:start w:val="1"/>
      <w:numFmt w:val="bullet"/>
      <w:lvlText w:val=""/>
      <w:lvlJc w:val="left"/>
      <w:pPr>
        <w:ind w:left="6725" w:hanging="360"/>
      </w:pPr>
      <w:rPr>
        <w:rFonts w:ascii="Wingdings" w:hAnsi="Wingdings" w:hint="default"/>
      </w:rPr>
    </w:lvl>
  </w:abstractNum>
  <w:abstractNum w:abstractNumId="22" w15:restartNumberingAfterBreak="0">
    <w:nsid w:val="4C74514E"/>
    <w:multiLevelType w:val="hybridMultilevel"/>
    <w:tmpl w:val="BD283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11445E5"/>
    <w:multiLevelType w:val="hybridMultilevel"/>
    <w:tmpl w:val="93E67C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541723A"/>
    <w:multiLevelType w:val="hybridMultilevel"/>
    <w:tmpl w:val="13E6BC4C"/>
    <w:lvl w:ilvl="0" w:tplc="9B2A2D20">
      <w:start w:val="2"/>
      <w:numFmt w:val="decimal"/>
      <w:lvlText w:val="%1."/>
      <w:lvlJc w:val="left"/>
      <w:pPr>
        <w:ind w:left="878"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5E536C67"/>
    <w:multiLevelType w:val="hybridMultilevel"/>
    <w:tmpl w:val="0E62349E"/>
    <w:lvl w:ilvl="0" w:tplc="039E2D84">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5274E94"/>
    <w:multiLevelType w:val="hybridMultilevel"/>
    <w:tmpl w:val="0ADCFD58"/>
    <w:lvl w:ilvl="0" w:tplc="E71A55AC">
      <w:start w:val="8"/>
      <w:numFmt w:val="decimal"/>
      <w:lvlText w:val="%1."/>
      <w:lvlJc w:val="left"/>
      <w:pPr>
        <w:ind w:left="878" w:hanging="360"/>
      </w:pPr>
    </w:lvl>
    <w:lvl w:ilvl="1" w:tplc="04150019">
      <w:start w:val="1"/>
      <w:numFmt w:val="lowerLetter"/>
      <w:lvlText w:val="%2."/>
      <w:lvlJc w:val="left"/>
      <w:pPr>
        <w:ind w:left="1598" w:hanging="360"/>
      </w:pPr>
    </w:lvl>
    <w:lvl w:ilvl="2" w:tplc="0415001B">
      <w:start w:val="1"/>
      <w:numFmt w:val="lowerRoman"/>
      <w:lvlText w:val="%3."/>
      <w:lvlJc w:val="right"/>
      <w:pPr>
        <w:ind w:left="2318" w:hanging="180"/>
      </w:pPr>
    </w:lvl>
    <w:lvl w:ilvl="3" w:tplc="0415000F">
      <w:start w:val="1"/>
      <w:numFmt w:val="decimal"/>
      <w:lvlText w:val="%4."/>
      <w:lvlJc w:val="left"/>
      <w:pPr>
        <w:ind w:left="3038" w:hanging="360"/>
      </w:pPr>
    </w:lvl>
    <w:lvl w:ilvl="4" w:tplc="04150019">
      <w:start w:val="1"/>
      <w:numFmt w:val="lowerLetter"/>
      <w:lvlText w:val="%5."/>
      <w:lvlJc w:val="left"/>
      <w:pPr>
        <w:ind w:left="3758" w:hanging="360"/>
      </w:pPr>
    </w:lvl>
    <w:lvl w:ilvl="5" w:tplc="0415001B">
      <w:start w:val="1"/>
      <w:numFmt w:val="lowerRoman"/>
      <w:lvlText w:val="%6."/>
      <w:lvlJc w:val="right"/>
      <w:pPr>
        <w:ind w:left="4478" w:hanging="180"/>
      </w:pPr>
    </w:lvl>
    <w:lvl w:ilvl="6" w:tplc="0415000F">
      <w:start w:val="1"/>
      <w:numFmt w:val="decimal"/>
      <w:lvlText w:val="%7."/>
      <w:lvlJc w:val="left"/>
      <w:pPr>
        <w:ind w:left="5198" w:hanging="360"/>
      </w:pPr>
    </w:lvl>
    <w:lvl w:ilvl="7" w:tplc="04150019">
      <w:start w:val="1"/>
      <w:numFmt w:val="lowerLetter"/>
      <w:lvlText w:val="%8."/>
      <w:lvlJc w:val="left"/>
      <w:pPr>
        <w:ind w:left="5918" w:hanging="360"/>
      </w:pPr>
    </w:lvl>
    <w:lvl w:ilvl="8" w:tplc="0415001B">
      <w:start w:val="1"/>
      <w:numFmt w:val="lowerRoman"/>
      <w:lvlText w:val="%9."/>
      <w:lvlJc w:val="right"/>
      <w:pPr>
        <w:ind w:left="6638" w:hanging="180"/>
      </w:pPr>
    </w:lvl>
  </w:abstractNum>
  <w:abstractNum w:abstractNumId="27" w15:restartNumberingAfterBreak="0">
    <w:nsid w:val="65AE234D"/>
    <w:multiLevelType w:val="hybridMultilevel"/>
    <w:tmpl w:val="31D2D608"/>
    <w:lvl w:ilvl="0" w:tplc="F7B2F7D4">
      <w:start w:val="3"/>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8" w15:restartNumberingAfterBreak="0">
    <w:nsid w:val="65B93F53"/>
    <w:multiLevelType w:val="multilevel"/>
    <w:tmpl w:val="0A187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255C37"/>
    <w:multiLevelType w:val="hybridMultilevel"/>
    <w:tmpl w:val="D6E0C7B8"/>
    <w:lvl w:ilvl="0" w:tplc="C2502C4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62B5E80"/>
    <w:multiLevelType w:val="hybridMultilevel"/>
    <w:tmpl w:val="396682B4"/>
    <w:lvl w:ilvl="0" w:tplc="C2502C4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670E6174"/>
    <w:multiLevelType w:val="hybridMultilevel"/>
    <w:tmpl w:val="E678121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6C9D1688"/>
    <w:multiLevelType w:val="hybridMultilevel"/>
    <w:tmpl w:val="34DC3BA0"/>
    <w:lvl w:ilvl="0" w:tplc="E4AC3086">
      <w:start w:val="1"/>
      <w:numFmt w:val="decimal"/>
      <w:lvlText w:val="%1)"/>
      <w:lvlJc w:val="left"/>
      <w:pPr>
        <w:ind w:left="518" w:hanging="360"/>
      </w:pPr>
      <w:rPr>
        <w:rFonts w:ascii="Arial" w:eastAsia="Arial" w:hAnsi="Arial" w:cs="Times New Roman" w:hint="default"/>
        <w:spacing w:val="-1"/>
        <w:w w:val="100"/>
        <w:sz w:val="22"/>
        <w:szCs w:val="22"/>
      </w:rPr>
    </w:lvl>
    <w:lvl w:ilvl="1" w:tplc="D444EC9A">
      <w:start w:val="1"/>
      <w:numFmt w:val="bullet"/>
      <w:lvlText w:val="•"/>
      <w:lvlJc w:val="left"/>
      <w:pPr>
        <w:ind w:left="1450" w:hanging="360"/>
      </w:pPr>
    </w:lvl>
    <w:lvl w:ilvl="2" w:tplc="78D4DD7E">
      <w:start w:val="1"/>
      <w:numFmt w:val="bullet"/>
      <w:lvlText w:val="•"/>
      <w:lvlJc w:val="left"/>
      <w:pPr>
        <w:ind w:left="2381" w:hanging="360"/>
      </w:pPr>
    </w:lvl>
    <w:lvl w:ilvl="3" w:tplc="C9BA6996">
      <w:start w:val="1"/>
      <w:numFmt w:val="bullet"/>
      <w:lvlText w:val="•"/>
      <w:lvlJc w:val="left"/>
      <w:pPr>
        <w:ind w:left="3311" w:hanging="360"/>
      </w:pPr>
    </w:lvl>
    <w:lvl w:ilvl="4" w:tplc="2C3E9A26">
      <w:start w:val="1"/>
      <w:numFmt w:val="bullet"/>
      <w:lvlText w:val="•"/>
      <w:lvlJc w:val="left"/>
      <w:pPr>
        <w:ind w:left="4242" w:hanging="360"/>
      </w:pPr>
    </w:lvl>
    <w:lvl w:ilvl="5" w:tplc="518CF50A">
      <w:start w:val="1"/>
      <w:numFmt w:val="bullet"/>
      <w:lvlText w:val="•"/>
      <w:lvlJc w:val="left"/>
      <w:pPr>
        <w:ind w:left="5173" w:hanging="360"/>
      </w:pPr>
    </w:lvl>
    <w:lvl w:ilvl="6" w:tplc="0DF0F630">
      <w:start w:val="1"/>
      <w:numFmt w:val="bullet"/>
      <w:lvlText w:val="•"/>
      <w:lvlJc w:val="left"/>
      <w:pPr>
        <w:ind w:left="6103" w:hanging="360"/>
      </w:pPr>
    </w:lvl>
    <w:lvl w:ilvl="7" w:tplc="513CF2F6">
      <w:start w:val="1"/>
      <w:numFmt w:val="bullet"/>
      <w:lvlText w:val="•"/>
      <w:lvlJc w:val="left"/>
      <w:pPr>
        <w:ind w:left="7034" w:hanging="360"/>
      </w:pPr>
    </w:lvl>
    <w:lvl w:ilvl="8" w:tplc="8CEE0BA4">
      <w:start w:val="1"/>
      <w:numFmt w:val="bullet"/>
      <w:lvlText w:val="•"/>
      <w:lvlJc w:val="left"/>
      <w:pPr>
        <w:ind w:left="7965" w:hanging="360"/>
      </w:pPr>
    </w:lvl>
  </w:abstractNum>
  <w:abstractNum w:abstractNumId="33" w15:restartNumberingAfterBreak="0">
    <w:nsid w:val="6CC811BC"/>
    <w:multiLevelType w:val="hybridMultilevel"/>
    <w:tmpl w:val="115C6230"/>
    <w:lvl w:ilvl="0" w:tplc="2F924442">
      <w:start w:val="1"/>
      <w:numFmt w:val="bullet"/>
      <w:lvlText w:val=""/>
      <w:lvlJc w:val="left"/>
      <w:pPr>
        <w:ind w:left="221" w:hanging="360"/>
      </w:pPr>
      <w:rPr>
        <w:rFonts w:ascii="Symbol" w:eastAsia="Symbol" w:hAnsi="Symbol" w:hint="default"/>
        <w:w w:val="100"/>
        <w:sz w:val="22"/>
        <w:szCs w:val="22"/>
      </w:rPr>
    </w:lvl>
    <w:lvl w:ilvl="1" w:tplc="2AF8E6EA">
      <w:start w:val="1"/>
      <w:numFmt w:val="bullet"/>
      <w:lvlText w:val="•"/>
      <w:lvlJc w:val="left"/>
      <w:pPr>
        <w:ind w:left="1180" w:hanging="360"/>
      </w:pPr>
    </w:lvl>
    <w:lvl w:ilvl="2" w:tplc="46DA682E">
      <w:start w:val="1"/>
      <w:numFmt w:val="bullet"/>
      <w:lvlText w:val="•"/>
      <w:lvlJc w:val="left"/>
      <w:pPr>
        <w:ind w:left="2141" w:hanging="360"/>
      </w:pPr>
    </w:lvl>
    <w:lvl w:ilvl="3" w:tplc="0C0EB5EC">
      <w:start w:val="1"/>
      <w:numFmt w:val="bullet"/>
      <w:lvlText w:val="•"/>
      <w:lvlJc w:val="left"/>
      <w:pPr>
        <w:ind w:left="3101" w:hanging="360"/>
      </w:pPr>
    </w:lvl>
    <w:lvl w:ilvl="4" w:tplc="B232D0F4">
      <w:start w:val="1"/>
      <w:numFmt w:val="bullet"/>
      <w:lvlText w:val="•"/>
      <w:lvlJc w:val="left"/>
      <w:pPr>
        <w:ind w:left="4062" w:hanging="360"/>
      </w:pPr>
    </w:lvl>
    <w:lvl w:ilvl="5" w:tplc="CADE5A82">
      <w:start w:val="1"/>
      <w:numFmt w:val="bullet"/>
      <w:lvlText w:val="•"/>
      <w:lvlJc w:val="left"/>
      <w:pPr>
        <w:ind w:left="5023" w:hanging="360"/>
      </w:pPr>
    </w:lvl>
    <w:lvl w:ilvl="6" w:tplc="86F4E51C">
      <w:start w:val="1"/>
      <w:numFmt w:val="bullet"/>
      <w:lvlText w:val="•"/>
      <w:lvlJc w:val="left"/>
      <w:pPr>
        <w:ind w:left="5983" w:hanging="360"/>
      </w:pPr>
    </w:lvl>
    <w:lvl w:ilvl="7" w:tplc="F322FD12">
      <w:start w:val="1"/>
      <w:numFmt w:val="bullet"/>
      <w:lvlText w:val="•"/>
      <w:lvlJc w:val="left"/>
      <w:pPr>
        <w:ind w:left="6944" w:hanging="360"/>
      </w:pPr>
    </w:lvl>
    <w:lvl w:ilvl="8" w:tplc="32347CB0">
      <w:start w:val="1"/>
      <w:numFmt w:val="bullet"/>
      <w:lvlText w:val="•"/>
      <w:lvlJc w:val="left"/>
      <w:pPr>
        <w:ind w:left="7905" w:hanging="360"/>
      </w:pPr>
    </w:lvl>
  </w:abstractNum>
  <w:abstractNum w:abstractNumId="34" w15:restartNumberingAfterBreak="0">
    <w:nsid w:val="6E4173B7"/>
    <w:multiLevelType w:val="hybridMultilevel"/>
    <w:tmpl w:val="4E800C38"/>
    <w:lvl w:ilvl="0" w:tplc="0415000F">
      <w:start w:val="1"/>
      <w:numFmt w:val="decimal"/>
      <w:lvlText w:val="%1."/>
      <w:lvlJc w:val="left"/>
      <w:pPr>
        <w:ind w:left="785"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3F717B5"/>
    <w:multiLevelType w:val="hybridMultilevel"/>
    <w:tmpl w:val="3202C30A"/>
    <w:lvl w:ilvl="0" w:tplc="04150001">
      <w:start w:val="1"/>
      <w:numFmt w:val="bullet"/>
      <w:lvlText w:val=""/>
      <w:lvlJc w:val="left"/>
      <w:pPr>
        <w:ind w:left="1290" w:hanging="360"/>
      </w:pPr>
      <w:rPr>
        <w:rFonts w:ascii="Symbol" w:hAnsi="Symbol" w:hint="default"/>
      </w:rPr>
    </w:lvl>
    <w:lvl w:ilvl="1" w:tplc="04150003" w:tentative="1">
      <w:start w:val="1"/>
      <w:numFmt w:val="bullet"/>
      <w:lvlText w:val="o"/>
      <w:lvlJc w:val="left"/>
      <w:pPr>
        <w:ind w:left="2010" w:hanging="360"/>
      </w:pPr>
      <w:rPr>
        <w:rFonts w:ascii="Courier New" w:hAnsi="Courier New" w:cs="Courier New" w:hint="default"/>
      </w:rPr>
    </w:lvl>
    <w:lvl w:ilvl="2" w:tplc="04150005" w:tentative="1">
      <w:start w:val="1"/>
      <w:numFmt w:val="bullet"/>
      <w:lvlText w:val=""/>
      <w:lvlJc w:val="left"/>
      <w:pPr>
        <w:ind w:left="2730" w:hanging="360"/>
      </w:pPr>
      <w:rPr>
        <w:rFonts w:ascii="Wingdings" w:hAnsi="Wingdings" w:hint="default"/>
      </w:rPr>
    </w:lvl>
    <w:lvl w:ilvl="3" w:tplc="04150001" w:tentative="1">
      <w:start w:val="1"/>
      <w:numFmt w:val="bullet"/>
      <w:lvlText w:val=""/>
      <w:lvlJc w:val="left"/>
      <w:pPr>
        <w:ind w:left="3450" w:hanging="360"/>
      </w:pPr>
      <w:rPr>
        <w:rFonts w:ascii="Symbol" w:hAnsi="Symbol" w:hint="default"/>
      </w:rPr>
    </w:lvl>
    <w:lvl w:ilvl="4" w:tplc="04150003" w:tentative="1">
      <w:start w:val="1"/>
      <w:numFmt w:val="bullet"/>
      <w:lvlText w:val="o"/>
      <w:lvlJc w:val="left"/>
      <w:pPr>
        <w:ind w:left="4170" w:hanging="360"/>
      </w:pPr>
      <w:rPr>
        <w:rFonts w:ascii="Courier New" w:hAnsi="Courier New" w:cs="Courier New" w:hint="default"/>
      </w:rPr>
    </w:lvl>
    <w:lvl w:ilvl="5" w:tplc="04150005" w:tentative="1">
      <w:start w:val="1"/>
      <w:numFmt w:val="bullet"/>
      <w:lvlText w:val=""/>
      <w:lvlJc w:val="left"/>
      <w:pPr>
        <w:ind w:left="4890" w:hanging="360"/>
      </w:pPr>
      <w:rPr>
        <w:rFonts w:ascii="Wingdings" w:hAnsi="Wingdings" w:hint="default"/>
      </w:rPr>
    </w:lvl>
    <w:lvl w:ilvl="6" w:tplc="04150001" w:tentative="1">
      <w:start w:val="1"/>
      <w:numFmt w:val="bullet"/>
      <w:lvlText w:val=""/>
      <w:lvlJc w:val="left"/>
      <w:pPr>
        <w:ind w:left="5610" w:hanging="360"/>
      </w:pPr>
      <w:rPr>
        <w:rFonts w:ascii="Symbol" w:hAnsi="Symbol" w:hint="default"/>
      </w:rPr>
    </w:lvl>
    <w:lvl w:ilvl="7" w:tplc="04150003" w:tentative="1">
      <w:start w:val="1"/>
      <w:numFmt w:val="bullet"/>
      <w:lvlText w:val="o"/>
      <w:lvlJc w:val="left"/>
      <w:pPr>
        <w:ind w:left="6330" w:hanging="360"/>
      </w:pPr>
      <w:rPr>
        <w:rFonts w:ascii="Courier New" w:hAnsi="Courier New" w:cs="Courier New" w:hint="default"/>
      </w:rPr>
    </w:lvl>
    <w:lvl w:ilvl="8" w:tplc="04150005" w:tentative="1">
      <w:start w:val="1"/>
      <w:numFmt w:val="bullet"/>
      <w:lvlText w:val=""/>
      <w:lvlJc w:val="left"/>
      <w:pPr>
        <w:ind w:left="7050" w:hanging="360"/>
      </w:pPr>
      <w:rPr>
        <w:rFonts w:ascii="Wingdings" w:hAnsi="Wingdings" w:hint="default"/>
      </w:rPr>
    </w:lvl>
  </w:abstractNum>
  <w:abstractNum w:abstractNumId="36" w15:restartNumberingAfterBreak="0">
    <w:nsid w:val="7562034C"/>
    <w:multiLevelType w:val="hybridMultilevel"/>
    <w:tmpl w:val="691CCA3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77CE6364"/>
    <w:multiLevelType w:val="hybridMultilevel"/>
    <w:tmpl w:val="90AA3BD0"/>
    <w:lvl w:ilvl="0" w:tplc="025A7316">
      <w:start w:val="1"/>
      <w:numFmt w:val="bullet"/>
      <w:lvlText w:val="-"/>
      <w:lvlJc w:val="left"/>
      <w:pPr>
        <w:ind w:left="158" w:hanging="161"/>
      </w:pPr>
      <w:rPr>
        <w:rFonts w:ascii="Arial" w:eastAsia="Arial" w:hAnsi="Arial" w:cs="Times New Roman" w:hint="default"/>
        <w:w w:val="100"/>
        <w:sz w:val="22"/>
        <w:szCs w:val="22"/>
      </w:rPr>
    </w:lvl>
    <w:lvl w:ilvl="1" w:tplc="A0A2DD92">
      <w:start w:val="1"/>
      <w:numFmt w:val="bullet"/>
      <w:lvlText w:val=""/>
      <w:lvlJc w:val="left"/>
      <w:pPr>
        <w:ind w:left="158" w:hanging="360"/>
      </w:pPr>
      <w:rPr>
        <w:rFonts w:ascii="Symbol" w:eastAsia="Symbol" w:hAnsi="Symbol" w:hint="default"/>
        <w:w w:val="100"/>
        <w:sz w:val="22"/>
        <w:szCs w:val="22"/>
      </w:rPr>
    </w:lvl>
    <w:lvl w:ilvl="2" w:tplc="BA641AC2">
      <w:start w:val="1"/>
      <w:numFmt w:val="bullet"/>
      <w:lvlText w:val="•"/>
      <w:lvlJc w:val="left"/>
      <w:pPr>
        <w:ind w:left="880" w:hanging="360"/>
      </w:pPr>
    </w:lvl>
    <w:lvl w:ilvl="3" w:tplc="FB9EA45E">
      <w:start w:val="1"/>
      <w:numFmt w:val="bullet"/>
      <w:lvlText w:val="•"/>
      <w:lvlJc w:val="left"/>
      <w:pPr>
        <w:ind w:left="1998" w:hanging="360"/>
      </w:pPr>
    </w:lvl>
    <w:lvl w:ilvl="4" w:tplc="30742EA0">
      <w:start w:val="1"/>
      <w:numFmt w:val="bullet"/>
      <w:lvlText w:val="•"/>
      <w:lvlJc w:val="left"/>
      <w:pPr>
        <w:ind w:left="3116" w:hanging="360"/>
      </w:pPr>
    </w:lvl>
    <w:lvl w:ilvl="5" w:tplc="2DAEF40A">
      <w:start w:val="1"/>
      <w:numFmt w:val="bullet"/>
      <w:lvlText w:val="•"/>
      <w:lvlJc w:val="left"/>
      <w:pPr>
        <w:ind w:left="4234" w:hanging="360"/>
      </w:pPr>
    </w:lvl>
    <w:lvl w:ilvl="6" w:tplc="E5709FA4">
      <w:start w:val="1"/>
      <w:numFmt w:val="bullet"/>
      <w:lvlText w:val="•"/>
      <w:lvlJc w:val="left"/>
      <w:pPr>
        <w:ind w:left="5353" w:hanging="360"/>
      </w:pPr>
    </w:lvl>
    <w:lvl w:ilvl="7" w:tplc="075459DA">
      <w:start w:val="1"/>
      <w:numFmt w:val="bullet"/>
      <w:lvlText w:val="•"/>
      <w:lvlJc w:val="left"/>
      <w:pPr>
        <w:ind w:left="6471" w:hanging="360"/>
      </w:pPr>
    </w:lvl>
    <w:lvl w:ilvl="8" w:tplc="7C44AE94">
      <w:start w:val="1"/>
      <w:numFmt w:val="bullet"/>
      <w:lvlText w:val="•"/>
      <w:lvlJc w:val="left"/>
      <w:pPr>
        <w:ind w:left="7589" w:hanging="360"/>
      </w:pPr>
    </w:lvl>
  </w:abstractNum>
  <w:abstractNum w:abstractNumId="38" w15:restartNumberingAfterBreak="0">
    <w:nsid w:val="79F1667C"/>
    <w:multiLevelType w:val="hybridMultilevel"/>
    <w:tmpl w:val="2C38AB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AD47CEE"/>
    <w:multiLevelType w:val="multilevel"/>
    <w:tmpl w:val="2D1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051411"/>
    <w:multiLevelType w:val="hybridMultilevel"/>
    <w:tmpl w:val="F900423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7C77476F"/>
    <w:multiLevelType w:val="hybridMultilevel"/>
    <w:tmpl w:val="7AA230E0"/>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DF73544"/>
    <w:multiLevelType w:val="hybridMultilevel"/>
    <w:tmpl w:val="7E84188C"/>
    <w:lvl w:ilvl="0" w:tplc="869EE0FE">
      <w:start w:val="4"/>
      <w:numFmt w:val="decimal"/>
      <w:lvlText w:val="%1."/>
      <w:lvlJc w:val="left"/>
      <w:pPr>
        <w:ind w:left="605" w:hanging="360"/>
      </w:pPr>
      <w:rPr>
        <w:rFonts w:ascii="Arial" w:eastAsia="Arial" w:hAnsi="Arial" w:cs="Times New Roman" w:hint="default"/>
        <w:b/>
        <w:bCs/>
        <w:spacing w:val="-1"/>
        <w:w w:val="10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9030259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3388879">
    <w:abstractNumId w:val="2"/>
    <w:lvlOverride w:ilvl="0">
      <w:startOverride w:val="1"/>
    </w:lvlOverride>
    <w:lvlOverride w:ilvl="1"/>
    <w:lvlOverride w:ilvl="2"/>
    <w:lvlOverride w:ilvl="3"/>
    <w:lvlOverride w:ilvl="4"/>
    <w:lvlOverride w:ilvl="5"/>
    <w:lvlOverride w:ilvl="6"/>
    <w:lvlOverride w:ilvl="7"/>
    <w:lvlOverride w:ilvl="8"/>
  </w:num>
  <w:num w:numId="3" w16cid:durableId="414666427">
    <w:abstractNumId w:val="21"/>
  </w:num>
  <w:num w:numId="4" w16cid:durableId="510998495">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5459553">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10777959">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62732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4637235">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96404225">
    <w:abstractNumId w:val="10"/>
  </w:num>
  <w:num w:numId="10" w16cid:durableId="9692841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0997072">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82975763">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4366325">
    <w:abstractNumId w:val="33"/>
  </w:num>
  <w:num w:numId="14" w16cid:durableId="160127773">
    <w:abstractNumId w:val="37"/>
  </w:num>
  <w:num w:numId="15" w16cid:durableId="2056738743">
    <w:abstractNumId w:val="32"/>
  </w:num>
  <w:num w:numId="16" w16cid:durableId="1333100155">
    <w:abstractNumId w:val="36"/>
  </w:num>
  <w:num w:numId="17" w16cid:durableId="239943813">
    <w:abstractNumId w:val="18"/>
  </w:num>
  <w:num w:numId="18" w16cid:durableId="831138352">
    <w:abstractNumId w:val="40"/>
  </w:num>
  <w:num w:numId="19" w16cid:durableId="153380742">
    <w:abstractNumId w:val="31"/>
  </w:num>
  <w:num w:numId="20" w16cid:durableId="135953115">
    <w:abstractNumId w:val="3"/>
  </w:num>
  <w:num w:numId="21" w16cid:durableId="522279870">
    <w:abstractNumId w:val="35"/>
  </w:num>
  <w:num w:numId="22" w16cid:durableId="534000343">
    <w:abstractNumId w:val="6"/>
  </w:num>
  <w:num w:numId="23" w16cid:durableId="1532496998">
    <w:abstractNumId w:val="25"/>
  </w:num>
  <w:num w:numId="24" w16cid:durableId="798062750">
    <w:abstractNumId w:val="19"/>
  </w:num>
  <w:num w:numId="25" w16cid:durableId="1931234259">
    <w:abstractNumId w:val="41"/>
  </w:num>
  <w:num w:numId="26" w16cid:durableId="743993390">
    <w:abstractNumId w:val="38"/>
  </w:num>
  <w:num w:numId="27" w16cid:durableId="1862694569">
    <w:abstractNumId w:val="29"/>
  </w:num>
  <w:num w:numId="28" w16cid:durableId="1761829302">
    <w:abstractNumId w:val="15"/>
  </w:num>
  <w:num w:numId="29" w16cid:durableId="876967186">
    <w:abstractNumId w:val="30"/>
  </w:num>
  <w:num w:numId="30" w16cid:durableId="1819615906">
    <w:abstractNumId w:val="20"/>
  </w:num>
  <w:num w:numId="31" w16cid:durableId="1954244798">
    <w:abstractNumId w:val="9"/>
  </w:num>
  <w:num w:numId="32" w16cid:durableId="546062281">
    <w:abstractNumId w:val="28"/>
  </w:num>
  <w:num w:numId="33" w16cid:durableId="1908806516">
    <w:abstractNumId w:val="11"/>
  </w:num>
  <w:num w:numId="34" w16cid:durableId="420613477">
    <w:abstractNumId w:val="39"/>
  </w:num>
  <w:num w:numId="35" w16cid:durableId="426317140">
    <w:abstractNumId w:val="4"/>
  </w:num>
  <w:num w:numId="36" w16cid:durableId="1190487876">
    <w:abstractNumId w:val="5"/>
  </w:num>
  <w:num w:numId="37" w16cid:durableId="19050673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6461368">
    <w:abstractNumId w:val="34"/>
  </w:num>
  <w:num w:numId="39" w16cid:durableId="1429421674">
    <w:abstractNumId w:val="27"/>
  </w:num>
  <w:num w:numId="40" w16cid:durableId="593441378">
    <w:abstractNumId w:val="1"/>
  </w:num>
  <w:num w:numId="41" w16cid:durableId="1985040350">
    <w:abstractNumId w:val="8"/>
  </w:num>
  <w:num w:numId="42" w16cid:durableId="347215036">
    <w:abstractNumId w:val="16"/>
  </w:num>
  <w:num w:numId="43" w16cid:durableId="1056393225">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2770"/>
    <w:rsid w:val="000334FB"/>
    <w:rsid w:val="000A2E7D"/>
    <w:rsid w:val="000D1153"/>
    <w:rsid w:val="000D4665"/>
    <w:rsid w:val="0013308E"/>
    <w:rsid w:val="00141B2C"/>
    <w:rsid w:val="00156DBD"/>
    <w:rsid w:val="00182CC4"/>
    <w:rsid w:val="00183E3B"/>
    <w:rsid w:val="00185D79"/>
    <w:rsid w:val="00186227"/>
    <w:rsid w:val="00194D8B"/>
    <w:rsid w:val="001B6F2F"/>
    <w:rsid w:val="001C2AC0"/>
    <w:rsid w:val="00241CCC"/>
    <w:rsid w:val="002605ED"/>
    <w:rsid w:val="002C61DD"/>
    <w:rsid w:val="002D0A4E"/>
    <w:rsid w:val="00300B1E"/>
    <w:rsid w:val="00333816"/>
    <w:rsid w:val="003452AF"/>
    <w:rsid w:val="00346750"/>
    <w:rsid w:val="003C7036"/>
    <w:rsid w:val="003E7EDE"/>
    <w:rsid w:val="00403F96"/>
    <w:rsid w:val="00416F5B"/>
    <w:rsid w:val="004439C1"/>
    <w:rsid w:val="00451C3A"/>
    <w:rsid w:val="004619BB"/>
    <w:rsid w:val="004F4255"/>
    <w:rsid w:val="004F7D74"/>
    <w:rsid w:val="005417FC"/>
    <w:rsid w:val="00547C32"/>
    <w:rsid w:val="005504A7"/>
    <w:rsid w:val="0058006A"/>
    <w:rsid w:val="005A2E4A"/>
    <w:rsid w:val="005B5BF9"/>
    <w:rsid w:val="005E5FAA"/>
    <w:rsid w:val="006175CB"/>
    <w:rsid w:val="00623C64"/>
    <w:rsid w:val="00643A46"/>
    <w:rsid w:val="00663634"/>
    <w:rsid w:val="00681F41"/>
    <w:rsid w:val="006C0902"/>
    <w:rsid w:val="006E4F3F"/>
    <w:rsid w:val="006E5134"/>
    <w:rsid w:val="006F60DE"/>
    <w:rsid w:val="007117ED"/>
    <w:rsid w:val="00742510"/>
    <w:rsid w:val="00743F69"/>
    <w:rsid w:val="007604F5"/>
    <w:rsid w:val="0077047A"/>
    <w:rsid w:val="007C4755"/>
    <w:rsid w:val="007C7290"/>
    <w:rsid w:val="007E552A"/>
    <w:rsid w:val="00862219"/>
    <w:rsid w:val="00892B19"/>
    <w:rsid w:val="008950F5"/>
    <w:rsid w:val="008B5084"/>
    <w:rsid w:val="008C494E"/>
    <w:rsid w:val="008F244A"/>
    <w:rsid w:val="008F7C9E"/>
    <w:rsid w:val="00973591"/>
    <w:rsid w:val="00974757"/>
    <w:rsid w:val="0099455F"/>
    <w:rsid w:val="009B4B9C"/>
    <w:rsid w:val="009C125F"/>
    <w:rsid w:val="009E64D0"/>
    <w:rsid w:val="00A0489C"/>
    <w:rsid w:val="00A461A3"/>
    <w:rsid w:val="00A54D88"/>
    <w:rsid w:val="00A97F05"/>
    <w:rsid w:val="00AA246F"/>
    <w:rsid w:val="00AC0FFE"/>
    <w:rsid w:val="00AC3E1D"/>
    <w:rsid w:val="00AE22D3"/>
    <w:rsid w:val="00AF298C"/>
    <w:rsid w:val="00B4372B"/>
    <w:rsid w:val="00BA0B89"/>
    <w:rsid w:val="00BB124C"/>
    <w:rsid w:val="00BE045C"/>
    <w:rsid w:val="00C4623D"/>
    <w:rsid w:val="00C776FC"/>
    <w:rsid w:val="00C926AB"/>
    <w:rsid w:val="00CB60A6"/>
    <w:rsid w:val="00CD03FF"/>
    <w:rsid w:val="00CD5C04"/>
    <w:rsid w:val="00D11E9D"/>
    <w:rsid w:val="00D46FD2"/>
    <w:rsid w:val="00D64600"/>
    <w:rsid w:val="00DA71EE"/>
    <w:rsid w:val="00DD71CB"/>
    <w:rsid w:val="00DF3212"/>
    <w:rsid w:val="00E01350"/>
    <w:rsid w:val="00E11C0C"/>
    <w:rsid w:val="00E17DF1"/>
    <w:rsid w:val="00E403E5"/>
    <w:rsid w:val="00E56F6B"/>
    <w:rsid w:val="00E61DBA"/>
    <w:rsid w:val="00E947CF"/>
    <w:rsid w:val="00EC5F7E"/>
    <w:rsid w:val="00F02A5B"/>
    <w:rsid w:val="00F03C15"/>
    <w:rsid w:val="00F244AB"/>
    <w:rsid w:val="00F24BC1"/>
    <w:rsid w:val="00F64BD1"/>
    <w:rsid w:val="00FB3A8D"/>
    <w:rsid w:val="00FC23A3"/>
    <w:rsid w:val="00FE2A0E"/>
    <w:rsid w:val="00FF27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B461950"/>
  <w15:docId w15:val="{9DB7BD62-2EC7-4376-A15B-AF4D4965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FF2770"/>
    <w:pPr>
      <w:widowControl w:val="0"/>
      <w:spacing w:after="0" w:line="240" w:lineRule="auto"/>
    </w:pPr>
    <w:rPr>
      <w:rFonts w:ascii="Calibri" w:eastAsia="Calibri" w:hAnsi="Calibri" w:cs="Times New Roman"/>
      <w:kern w:val="0"/>
      <w:lang w:val="en-US"/>
      <w14:ligatures w14:val="none"/>
    </w:rPr>
  </w:style>
  <w:style w:type="paragraph" w:styleId="Nagwek1">
    <w:name w:val="heading 1"/>
    <w:basedOn w:val="Normalny"/>
    <w:next w:val="Normalny"/>
    <w:link w:val="Nagwek1Znak"/>
    <w:uiPriority w:val="1"/>
    <w:qFormat/>
    <w:rsid w:val="00FF27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FF27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unhideWhenUsed/>
    <w:qFormat/>
    <w:rsid w:val="00FF2770"/>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FF2770"/>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FF2770"/>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FF2770"/>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FF2770"/>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FF2770"/>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FF2770"/>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FF2770"/>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FF2770"/>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rsid w:val="00FF2770"/>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FF2770"/>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FF2770"/>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FF2770"/>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FF2770"/>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FF2770"/>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FF2770"/>
    <w:rPr>
      <w:rFonts w:eastAsiaTheme="majorEastAsia" w:cstheme="majorBidi"/>
      <w:color w:val="272727" w:themeColor="text1" w:themeTint="D8"/>
    </w:rPr>
  </w:style>
  <w:style w:type="paragraph" w:styleId="Tytu">
    <w:name w:val="Title"/>
    <w:basedOn w:val="Normalny"/>
    <w:next w:val="Normalny"/>
    <w:link w:val="TytuZnak"/>
    <w:uiPriority w:val="10"/>
    <w:qFormat/>
    <w:rsid w:val="00FF2770"/>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F2770"/>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FF2770"/>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FF2770"/>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FF2770"/>
    <w:pPr>
      <w:spacing w:before="160"/>
      <w:jc w:val="center"/>
    </w:pPr>
    <w:rPr>
      <w:i/>
      <w:iCs/>
      <w:color w:val="404040" w:themeColor="text1" w:themeTint="BF"/>
    </w:rPr>
  </w:style>
  <w:style w:type="character" w:customStyle="1" w:styleId="CytatZnak">
    <w:name w:val="Cytat Znak"/>
    <w:basedOn w:val="Domylnaczcionkaakapitu"/>
    <w:link w:val="Cytat"/>
    <w:uiPriority w:val="29"/>
    <w:rsid w:val="00FF2770"/>
    <w:rPr>
      <w:i/>
      <w:iCs/>
      <w:color w:val="404040" w:themeColor="text1" w:themeTint="BF"/>
    </w:rPr>
  </w:style>
  <w:style w:type="paragraph" w:styleId="Akapitzlist">
    <w:name w:val="List Paragraph"/>
    <w:basedOn w:val="Normalny"/>
    <w:uiPriority w:val="34"/>
    <w:qFormat/>
    <w:rsid w:val="00FF2770"/>
    <w:pPr>
      <w:ind w:left="720"/>
      <w:contextualSpacing/>
    </w:pPr>
  </w:style>
  <w:style w:type="character" w:styleId="Wyrnienieintensywne">
    <w:name w:val="Intense Emphasis"/>
    <w:basedOn w:val="Domylnaczcionkaakapitu"/>
    <w:uiPriority w:val="21"/>
    <w:qFormat/>
    <w:rsid w:val="00FF2770"/>
    <w:rPr>
      <w:i/>
      <w:iCs/>
      <w:color w:val="2F5496" w:themeColor="accent1" w:themeShade="BF"/>
    </w:rPr>
  </w:style>
  <w:style w:type="paragraph" w:styleId="Cytatintensywny">
    <w:name w:val="Intense Quote"/>
    <w:basedOn w:val="Normalny"/>
    <w:next w:val="Normalny"/>
    <w:link w:val="CytatintensywnyZnak"/>
    <w:uiPriority w:val="30"/>
    <w:qFormat/>
    <w:rsid w:val="00FF27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FF2770"/>
    <w:rPr>
      <w:i/>
      <w:iCs/>
      <w:color w:val="2F5496" w:themeColor="accent1" w:themeShade="BF"/>
    </w:rPr>
  </w:style>
  <w:style w:type="character" w:styleId="Odwoanieintensywne">
    <w:name w:val="Intense Reference"/>
    <w:basedOn w:val="Domylnaczcionkaakapitu"/>
    <w:uiPriority w:val="32"/>
    <w:qFormat/>
    <w:rsid w:val="00FF2770"/>
    <w:rPr>
      <w:b/>
      <w:bCs/>
      <w:smallCaps/>
      <w:color w:val="2F5496" w:themeColor="accent1" w:themeShade="BF"/>
      <w:spacing w:val="5"/>
    </w:rPr>
  </w:style>
  <w:style w:type="paragraph" w:styleId="NormalnyWeb">
    <w:name w:val="Normal (Web)"/>
    <w:basedOn w:val="Normalny"/>
    <w:uiPriority w:val="99"/>
    <w:unhideWhenUsed/>
    <w:rsid w:val="00FF2770"/>
    <w:pPr>
      <w:spacing w:before="100" w:beforeAutospacing="1" w:after="100" w:afterAutospacing="1"/>
    </w:pPr>
    <w:rPr>
      <w:rFonts w:ascii="Times New Roman" w:eastAsia="Times New Roman" w:hAnsi="Times New Roman"/>
      <w:sz w:val="24"/>
      <w:szCs w:val="24"/>
      <w:lang w:eastAsia="pl-PL"/>
    </w:rPr>
  </w:style>
  <w:style w:type="character" w:styleId="Pogrubienie">
    <w:name w:val="Strong"/>
    <w:uiPriority w:val="22"/>
    <w:qFormat/>
    <w:rsid w:val="00FF2770"/>
    <w:rPr>
      <w:b/>
      <w:bCs/>
    </w:rPr>
  </w:style>
  <w:style w:type="paragraph" w:styleId="Tekstprzypisukocowego">
    <w:name w:val="endnote text"/>
    <w:basedOn w:val="Normalny"/>
    <w:link w:val="TekstprzypisukocowegoZnak"/>
    <w:uiPriority w:val="99"/>
    <w:semiHidden/>
    <w:unhideWhenUsed/>
    <w:rsid w:val="00FF2770"/>
    <w:rPr>
      <w:sz w:val="20"/>
      <w:szCs w:val="20"/>
    </w:rPr>
  </w:style>
  <w:style w:type="character" w:customStyle="1" w:styleId="TekstprzypisukocowegoZnak">
    <w:name w:val="Tekst przypisu końcowego Znak"/>
    <w:basedOn w:val="Domylnaczcionkaakapitu"/>
    <w:link w:val="Tekstprzypisukocowego"/>
    <w:uiPriority w:val="99"/>
    <w:semiHidden/>
    <w:rsid w:val="00FF2770"/>
    <w:rPr>
      <w:rFonts w:ascii="Calibri" w:eastAsia="Calibri" w:hAnsi="Calibri" w:cs="Times New Roman"/>
      <w:kern w:val="0"/>
      <w:sz w:val="20"/>
      <w:szCs w:val="20"/>
      <w:lang w:val="en-US"/>
      <w14:ligatures w14:val="none"/>
    </w:rPr>
  </w:style>
  <w:style w:type="character" w:styleId="Odwoanieprzypisukocowego">
    <w:name w:val="endnote reference"/>
    <w:uiPriority w:val="99"/>
    <w:semiHidden/>
    <w:unhideWhenUsed/>
    <w:rsid w:val="00FF2770"/>
    <w:rPr>
      <w:vertAlign w:val="superscript"/>
    </w:rPr>
  </w:style>
  <w:style w:type="paragraph" w:styleId="Nagwek">
    <w:name w:val="header"/>
    <w:basedOn w:val="Normalny"/>
    <w:link w:val="NagwekZnak"/>
    <w:uiPriority w:val="99"/>
    <w:unhideWhenUsed/>
    <w:rsid w:val="00FF2770"/>
    <w:pPr>
      <w:tabs>
        <w:tab w:val="center" w:pos="4536"/>
        <w:tab w:val="right" w:pos="9072"/>
      </w:tabs>
    </w:pPr>
  </w:style>
  <w:style w:type="character" w:customStyle="1" w:styleId="NagwekZnak">
    <w:name w:val="Nagłówek Znak"/>
    <w:basedOn w:val="Domylnaczcionkaakapitu"/>
    <w:link w:val="Nagwek"/>
    <w:uiPriority w:val="99"/>
    <w:rsid w:val="00FF2770"/>
    <w:rPr>
      <w:rFonts w:ascii="Calibri" w:eastAsia="Calibri" w:hAnsi="Calibri" w:cs="Times New Roman"/>
      <w:kern w:val="0"/>
      <w:lang w:val="en-US"/>
      <w14:ligatures w14:val="none"/>
    </w:rPr>
  </w:style>
  <w:style w:type="paragraph" w:styleId="Stopka">
    <w:name w:val="footer"/>
    <w:basedOn w:val="Normalny"/>
    <w:link w:val="StopkaZnak"/>
    <w:uiPriority w:val="99"/>
    <w:unhideWhenUsed/>
    <w:rsid w:val="00FF2770"/>
    <w:pPr>
      <w:tabs>
        <w:tab w:val="center" w:pos="4536"/>
        <w:tab w:val="right" w:pos="9072"/>
      </w:tabs>
    </w:pPr>
  </w:style>
  <w:style w:type="character" w:customStyle="1" w:styleId="StopkaZnak">
    <w:name w:val="Stopka Znak"/>
    <w:basedOn w:val="Domylnaczcionkaakapitu"/>
    <w:link w:val="Stopka"/>
    <w:uiPriority w:val="99"/>
    <w:rsid w:val="00FF2770"/>
    <w:rPr>
      <w:rFonts w:ascii="Calibri" w:eastAsia="Calibri" w:hAnsi="Calibri" w:cs="Times New Roman"/>
      <w:kern w:val="0"/>
      <w:lang w:val="en-US"/>
      <w14:ligatures w14:val="none"/>
    </w:rPr>
  </w:style>
  <w:style w:type="paragraph" w:styleId="Tekstdymka">
    <w:name w:val="Balloon Text"/>
    <w:basedOn w:val="Normalny"/>
    <w:link w:val="TekstdymkaZnak"/>
    <w:uiPriority w:val="99"/>
    <w:semiHidden/>
    <w:unhideWhenUsed/>
    <w:rsid w:val="00FF2770"/>
    <w:rPr>
      <w:rFonts w:ascii="Tahoma" w:hAnsi="Tahoma" w:cs="Tahoma"/>
      <w:sz w:val="16"/>
      <w:szCs w:val="16"/>
    </w:rPr>
  </w:style>
  <w:style w:type="character" w:customStyle="1" w:styleId="TekstdymkaZnak">
    <w:name w:val="Tekst dymka Znak"/>
    <w:basedOn w:val="Domylnaczcionkaakapitu"/>
    <w:link w:val="Tekstdymka"/>
    <w:uiPriority w:val="99"/>
    <w:semiHidden/>
    <w:rsid w:val="00FF2770"/>
    <w:rPr>
      <w:rFonts w:ascii="Tahoma" w:eastAsia="Calibri" w:hAnsi="Tahoma" w:cs="Tahoma"/>
      <w:kern w:val="0"/>
      <w:sz w:val="16"/>
      <w:szCs w:val="16"/>
      <w:lang w:val="en-US"/>
      <w14:ligatures w14:val="none"/>
    </w:rPr>
  </w:style>
  <w:style w:type="paragraph" w:customStyle="1" w:styleId="5519DA43553648EAB297AD0A0A16F72D">
    <w:name w:val="5519DA43553648EAB297AD0A0A16F72D"/>
    <w:rsid w:val="00FF2770"/>
    <w:pPr>
      <w:spacing w:after="200" w:line="276" w:lineRule="auto"/>
    </w:pPr>
    <w:rPr>
      <w:rFonts w:ascii="Calibri" w:eastAsia="Times New Roman" w:hAnsi="Calibri" w:cs="Times New Roman"/>
      <w:kern w:val="0"/>
      <w:lang w:val="en-US"/>
      <w14:ligatures w14:val="none"/>
    </w:rPr>
  </w:style>
  <w:style w:type="character" w:styleId="Uwydatnienie">
    <w:name w:val="Emphasis"/>
    <w:uiPriority w:val="20"/>
    <w:qFormat/>
    <w:rsid w:val="00FF2770"/>
    <w:rPr>
      <w:i/>
      <w:iCs/>
    </w:rPr>
  </w:style>
  <w:style w:type="paragraph" w:styleId="Tekstpodstawowy">
    <w:name w:val="Body Text"/>
    <w:basedOn w:val="Normalny"/>
    <w:link w:val="TekstpodstawowyZnak"/>
    <w:uiPriority w:val="1"/>
    <w:unhideWhenUsed/>
    <w:qFormat/>
    <w:rsid w:val="00FF2770"/>
    <w:pPr>
      <w:spacing w:before="119"/>
      <w:ind w:left="158"/>
    </w:pPr>
    <w:rPr>
      <w:rFonts w:ascii="Arial" w:eastAsia="Arial" w:hAnsi="Arial"/>
    </w:rPr>
  </w:style>
  <w:style w:type="character" w:customStyle="1" w:styleId="TekstpodstawowyZnak">
    <w:name w:val="Tekst podstawowy Znak"/>
    <w:basedOn w:val="Domylnaczcionkaakapitu"/>
    <w:link w:val="Tekstpodstawowy"/>
    <w:uiPriority w:val="1"/>
    <w:rsid w:val="00FF2770"/>
    <w:rPr>
      <w:rFonts w:ascii="Arial" w:eastAsia="Arial" w:hAnsi="Arial" w:cs="Times New Roman"/>
      <w:kern w:val="0"/>
      <w:lang w:val="en-US"/>
      <w14:ligatures w14:val="none"/>
    </w:rPr>
  </w:style>
  <w:style w:type="paragraph" w:customStyle="1" w:styleId="TableParagraph">
    <w:name w:val="Table Paragraph"/>
    <w:basedOn w:val="Normalny"/>
    <w:uiPriority w:val="1"/>
    <w:qFormat/>
    <w:rsid w:val="00FF2770"/>
  </w:style>
  <w:style w:type="paragraph" w:customStyle="1" w:styleId="Default">
    <w:name w:val="Default"/>
    <w:rsid w:val="00FF2770"/>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table" w:styleId="Tabela-Siatka">
    <w:name w:val="Table Grid"/>
    <w:basedOn w:val="Standardowy"/>
    <w:uiPriority w:val="39"/>
    <w:rsid w:val="00FF2770"/>
    <w:pPr>
      <w:spacing w:after="0" w:line="240" w:lineRule="auto"/>
    </w:pPr>
    <w:rPr>
      <w:rFonts w:ascii="Calibri" w:eastAsia="Calibri" w:hAnsi="Calibri" w:cs="Times New Roman"/>
      <w:kern w:val="0"/>
      <w:sz w:val="20"/>
      <w:szCs w:val="20"/>
      <w:lang w:eastAsia="pl-PL"/>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FF2770"/>
    <w:pPr>
      <w:widowControl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 w:type="character" w:customStyle="1" w:styleId="st">
    <w:name w:val="st"/>
    <w:rsid w:val="00FF2770"/>
  </w:style>
  <w:style w:type="paragraph" w:customStyle="1" w:styleId="standard">
    <w:name w:val="standard"/>
    <w:basedOn w:val="Normalny"/>
    <w:rsid w:val="00FF2770"/>
    <w:pPr>
      <w:widowControl/>
      <w:spacing w:before="100" w:beforeAutospacing="1" w:after="100" w:afterAutospacing="1"/>
    </w:pPr>
    <w:rPr>
      <w:rFonts w:ascii="Times New Roman" w:eastAsia="Times New Roman" w:hAnsi="Times New Roman"/>
      <w:sz w:val="24"/>
      <w:szCs w:val="24"/>
      <w:lang w:val="pl-PL" w:eastAsia="pl-PL"/>
    </w:rPr>
  </w:style>
  <w:style w:type="character" w:customStyle="1" w:styleId="hgkelc">
    <w:name w:val="hgkelc"/>
    <w:basedOn w:val="Domylnaczcionkaakapitu"/>
    <w:rsid w:val="00FF2770"/>
  </w:style>
  <w:style w:type="paragraph" w:styleId="Bezodstpw">
    <w:name w:val="No Spacing"/>
    <w:qFormat/>
    <w:rsid w:val="00FF2770"/>
    <w:pPr>
      <w:widowControl w:val="0"/>
      <w:spacing w:after="0" w:line="240" w:lineRule="auto"/>
    </w:pPr>
    <w:rPr>
      <w:rFonts w:ascii="Calibri" w:eastAsia="Calibri" w:hAnsi="Calibri" w:cs="Times New Roman"/>
      <w:kern w:val="0"/>
      <w:lang w:val="en-US"/>
      <w14:ligatures w14:val="none"/>
    </w:rPr>
  </w:style>
  <w:style w:type="paragraph" w:customStyle="1" w:styleId="text-justify">
    <w:name w:val="text-justify"/>
    <w:basedOn w:val="Normalny"/>
    <w:rsid w:val="006E5134"/>
    <w:pPr>
      <w:widowControl/>
      <w:spacing w:before="100" w:beforeAutospacing="1" w:after="100" w:afterAutospacing="1"/>
    </w:pPr>
    <w:rPr>
      <w:rFonts w:ascii="Times New Roman" w:eastAsia="Times New Roman" w:hAnsi="Times New Roman"/>
      <w:sz w:val="24"/>
      <w:szCs w:val="24"/>
      <w:lang w:val="pl-PL" w:eastAsia="pl-PL"/>
    </w:rPr>
  </w:style>
  <w:style w:type="paragraph" w:customStyle="1" w:styleId="Standard0">
    <w:name w:val="Standard"/>
    <w:qFormat/>
    <w:rsid w:val="005E5FAA"/>
    <w:pPr>
      <w:suppressAutoHyphens/>
      <w:autoSpaceDN w:val="0"/>
      <w:spacing w:after="0" w:line="240" w:lineRule="auto"/>
      <w:textAlignment w:val="baseline"/>
    </w:pPr>
    <w:rPr>
      <w:rFonts w:ascii="Liberation Serif" w:eastAsia="NSimSun" w:hAnsi="Liberation Serif" w:cs="Lucida Sans"/>
      <w:kern w:val="3"/>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463772">
      <w:bodyDiv w:val="1"/>
      <w:marLeft w:val="0"/>
      <w:marRight w:val="0"/>
      <w:marTop w:val="0"/>
      <w:marBottom w:val="0"/>
      <w:divBdr>
        <w:top w:val="none" w:sz="0" w:space="0" w:color="auto"/>
        <w:left w:val="none" w:sz="0" w:space="0" w:color="auto"/>
        <w:bottom w:val="none" w:sz="0" w:space="0" w:color="auto"/>
        <w:right w:val="none" w:sz="0" w:space="0" w:color="auto"/>
      </w:divBdr>
    </w:div>
    <w:div w:id="1209879197">
      <w:bodyDiv w:val="1"/>
      <w:marLeft w:val="0"/>
      <w:marRight w:val="0"/>
      <w:marTop w:val="0"/>
      <w:marBottom w:val="0"/>
      <w:divBdr>
        <w:top w:val="none" w:sz="0" w:space="0" w:color="auto"/>
        <w:left w:val="none" w:sz="0" w:space="0" w:color="auto"/>
        <w:bottom w:val="none" w:sz="0" w:space="0" w:color="auto"/>
        <w:right w:val="none" w:sz="0" w:space="0" w:color="auto"/>
      </w:divBdr>
    </w:div>
    <w:div w:id="194499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5DF12-1C09-4F09-9B98-E7560DE60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29</Pages>
  <Words>10525</Words>
  <Characters>63156</Characters>
  <Application>Microsoft Office Word</Application>
  <DocSecurity>0</DocSecurity>
  <Lines>526</Lines>
  <Paragraphs>147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Szmygiel</dc:creator>
  <cp:keywords/>
  <dc:description/>
  <cp:lastModifiedBy>Monika Kobeldzis</cp:lastModifiedBy>
  <cp:revision>57</cp:revision>
  <dcterms:created xsi:type="dcterms:W3CDTF">2025-03-27T08:35:00Z</dcterms:created>
  <dcterms:modified xsi:type="dcterms:W3CDTF">2025-04-29T12:04:00Z</dcterms:modified>
</cp:coreProperties>
</file>